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664" w:rsidRPr="0043015F" w:rsidRDefault="00A51664" w:rsidP="00A51664">
      <w:pPr>
        <w:pStyle w:val="ConsPlusNormal"/>
        <w:spacing w:line="276" w:lineRule="auto"/>
        <w:ind w:firstLine="567"/>
        <w:jc w:val="center"/>
        <w:rPr>
          <w:rFonts w:ascii="Times New Roman" w:hAnsi="Times New Roman" w:cs="Times New Roman"/>
          <w:bCs/>
          <w:sz w:val="28"/>
          <w:szCs w:val="28"/>
        </w:rPr>
      </w:pPr>
      <w:r w:rsidRPr="0043015F">
        <w:rPr>
          <w:rFonts w:ascii="Times New Roman" w:hAnsi="Times New Roman" w:cs="Times New Roman"/>
          <w:bCs/>
          <w:sz w:val="28"/>
          <w:szCs w:val="28"/>
        </w:rPr>
        <w:t xml:space="preserve">Муниципальное общеобразовательное учреждение </w:t>
      </w:r>
    </w:p>
    <w:p w:rsidR="00A51664" w:rsidRPr="0043015F" w:rsidRDefault="00A51664" w:rsidP="00A51664">
      <w:pPr>
        <w:pStyle w:val="ConsPlusNormal"/>
        <w:spacing w:line="276" w:lineRule="auto"/>
        <w:ind w:firstLine="567"/>
        <w:jc w:val="center"/>
        <w:rPr>
          <w:rFonts w:ascii="Times New Roman" w:hAnsi="Times New Roman" w:cs="Times New Roman"/>
          <w:bCs/>
          <w:sz w:val="28"/>
          <w:szCs w:val="28"/>
        </w:rPr>
      </w:pPr>
      <w:r w:rsidRPr="0043015F">
        <w:rPr>
          <w:rFonts w:ascii="Times New Roman" w:hAnsi="Times New Roman" w:cs="Times New Roman"/>
          <w:bCs/>
          <w:sz w:val="28"/>
          <w:szCs w:val="28"/>
        </w:rPr>
        <w:t xml:space="preserve">«Средняя общеобразовательная школа №2» </w:t>
      </w:r>
      <w:proofErr w:type="spellStart"/>
      <w:r w:rsidRPr="0043015F">
        <w:rPr>
          <w:rFonts w:ascii="Times New Roman" w:hAnsi="Times New Roman" w:cs="Times New Roman"/>
          <w:bCs/>
          <w:sz w:val="28"/>
          <w:szCs w:val="28"/>
        </w:rPr>
        <w:t>пгт</w:t>
      </w:r>
      <w:proofErr w:type="spellEnd"/>
      <w:r w:rsidRPr="0043015F">
        <w:rPr>
          <w:rFonts w:ascii="Times New Roman" w:hAnsi="Times New Roman" w:cs="Times New Roman"/>
          <w:bCs/>
          <w:sz w:val="28"/>
          <w:szCs w:val="28"/>
        </w:rPr>
        <w:t xml:space="preserve"> Забайкальск</w:t>
      </w:r>
    </w:p>
    <w:p w:rsidR="00A51664" w:rsidRPr="0043015F" w:rsidRDefault="00A51664" w:rsidP="00A51664">
      <w:pPr>
        <w:pStyle w:val="ConsPlusNormal"/>
        <w:spacing w:line="276" w:lineRule="auto"/>
        <w:ind w:firstLine="567"/>
        <w:jc w:val="right"/>
        <w:rPr>
          <w:rFonts w:ascii="Times New Roman" w:hAnsi="Times New Roman" w:cs="Times New Roman"/>
          <w:bCs/>
          <w:sz w:val="28"/>
          <w:szCs w:val="28"/>
        </w:rPr>
      </w:pPr>
    </w:p>
    <w:p w:rsidR="00A51664" w:rsidRPr="0043015F" w:rsidRDefault="00A51664" w:rsidP="00A51664">
      <w:pPr>
        <w:pStyle w:val="ConsPlusNormal"/>
        <w:spacing w:line="276" w:lineRule="auto"/>
        <w:ind w:firstLine="567"/>
        <w:jc w:val="right"/>
        <w:rPr>
          <w:rFonts w:ascii="Times New Roman" w:hAnsi="Times New Roman" w:cs="Times New Roman"/>
          <w:bCs/>
          <w:sz w:val="28"/>
          <w:szCs w:val="28"/>
        </w:rPr>
      </w:pPr>
    </w:p>
    <w:p w:rsidR="00A51664" w:rsidRPr="0043015F" w:rsidRDefault="00A51664" w:rsidP="00A51664">
      <w:pPr>
        <w:pStyle w:val="ConsPlusNormal"/>
        <w:spacing w:line="276" w:lineRule="auto"/>
        <w:ind w:firstLine="567"/>
        <w:rPr>
          <w:rFonts w:ascii="Times New Roman" w:hAnsi="Times New Roman" w:cs="Times New Roman"/>
          <w:bCs/>
          <w:sz w:val="28"/>
          <w:szCs w:val="28"/>
        </w:rPr>
      </w:pPr>
      <w:r w:rsidRPr="0043015F">
        <w:rPr>
          <w:rFonts w:ascii="Times New Roman" w:hAnsi="Times New Roman" w:cs="Times New Roman"/>
          <w:bCs/>
          <w:sz w:val="28"/>
          <w:szCs w:val="28"/>
        </w:rPr>
        <w:t xml:space="preserve">Согласовано   </w:t>
      </w:r>
      <w:r>
        <w:rPr>
          <w:rFonts w:ascii="Times New Roman" w:hAnsi="Times New Roman" w:cs="Times New Roman"/>
          <w:bCs/>
          <w:sz w:val="28"/>
          <w:szCs w:val="28"/>
        </w:rPr>
        <w:t>с</w:t>
      </w:r>
      <w:r w:rsidRPr="0043015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43015F">
        <w:rPr>
          <w:rFonts w:ascii="Times New Roman" w:hAnsi="Times New Roman" w:cs="Times New Roman"/>
          <w:bCs/>
          <w:sz w:val="28"/>
          <w:szCs w:val="28"/>
        </w:rPr>
        <w:t>Утверждено</w:t>
      </w:r>
    </w:p>
    <w:p w:rsidR="007151F9" w:rsidRDefault="007151F9" w:rsidP="00A51664">
      <w:pPr>
        <w:pStyle w:val="ConsPlusNormal"/>
        <w:spacing w:line="276" w:lineRule="auto"/>
        <w:ind w:firstLine="567"/>
        <w:rPr>
          <w:rFonts w:ascii="Times New Roman" w:hAnsi="Times New Roman" w:cs="Times New Roman"/>
          <w:bCs/>
          <w:sz w:val="28"/>
          <w:szCs w:val="28"/>
        </w:rPr>
      </w:pPr>
      <w:r>
        <w:rPr>
          <w:rFonts w:ascii="Times New Roman" w:hAnsi="Times New Roman" w:cs="Times New Roman"/>
          <w:bCs/>
          <w:sz w:val="28"/>
          <w:szCs w:val="28"/>
        </w:rPr>
        <w:t>Управлением образования</w:t>
      </w:r>
      <w:r w:rsidRPr="007151F9">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43015F">
        <w:rPr>
          <w:rFonts w:ascii="Times New Roman" w:hAnsi="Times New Roman" w:cs="Times New Roman"/>
          <w:bCs/>
          <w:sz w:val="28"/>
          <w:szCs w:val="28"/>
        </w:rPr>
        <w:t>педагогическим советом</w:t>
      </w:r>
    </w:p>
    <w:p w:rsidR="00A51664" w:rsidRPr="0043015F" w:rsidRDefault="00A51664" w:rsidP="00A51664">
      <w:pPr>
        <w:pStyle w:val="ConsPlusNormal"/>
        <w:spacing w:line="276" w:lineRule="auto"/>
        <w:ind w:firstLine="567"/>
        <w:rPr>
          <w:rFonts w:ascii="Times New Roman" w:hAnsi="Times New Roman" w:cs="Times New Roman"/>
          <w:bCs/>
          <w:sz w:val="28"/>
          <w:szCs w:val="28"/>
        </w:rPr>
      </w:pPr>
      <w:r w:rsidRPr="0043015F">
        <w:rPr>
          <w:rFonts w:ascii="Times New Roman" w:hAnsi="Times New Roman" w:cs="Times New Roman"/>
          <w:bCs/>
          <w:sz w:val="28"/>
          <w:szCs w:val="28"/>
        </w:rPr>
        <w:t>Администраци</w:t>
      </w:r>
      <w:r w:rsidR="007151F9">
        <w:rPr>
          <w:rFonts w:ascii="Times New Roman" w:hAnsi="Times New Roman" w:cs="Times New Roman"/>
          <w:bCs/>
          <w:sz w:val="28"/>
          <w:szCs w:val="28"/>
        </w:rPr>
        <w:t>и</w:t>
      </w:r>
      <w:r w:rsidRPr="0043015F">
        <w:rPr>
          <w:rFonts w:ascii="Times New Roman" w:hAnsi="Times New Roman" w:cs="Times New Roman"/>
          <w:bCs/>
          <w:sz w:val="28"/>
          <w:szCs w:val="28"/>
        </w:rPr>
        <w:t xml:space="preserve"> МР «Забайкальский       </w:t>
      </w:r>
      <w:r>
        <w:rPr>
          <w:rFonts w:ascii="Times New Roman" w:hAnsi="Times New Roman" w:cs="Times New Roman"/>
          <w:bCs/>
          <w:sz w:val="28"/>
          <w:szCs w:val="28"/>
        </w:rPr>
        <w:t xml:space="preserve">          </w:t>
      </w:r>
      <w:r w:rsidR="007151F9">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7151F9" w:rsidRPr="0043015F">
        <w:rPr>
          <w:rFonts w:ascii="Times New Roman" w:hAnsi="Times New Roman" w:cs="Times New Roman"/>
          <w:bCs/>
          <w:sz w:val="28"/>
          <w:szCs w:val="28"/>
        </w:rPr>
        <w:t>МОУ СОШ №2</w:t>
      </w:r>
    </w:p>
    <w:p w:rsidR="00A51664" w:rsidRDefault="00A51664" w:rsidP="00A51664">
      <w:pPr>
        <w:pStyle w:val="ConsPlusNormal"/>
        <w:spacing w:line="276" w:lineRule="auto"/>
        <w:ind w:firstLine="567"/>
        <w:rPr>
          <w:rFonts w:ascii="Times New Roman" w:hAnsi="Times New Roman" w:cs="Times New Roman"/>
          <w:bCs/>
          <w:sz w:val="28"/>
          <w:szCs w:val="28"/>
        </w:rPr>
      </w:pPr>
      <w:proofErr w:type="gramStart"/>
      <w:r w:rsidRPr="0043015F">
        <w:rPr>
          <w:rFonts w:ascii="Times New Roman" w:hAnsi="Times New Roman" w:cs="Times New Roman"/>
          <w:bCs/>
          <w:sz w:val="28"/>
          <w:szCs w:val="28"/>
        </w:rPr>
        <w:t xml:space="preserve">район»   </w:t>
      </w:r>
      <w:proofErr w:type="gramEnd"/>
      <w:r w:rsidRPr="0043015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F435FD">
        <w:rPr>
          <w:rFonts w:ascii="Times New Roman" w:hAnsi="Times New Roman" w:cs="Times New Roman"/>
          <w:bCs/>
          <w:sz w:val="28"/>
          <w:szCs w:val="28"/>
        </w:rPr>
        <w:t xml:space="preserve"> </w:t>
      </w:r>
      <w:r w:rsidR="007151F9">
        <w:rPr>
          <w:rFonts w:ascii="Times New Roman" w:hAnsi="Times New Roman" w:cs="Times New Roman"/>
          <w:bCs/>
          <w:sz w:val="28"/>
          <w:szCs w:val="28"/>
        </w:rPr>
        <w:t xml:space="preserve">23.12.2023 года протокол № </w:t>
      </w:r>
      <w:r w:rsidR="007151F9" w:rsidRPr="00476637">
        <w:rPr>
          <w:rFonts w:ascii="Times New Roman" w:hAnsi="Times New Roman" w:cs="Times New Roman"/>
          <w:bCs/>
          <w:sz w:val="28"/>
          <w:szCs w:val="28"/>
        </w:rPr>
        <w:t>3</w:t>
      </w:r>
    </w:p>
    <w:p w:rsidR="00A51664" w:rsidRPr="00476637" w:rsidRDefault="007151F9" w:rsidP="00A51664">
      <w:pPr>
        <w:pStyle w:val="ConsPlusNormal"/>
        <w:spacing w:line="276" w:lineRule="auto"/>
        <w:ind w:firstLine="567"/>
        <w:rPr>
          <w:rFonts w:ascii="Times New Roman" w:hAnsi="Times New Roman" w:cs="Times New Roman"/>
          <w:bCs/>
          <w:sz w:val="28"/>
          <w:szCs w:val="28"/>
        </w:rPr>
      </w:pPr>
      <w:r>
        <w:rPr>
          <w:rFonts w:ascii="Times New Roman" w:hAnsi="Times New Roman" w:cs="Times New Roman"/>
          <w:bCs/>
          <w:sz w:val="28"/>
          <w:szCs w:val="28"/>
        </w:rPr>
        <w:t>25.12.2023 год</w:t>
      </w:r>
      <w:r w:rsidR="00A51664">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A51664" w:rsidRPr="0043015F" w:rsidRDefault="00A51664" w:rsidP="00A51664">
      <w:pPr>
        <w:pStyle w:val="ConsPlusNormal"/>
        <w:spacing w:line="276" w:lineRule="auto"/>
        <w:ind w:firstLine="567"/>
        <w:rPr>
          <w:rFonts w:ascii="Times New Roman" w:hAnsi="Times New Roman" w:cs="Times New Roman"/>
          <w:bCs/>
          <w:sz w:val="28"/>
          <w:szCs w:val="28"/>
        </w:rPr>
      </w:pPr>
      <w:r>
        <w:rPr>
          <w:rFonts w:ascii="Times New Roman" w:hAnsi="Times New Roman" w:cs="Times New Roman"/>
          <w:bCs/>
          <w:sz w:val="28"/>
          <w:szCs w:val="28"/>
        </w:rPr>
        <w:t xml:space="preserve">                                  </w:t>
      </w:r>
    </w:p>
    <w:p w:rsidR="00A51664" w:rsidRPr="0043015F" w:rsidRDefault="00A51664" w:rsidP="00A51664">
      <w:pPr>
        <w:pStyle w:val="ConsPlusNormal"/>
        <w:spacing w:line="276" w:lineRule="auto"/>
        <w:ind w:firstLine="567"/>
        <w:jc w:val="right"/>
        <w:rPr>
          <w:rFonts w:ascii="Times New Roman" w:hAnsi="Times New Roman" w:cs="Times New Roman"/>
          <w:bCs/>
          <w:sz w:val="28"/>
          <w:szCs w:val="28"/>
        </w:rPr>
      </w:pPr>
    </w:p>
    <w:p w:rsidR="00A51664" w:rsidRPr="0043015F" w:rsidRDefault="00A51664" w:rsidP="00A51664">
      <w:pPr>
        <w:pStyle w:val="ConsPlusNormal"/>
        <w:spacing w:line="276" w:lineRule="auto"/>
        <w:ind w:firstLine="567"/>
        <w:jc w:val="right"/>
        <w:rPr>
          <w:rFonts w:ascii="Times New Roman" w:hAnsi="Times New Roman" w:cs="Times New Roman"/>
          <w:bCs/>
          <w:sz w:val="28"/>
          <w:szCs w:val="28"/>
        </w:rPr>
      </w:pPr>
    </w:p>
    <w:p w:rsidR="00A51664" w:rsidRDefault="00A51664" w:rsidP="00A51664">
      <w:pPr>
        <w:pStyle w:val="ConsPlusNormal"/>
        <w:spacing w:line="276" w:lineRule="auto"/>
        <w:ind w:firstLine="567"/>
        <w:jc w:val="right"/>
        <w:rPr>
          <w:rFonts w:ascii="Times New Roman" w:hAnsi="Times New Roman" w:cs="Times New Roman"/>
          <w:bCs/>
          <w:sz w:val="24"/>
          <w:szCs w:val="24"/>
        </w:rPr>
      </w:pPr>
    </w:p>
    <w:p w:rsidR="00A51664" w:rsidRDefault="00A51664" w:rsidP="00A51664">
      <w:pPr>
        <w:pStyle w:val="ConsPlusNormal"/>
        <w:spacing w:line="276" w:lineRule="auto"/>
        <w:ind w:firstLine="567"/>
        <w:jc w:val="right"/>
        <w:rPr>
          <w:rFonts w:ascii="Times New Roman" w:hAnsi="Times New Roman" w:cs="Times New Roman"/>
          <w:bCs/>
          <w:sz w:val="24"/>
          <w:szCs w:val="24"/>
        </w:rPr>
      </w:pPr>
    </w:p>
    <w:p w:rsidR="00A51664" w:rsidRPr="0075658D" w:rsidRDefault="00A51664" w:rsidP="00A51664">
      <w:pPr>
        <w:pStyle w:val="ConsPlusNormal"/>
        <w:spacing w:line="276" w:lineRule="auto"/>
        <w:ind w:firstLine="567"/>
        <w:jc w:val="right"/>
        <w:rPr>
          <w:rFonts w:ascii="Times New Roman" w:hAnsi="Times New Roman" w:cs="Times New Roman"/>
          <w:bCs/>
          <w:sz w:val="24"/>
          <w:szCs w:val="24"/>
        </w:rPr>
      </w:pPr>
    </w:p>
    <w:p w:rsidR="00A51664" w:rsidRDefault="00A51664" w:rsidP="00A51664">
      <w:pPr>
        <w:pStyle w:val="a3"/>
        <w:widowControl w:val="0"/>
        <w:tabs>
          <w:tab w:val="left" w:pos="1134"/>
        </w:tabs>
        <w:adjustRightInd w:val="0"/>
        <w:snapToGrid w:val="0"/>
        <w:spacing w:after="0" w:line="240" w:lineRule="auto"/>
        <w:ind w:left="709"/>
        <w:contextualSpacing w:val="0"/>
        <w:jc w:val="center"/>
        <w:rPr>
          <w:rFonts w:ascii="Times New Roman" w:hAnsi="Times New Roman" w:cs="Times New Roman"/>
          <w:b/>
          <w:sz w:val="32"/>
          <w:szCs w:val="32"/>
        </w:rPr>
      </w:pPr>
    </w:p>
    <w:p w:rsidR="00A51664" w:rsidRDefault="00A51664" w:rsidP="00A51664">
      <w:pPr>
        <w:pStyle w:val="a3"/>
        <w:widowControl w:val="0"/>
        <w:tabs>
          <w:tab w:val="left" w:pos="1134"/>
        </w:tabs>
        <w:adjustRightInd w:val="0"/>
        <w:snapToGrid w:val="0"/>
        <w:spacing w:after="0" w:line="240" w:lineRule="auto"/>
        <w:ind w:left="709"/>
        <w:contextualSpacing w:val="0"/>
        <w:jc w:val="center"/>
        <w:rPr>
          <w:rFonts w:ascii="Times New Roman" w:hAnsi="Times New Roman" w:cs="Times New Roman"/>
          <w:b/>
          <w:sz w:val="32"/>
          <w:szCs w:val="32"/>
        </w:rPr>
      </w:pPr>
    </w:p>
    <w:p w:rsidR="00A51664" w:rsidRPr="0043015F" w:rsidRDefault="00A51664" w:rsidP="00A51664">
      <w:pPr>
        <w:pStyle w:val="a3"/>
        <w:widowControl w:val="0"/>
        <w:tabs>
          <w:tab w:val="left" w:pos="1134"/>
        </w:tabs>
        <w:adjustRightInd w:val="0"/>
        <w:snapToGrid w:val="0"/>
        <w:spacing w:after="0" w:line="240" w:lineRule="auto"/>
        <w:ind w:left="709"/>
        <w:contextualSpacing w:val="0"/>
        <w:jc w:val="center"/>
        <w:rPr>
          <w:rFonts w:ascii="Times New Roman" w:hAnsi="Times New Roman" w:cs="Times New Roman"/>
          <w:b/>
          <w:sz w:val="32"/>
          <w:szCs w:val="32"/>
        </w:rPr>
      </w:pPr>
      <w:r w:rsidRPr="0043015F">
        <w:rPr>
          <w:rFonts w:ascii="Times New Roman" w:hAnsi="Times New Roman" w:cs="Times New Roman"/>
          <w:b/>
          <w:sz w:val="32"/>
          <w:szCs w:val="32"/>
        </w:rPr>
        <w:t>Программа развития</w:t>
      </w:r>
    </w:p>
    <w:p w:rsidR="00A51664" w:rsidRPr="0043015F" w:rsidRDefault="00A51664" w:rsidP="00A51664">
      <w:pPr>
        <w:pStyle w:val="a3"/>
        <w:widowControl w:val="0"/>
        <w:tabs>
          <w:tab w:val="left" w:pos="1134"/>
        </w:tabs>
        <w:adjustRightInd w:val="0"/>
        <w:snapToGrid w:val="0"/>
        <w:spacing w:after="0" w:line="240" w:lineRule="auto"/>
        <w:ind w:left="709"/>
        <w:contextualSpacing w:val="0"/>
        <w:jc w:val="center"/>
        <w:rPr>
          <w:rFonts w:ascii="Times New Roman" w:hAnsi="Times New Roman" w:cs="Times New Roman"/>
          <w:sz w:val="32"/>
          <w:szCs w:val="32"/>
        </w:rPr>
      </w:pPr>
      <w:r w:rsidRPr="0043015F">
        <w:rPr>
          <w:rFonts w:ascii="Times New Roman" w:hAnsi="Times New Roman" w:cs="Times New Roman"/>
          <w:sz w:val="32"/>
          <w:szCs w:val="32"/>
        </w:rPr>
        <w:t>муниципального общеобразовательного учреждения</w:t>
      </w:r>
    </w:p>
    <w:p w:rsidR="00A51664" w:rsidRPr="0043015F" w:rsidRDefault="00A51664" w:rsidP="00A51664">
      <w:pPr>
        <w:pStyle w:val="a3"/>
        <w:widowControl w:val="0"/>
        <w:tabs>
          <w:tab w:val="left" w:pos="1134"/>
        </w:tabs>
        <w:adjustRightInd w:val="0"/>
        <w:snapToGrid w:val="0"/>
        <w:spacing w:after="0" w:line="240" w:lineRule="auto"/>
        <w:ind w:left="709"/>
        <w:contextualSpacing w:val="0"/>
        <w:jc w:val="center"/>
        <w:rPr>
          <w:rFonts w:ascii="Times New Roman" w:hAnsi="Times New Roman" w:cs="Times New Roman"/>
          <w:sz w:val="32"/>
          <w:szCs w:val="32"/>
        </w:rPr>
      </w:pPr>
      <w:r w:rsidRPr="0043015F">
        <w:rPr>
          <w:rFonts w:ascii="Times New Roman" w:hAnsi="Times New Roman" w:cs="Times New Roman"/>
          <w:sz w:val="32"/>
          <w:szCs w:val="32"/>
        </w:rPr>
        <w:t xml:space="preserve">«Средняя общеобразовательная школа №2» </w:t>
      </w:r>
      <w:proofErr w:type="spellStart"/>
      <w:r w:rsidRPr="0043015F">
        <w:rPr>
          <w:rFonts w:ascii="Times New Roman" w:hAnsi="Times New Roman" w:cs="Times New Roman"/>
          <w:sz w:val="32"/>
          <w:szCs w:val="32"/>
        </w:rPr>
        <w:t>пгт</w:t>
      </w:r>
      <w:proofErr w:type="spellEnd"/>
      <w:r w:rsidRPr="0043015F">
        <w:rPr>
          <w:rFonts w:ascii="Times New Roman" w:hAnsi="Times New Roman" w:cs="Times New Roman"/>
          <w:sz w:val="32"/>
          <w:szCs w:val="32"/>
        </w:rPr>
        <w:t xml:space="preserve"> Забайкальск</w:t>
      </w:r>
    </w:p>
    <w:p w:rsidR="00A51664" w:rsidRPr="0043015F" w:rsidRDefault="00F435FD" w:rsidP="00A51664">
      <w:pPr>
        <w:pStyle w:val="a3"/>
        <w:widowControl w:val="0"/>
        <w:adjustRightInd w:val="0"/>
        <w:snapToGrid w:val="0"/>
        <w:spacing w:after="0" w:line="240" w:lineRule="auto"/>
        <w:ind w:left="0" w:firstLine="709"/>
        <w:contextualSpacing w:val="0"/>
        <w:jc w:val="center"/>
        <w:rPr>
          <w:rFonts w:ascii="Times New Roman" w:hAnsi="Times New Roman" w:cs="Times New Roman"/>
          <w:b/>
          <w:bCs/>
          <w:sz w:val="32"/>
          <w:szCs w:val="32"/>
        </w:rPr>
      </w:pPr>
      <w:r>
        <w:rPr>
          <w:rFonts w:ascii="Times New Roman" w:hAnsi="Times New Roman" w:cs="Times New Roman"/>
          <w:b/>
          <w:sz w:val="32"/>
          <w:szCs w:val="32"/>
        </w:rPr>
        <w:t>на 2024-2026</w:t>
      </w:r>
      <w:r w:rsidR="00A51664" w:rsidRPr="0043015F">
        <w:rPr>
          <w:rFonts w:ascii="Times New Roman" w:hAnsi="Times New Roman" w:cs="Times New Roman"/>
          <w:b/>
          <w:sz w:val="32"/>
          <w:szCs w:val="32"/>
        </w:rPr>
        <w:t xml:space="preserve"> годы</w:t>
      </w:r>
    </w:p>
    <w:p w:rsidR="00A51664" w:rsidRPr="0043015F" w:rsidRDefault="00A51664" w:rsidP="00A51664">
      <w:pPr>
        <w:widowControl w:val="0"/>
        <w:adjustRightInd w:val="0"/>
        <w:snapToGrid w:val="0"/>
        <w:spacing w:after="0" w:line="240" w:lineRule="auto"/>
        <w:ind w:firstLine="709"/>
        <w:jc w:val="both"/>
        <w:rPr>
          <w:rFonts w:ascii="Times New Roman" w:hAnsi="Times New Roman" w:cs="Times New Roman"/>
          <w:sz w:val="32"/>
          <w:szCs w:val="32"/>
        </w:rPr>
      </w:pPr>
    </w:p>
    <w:p w:rsidR="00A51664" w:rsidRPr="0043015F" w:rsidRDefault="00A51664" w:rsidP="00A51664">
      <w:pPr>
        <w:widowControl w:val="0"/>
        <w:spacing w:after="0" w:line="276" w:lineRule="auto"/>
        <w:jc w:val="both"/>
        <w:rPr>
          <w:rFonts w:ascii="Times New Roman" w:hAnsi="Times New Roman" w:cs="Times New Roman"/>
          <w:sz w:val="32"/>
          <w:szCs w:val="32"/>
        </w:rPr>
      </w:pPr>
    </w:p>
    <w:p w:rsidR="00A51664" w:rsidRPr="0043015F" w:rsidRDefault="00A51664" w:rsidP="00A51664">
      <w:pPr>
        <w:rPr>
          <w:rFonts w:ascii="Times New Roman" w:hAnsi="Times New Roman" w:cs="Times New Roman"/>
          <w:sz w:val="32"/>
          <w:szCs w:val="32"/>
        </w:rPr>
      </w:pPr>
    </w:p>
    <w:p w:rsidR="00A51664" w:rsidRPr="0043015F" w:rsidRDefault="00A51664" w:rsidP="00A51664">
      <w:pPr>
        <w:rPr>
          <w:rFonts w:ascii="Times New Roman" w:hAnsi="Times New Roman" w:cs="Times New Roman"/>
          <w:sz w:val="28"/>
          <w:szCs w:val="28"/>
        </w:rPr>
      </w:pPr>
    </w:p>
    <w:p w:rsidR="00A51664" w:rsidRPr="0043015F" w:rsidRDefault="00A51664" w:rsidP="00A51664">
      <w:pPr>
        <w:rPr>
          <w:rFonts w:ascii="Times New Roman" w:hAnsi="Times New Roman" w:cs="Times New Roman"/>
          <w:sz w:val="28"/>
          <w:szCs w:val="28"/>
        </w:rPr>
      </w:pPr>
    </w:p>
    <w:p w:rsidR="00A51664" w:rsidRPr="0043015F" w:rsidRDefault="00A51664" w:rsidP="00A51664">
      <w:pPr>
        <w:rPr>
          <w:rFonts w:ascii="Times New Roman" w:hAnsi="Times New Roman" w:cs="Times New Roman"/>
          <w:sz w:val="28"/>
          <w:szCs w:val="28"/>
        </w:rPr>
      </w:pPr>
    </w:p>
    <w:p w:rsidR="00A51664" w:rsidRPr="0043015F" w:rsidRDefault="00A51664" w:rsidP="00A51664">
      <w:pPr>
        <w:rPr>
          <w:rFonts w:ascii="Times New Roman" w:hAnsi="Times New Roman" w:cs="Times New Roman"/>
          <w:sz w:val="28"/>
          <w:szCs w:val="28"/>
        </w:rPr>
      </w:pPr>
    </w:p>
    <w:p w:rsidR="00A51664" w:rsidRPr="0043015F" w:rsidRDefault="00A51664" w:rsidP="00A51664">
      <w:pPr>
        <w:rPr>
          <w:rFonts w:ascii="Times New Roman" w:hAnsi="Times New Roman" w:cs="Times New Roman"/>
          <w:sz w:val="28"/>
          <w:szCs w:val="28"/>
        </w:rPr>
      </w:pPr>
    </w:p>
    <w:p w:rsidR="00A51664" w:rsidRPr="0043015F" w:rsidRDefault="00A51664" w:rsidP="00A51664">
      <w:pPr>
        <w:rPr>
          <w:rFonts w:ascii="Times New Roman" w:hAnsi="Times New Roman" w:cs="Times New Roman"/>
          <w:sz w:val="28"/>
          <w:szCs w:val="28"/>
        </w:rPr>
      </w:pPr>
    </w:p>
    <w:p w:rsidR="00A51664" w:rsidRPr="0043015F" w:rsidRDefault="00A51664" w:rsidP="00A51664">
      <w:pPr>
        <w:rPr>
          <w:rFonts w:ascii="Times New Roman" w:hAnsi="Times New Roman" w:cs="Times New Roman"/>
          <w:sz w:val="28"/>
          <w:szCs w:val="28"/>
        </w:rPr>
      </w:pPr>
    </w:p>
    <w:p w:rsidR="00A51664" w:rsidRPr="0043015F" w:rsidRDefault="00A51664" w:rsidP="00A51664">
      <w:pPr>
        <w:rPr>
          <w:rFonts w:ascii="Times New Roman" w:hAnsi="Times New Roman" w:cs="Times New Roman"/>
          <w:sz w:val="28"/>
          <w:szCs w:val="28"/>
        </w:rPr>
      </w:pPr>
    </w:p>
    <w:p w:rsidR="00A51664" w:rsidRPr="0043015F" w:rsidRDefault="00A51664" w:rsidP="00A51664">
      <w:pPr>
        <w:rPr>
          <w:rFonts w:ascii="Times New Roman" w:hAnsi="Times New Roman" w:cs="Times New Roman"/>
          <w:sz w:val="28"/>
          <w:szCs w:val="28"/>
        </w:rPr>
      </w:pPr>
    </w:p>
    <w:p w:rsidR="00A51664" w:rsidRDefault="00A51664" w:rsidP="00A51664">
      <w:pPr>
        <w:rPr>
          <w:rFonts w:ascii="Times New Roman" w:hAnsi="Times New Roman" w:cs="Times New Roman"/>
          <w:sz w:val="28"/>
          <w:szCs w:val="28"/>
        </w:rPr>
      </w:pPr>
    </w:p>
    <w:tbl>
      <w:tblPr>
        <w:tblStyle w:val="af0"/>
        <w:tblpPr w:leftFromText="180" w:rightFromText="180" w:vertAnchor="text" w:horzAnchor="margin" w:tblpY="860"/>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306"/>
        <w:gridCol w:w="6879"/>
      </w:tblGrid>
      <w:tr w:rsidR="00A51664" w:rsidRPr="0075658D" w:rsidTr="00A51664">
        <w:trPr>
          <w:trHeight w:val="20"/>
        </w:trPr>
        <w:tc>
          <w:tcPr>
            <w:tcW w:w="1623" w:type="pct"/>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vAlign w:val="center"/>
          </w:tcPr>
          <w:p w:rsidR="00A51664" w:rsidRPr="0075658D"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jc w:val="center"/>
              <w:rPr>
                <w:rFonts w:ascii="Times New Roman" w:hAnsi="Times New Roman" w:cs="Times New Roman"/>
                <w:b/>
                <w:bCs/>
                <w:sz w:val="24"/>
                <w:szCs w:val="24"/>
              </w:rPr>
            </w:pPr>
            <w:r w:rsidRPr="0075658D">
              <w:rPr>
                <w:rFonts w:ascii="Times New Roman" w:eastAsia="Times New Roman" w:hAnsi="Times New Roman" w:cs="Times New Roman"/>
                <w:b/>
                <w:bCs/>
                <w:color w:val="000000"/>
                <w:sz w:val="24"/>
                <w:szCs w:val="24"/>
              </w:rPr>
              <w:lastRenderedPageBreak/>
              <w:t>Наименование</w:t>
            </w:r>
          </w:p>
        </w:tc>
        <w:tc>
          <w:tcPr>
            <w:tcW w:w="3377" w:type="pct"/>
            <w:tcBorders>
              <w:top w:val="single" w:sz="8" w:space="0" w:color="000000"/>
              <w:left w:val="none" w:sz="4" w:space="0" w:color="000000"/>
              <w:bottom w:val="single" w:sz="8" w:space="0" w:color="000000"/>
              <w:right w:val="single" w:sz="8" w:space="0" w:color="000000"/>
            </w:tcBorders>
            <w:tcMar>
              <w:top w:w="102" w:type="dxa"/>
              <w:left w:w="62" w:type="dxa"/>
              <w:bottom w:w="102" w:type="dxa"/>
              <w:right w:w="62" w:type="dxa"/>
            </w:tcMar>
            <w:vAlign w:val="center"/>
          </w:tcPr>
          <w:p w:rsidR="00A51664" w:rsidRPr="0075658D"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jc w:val="center"/>
              <w:rPr>
                <w:rFonts w:ascii="Times New Roman" w:hAnsi="Times New Roman" w:cs="Times New Roman"/>
                <w:b/>
                <w:bCs/>
                <w:sz w:val="24"/>
                <w:szCs w:val="24"/>
              </w:rPr>
            </w:pPr>
            <w:r w:rsidRPr="0075658D">
              <w:rPr>
                <w:rFonts w:ascii="Times New Roman" w:eastAsia="Times New Roman" w:hAnsi="Times New Roman" w:cs="Times New Roman"/>
                <w:b/>
                <w:bCs/>
                <w:color w:val="000000"/>
                <w:sz w:val="24"/>
                <w:szCs w:val="24"/>
              </w:rPr>
              <w:t>Содержание</w:t>
            </w:r>
          </w:p>
        </w:tc>
      </w:tr>
      <w:tr w:rsidR="00A51664" w:rsidRPr="0075658D" w:rsidTr="00A51664">
        <w:trPr>
          <w:trHeight w:val="20"/>
        </w:trPr>
        <w:tc>
          <w:tcPr>
            <w:tcW w:w="1623" w:type="pct"/>
            <w:tcBorders>
              <w:top w:val="none" w:sz="4" w:space="0" w:color="000000"/>
              <w:left w:val="single" w:sz="8" w:space="0" w:color="000000"/>
              <w:bottom w:val="single" w:sz="8" w:space="0" w:color="000000"/>
              <w:right w:val="single" w:sz="8" w:space="0" w:color="000000"/>
            </w:tcBorders>
            <w:tcMar>
              <w:top w:w="102" w:type="dxa"/>
              <w:left w:w="62" w:type="dxa"/>
              <w:bottom w:w="102" w:type="dxa"/>
              <w:right w:w="62" w:type="dxa"/>
            </w:tcMar>
            <w:vAlign w:val="center"/>
          </w:tcPr>
          <w:p w:rsidR="00A51664" w:rsidRPr="0075658D"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jc w:val="both"/>
              <w:rPr>
                <w:rFonts w:ascii="Times New Roman" w:hAnsi="Times New Roman" w:cs="Times New Roman"/>
                <w:sz w:val="24"/>
                <w:szCs w:val="24"/>
              </w:rPr>
            </w:pPr>
            <w:r w:rsidRPr="0075658D">
              <w:rPr>
                <w:rFonts w:ascii="Times New Roman" w:eastAsia="Times New Roman" w:hAnsi="Times New Roman" w:cs="Times New Roman"/>
                <w:color w:val="000000"/>
                <w:sz w:val="24"/>
                <w:szCs w:val="24"/>
              </w:rPr>
              <w:t>Полное наименование ОО</w:t>
            </w:r>
          </w:p>
        </w:tc>
        <w:tc>
          <w:tcPr>
            <w:tcW w:w="3377" w:type="pct"/>
            <w:tcBorders>
              <w:top w:val="none" w:sz="4" w:space="0" w:color="000000"/>
              <w:left w:val="none" w:sz="4" w:space="0" w:color="000000"/>
              <w:bottom w:val="single" w:sz="8" w:space="0" w:color="000000"/>
              <w:right w:val="single" w:sz="8" w:space="0" w:color="000000"/>
            </w:tcBorders>
            <w:tcMar>
              <w:top w:w="102" w:type="dxa"/>
              <w:left w:w="62" w:type="dxa"/>
              <w:bottom w:w="102" w:type="dxa"/>
              <w:right w:w="62" w:type="dxa"/>
            </w:tcMar>
          </w:tcPr>
          <w:p w:rsidR="00A51664" w:rsidRPr="0075658D"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jc w:val="both"/>
              <w:rPr>
                <w:rFonts w:ascii="Times New Roman" w:hAnsi="Times New Roman" w:cs="Times New Roman"/>
                <w:sz w:val="24"/>
                <w:szCs w:val="24"/>
              </w:rPr>
            </w:pPr>
            <w:r>
              <w:rPr>
                <w:rFonts w:ascii="Times New Roman" w:hAnsi="Times New Roman" w:cs="Times New Roman"/>
                <w:sz w:val="24"/>
                <w:szCs w:val="24"/>
              </w:rPr>
              <w:t xml:space="preserve">Муниципальное общеобразовательное учреждение «Средняя общеобразовательная школа №2»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Забайкальск</w:t>
            </w:r>
          </w:p>
        </w:tc>
      </w:tr>
      <w:tr w:rsidR="00A51664" w:rsidRPr="0075658D" w:rsidTr="00A51664">
        <w:trPr>
          <w:trHeight w:val="20"/>
        </w:trPr>
        <w:tc>
          <w:tcPr>
            <w:tcW w:w="1623" w:type="pct"/>
            <w:tcBorders>
              <w:top w:val="none" w:sz="4" w:space="0" w:color="000000"/>
              <w:left w:val="single" w:sz="8" w:space="0" w:color="000000"/>
              <w:bottom w:val="single" w:sz="8" w:space="0" w:color="000000"/>
              <w:right w:val="single" w:sz="8" w:space="0" w:color="000000"/>
            </w:tcBorders>
            <w:tcMar>
              <w:top w:w="102" w:type="dxa"/>
              <w:left w:w="62" w:type="dxa"/>
              <w:bottom w:w="102" w:type="dxa"/>
              <w:right w:w="62" w:type="dxa"/>
            </w:tcMar>
            <w:vAlign w:val="center"/>
          </w:tcPr>
          <w:p w:rsidR="00A51664" w:rsidRPr="0075658D"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rPr>
                <w:rFonts w:ascii="Times New Roman" w:hAnsi="Times New Roman" w:cs="Times New Roman"/>
                <w:sz w:val="24"/>
                <w:szCs w:val="24"/>
              </w:rPr>
            </w:pPr>
            <w:r w:rsidRPr="0075658D">
              <w:rPr>
                <w:rFonts w:ascii="Times New Roman" w:eastAsia="Times New Roman" w:hAnsi="Times New Roman" w:cs="Times New Roman"/>
                <w:color w:val="000000"/>
                <w:sz w:val="24"/>
                <w:szCs w:val="24"/>
              </w:rPr>
              <w:t>Документы, послужившие основанием для разработки Программы развития</w:t>
            </w:r>
          </w:p>
        </w:tc>
        <w:tc>
          <w:tcPr>
            <w:tcW w:w="3377" w:type="pct"/>
            <w:tcBorders>
              <w:top w:val="none" w:sz="4" w:space="0" w:color="000000"/>
              <w:left w:val="none" w:sz="4" w:space="0" w:color="000000"/>
              <w:bottom w:val="single" w:sz="8" w:space="0" w:color="000000"/>
              <w:right w:val="single" w:sz="8" w:space="0" w:color="000000"/>
            </w:tcBorders>
            <w:tcMar>
              <w:top w:w="102" w:type="dxa"/>
              <w:left w:w="62" w:type="dxa"/>
              <w:bottom w:w="102" w:type="dxa"/>
              <w:right w:w="62" w:type="dxa"/>
            </w:tcMar>
          </w:tcPr>
          <w:p w:rsidR="00A51664"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jc w:val="both"/>
              <w:rPr>
                <w:rFonts w:ascii="Times New Roman" w:hAnsi="Times New Roman" w:cs="Times New Roman"/>
                <w:sz w:val="24"/>
                <w:szCs w:val="24"/>
              </w:rPr>
            </w:pPr>
            <w:r>
              <w:rPr>
                <w:rFonts w:ascii="Times New Roman" w:hAnsi="Times New Roman" w:cs="Times New Roman"/>
                <w:sz w:val="24"/>
                <w:szCs w:val="24"/>
              </w:rPr>
              <w:t>- Федеральный закон от 29.12.2012 года №273-ФЗ «Об образовании в Российской Федерации»;</w:t>
            </w:r>
          </w:p>
          <w:p w:rsidR="00A51664"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jc w:val="both"/>
              <w:rPr>
                <w:rFonts w:ascii="Times New Roman" w:hAnsi="Times New Roman" w:cs="Times New Roman"/>
                <w:sz w:val="24"/>
                <w:szCs w:val="24"/>
              </w:rPr>
            </w:pPr>
            <w:r>
              <w:rPr>
                <w:rFonts w:ascii="Times New Roman" w:hAnsi="Times New Roman" w:cs="Times New Roman"/>
                <w:sz w:val="24"/>
                <w:szCs w:val="24"/>
              </w:rPr>
              <w:t xml:space="preserve">-    Положение о программе </w:t>
            </w:r>
            <w:proofErr w:type="gramStart"/>
            <w:r>
              <w:rPr>
                <w:rFonts w:ascii="Times New Roman" w:hAnsi="Times New Roman" w:cs="Times New Roman"/>
                <w:sz w:val="24"/>
                <w:szCs w:val="24"/>
              </w:rPr>
              <w:t>развития  МОУ</w:t>
            </w:r>
            <w:proofErr w:type="gramEnd"/>
            <w:r>
              <w:rPr>
                <w:rFonts w:ascii="Times New Roman" w:hAnsi="Times New Roman" w:cs="Times New Roman"/>
                <w:sz w:val="24"/>
                <w:szCs w:val="24"/>
              </w:rPr>
              <w:t xml:space="preserve"> СОШ №2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Забайкальск;</w:t>
            </w:r>
          </w:p>
          <w:p w:rsidR="00A51664"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jc w:val="both"/>
              <w:rPr>
                <w:rFonts w:ascii="Times New Roman" w:hAnsi="Times New Roman" w:cs="Times New Roman"/>
                <w:sz w:val="24"/>
                <w:szCs w:val="24"/>
              </w:rPr>
            </w:pPr>
            <w:r>
              <w:rPr>
                <w:rFonts w:ascii="Times New Roman" w:hAnsi="Times New Roman" w:cs="Times New Roman"/>
                <w:sz w:val="24"/>
                <w:szCs w:val="24"/>
              </w:rPr>
              <w:t>-    Распоряжение Администрации МР «Забайкальский район»</w:t>
            </w:r>
          </w:p>
          <w:p w:rsidR="00A51664" w:rsidRPr="0075658D"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jc w:val="both"/>
              <w:rPr>
                <w:rFonts w:ascii="Times New Roman" w:hAnsi="Times New Roman" w:cs="Times New Roman"/>
                <w:sz w:val="24"/>
                <w:szCs w:val="24"/>
              </w:rPr>
            </w:pPr>
            <w:r>
              <w:rPr>
                <w:rFonts w:ascii="Times New Roman" w:hAnsi="Times New Roman" w:cs="Times New Roman"/>
                <w:sz w:val="24"/>
                <w:szCs w:val="24"/>
              </w:rPr>
              <w:t>-    Приказ директора школы от 01.12.2023 года № 47/1</w:t>
            </w:r>
          </w:p>
        </w:tc>
      </w:tr>
      <w:tr w:rsidR="00A51664" w:rsidRPr="0075658D" w:rsidTr="00A51664">
        <w:trPr>
          <w:trHeight w:val="20"/>
        </w:trPr>
        <w:tc>
          <w:tcPr>
            <w:tcW w:w="1623" w:type="pct"/>
            <w:tcBorders>
              <w:top w:val="none" w:sz="4" w:space="0" w:color="000000"/>
              <w:left w:val="single" w:sz="8" w:space="0" w:color="000000"/>
              <w:bottom w:val="single" w:sz="8" w:space="0" w:color="000000"/>
              <w:right w:val="single" w:sz="8" w:space="0" w:color="000000"/>
            </w:tcBorders>
            <w:tcMar>
              <w:top w:w="102" w:type="dxa"/>
              <w:left w:w="62" w:type="dxa"/>
              <w:bottom w:w="102" w:type="dxa"/>
              <w:right w:w="62" w:type="dxa"/>
            </w:tcMar>
            <w:vAlign w:val="center"/>
          </w:tcPr>
          <w:p w:rsidR="00A51664" w:rsidRPr="0075658D"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rPr>
                <w:rFonts w:ascii="Times New Roman" w:hAnsi="Times New Roman" w:cs="Times New Roman"/>
                <w:sz w:val="24"/>
                <w:szCs w:val="24"/>
              </w:rPr>
            </w:pPr>
            <w:r w:rsidRPr="0075658D">
              <w:rPr>
                <w:rFonts w:ascii="Times New Roman" w:eastAsia="Times New Roman" w:hAnsi="Times New Roman" w:cs="Times New Roman"/>
                <w:color w:val="000000"/>
                <w:sz w:val="24"/>
                <w:szCs w:val="24"/>
              </w:rPr>
              <w:t xml:space="preserve">Цель </w:t>
            </w:r>
          </w:p>
        </w:tc>
        <w:tc>
          <w:tcPr>
            <w:tcW w:w="3377" w:type="pct"/>
            <w:tcBorders>
              <w:top w:val="none" w:sz="4" w:space="0" w:color="000000"/>
              <w:left w:val="none" w:sz="4" w:space="0" w:color="000000"/>
              <w:bottom w:val="single" w:sz="8" w:space="0" w:color="000000"/>
              <w:right w:val="single" w:sz="8" w:space="0" w:color="000000"/>
            </w:tcBorders>
            <w:tcMar>
              <w:top w:w="102" w:type="dxa"/>
              <w:left w:w="62" w:type="dxa"/>
              <w:bottom w:w="102" w:type="dxa"/>
              <w:right w:w="62" w:type="dxa"/>
            </w:tcMar>
          </w:tcPr>
          <w:p w:rsidR="00A51664" w:rsidRPr="0075658D"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jc w:val="both"/>
              <w:rPr>
                <w:rFonts w:ascii="Times New Roman" w:hAnsi="Times New Roman" w:cs="Times New Roman"/>
                <w:color w:val="FF0000"/>
                <w:sz w:val="24"/>
                <w:szCs w:val="24"/>
              </w:rPr>
            </w:pPr>
            <w:r w:rsidRPr="00477D72">
              <w:rPr>
                <w:rFonts w:ascii="Times New Roman" w:hAnsi="Times New Roman" w:cs="Times New Roman"/>
                <w:color w:val="000000" w:themeColor="text1"/>
                <w:sz w:val="24"/>
                <w:szCs w:val="24"/>
              </w:rPr>
              <w:t>Создание открытого, адаптивного, инновационного пространства школы, обеспечивающего предоставление доступного качественного образования и способствующего становлению социально активной личности.</w:t>
            </w:r>
          </w:p>
        </w:tc>
      </w:tr>
      <w:tr w:rsidR="00A51664" w:rsidRPr="0075658D" w:rsidTr="00A51664">
        <w:trPr>
          <w:trHeight w:val="20"/>
        </w:trPr>
        <w:tc>
          <w:tcPr>
            <w:tcW w:w="1623" w:type="pct"/>
            <w:tcBorders>
              <w:top w:val="none" w:sz="4" w:space="0" w:color="000000"/>
              <w:left w:val="single" w:sz="8" w:space="0" w:color="000000"/>
              <w:bottom w:val="single" w:sz="8" w:space="0" w:color="000000"/>
              <w:right w:val="single" w:sz="8" w:space="0" w:color="000000"/>
            </w:tcBorders>
            <w:tcMar>
              <w:top w:w="102" w:type="dxa"/>
              <w:left w:w="62" w:type="dxa"/>
              <w:bottom w:w="102" w:type="dxa"/>
              <w:right w:w="62" w:type="dxa"/>
            </w:tcMar>
            <w:vAlign w:val="center"/>
          </w:tcPr>
          <w:p w:rsidR="00A51664" w:rsidRPr="0075658D"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rPr>
                <w:rFonts w:ascii="Times New Roman" w:hAnsi="Times New Roman" w:cs="Times New Roman"/>
                <w:sz w:val="24"/>
                <w:szCs w:val="24"/>
              </w:rPr>
            </w:pPr>
            <w:r w:rsidRPr="0075658D">
              <w:rPr>
                <w:rFonts w:ascii="Times New Roman" w:eastAsia="Times New Roman" w:hAnsi="Times New Roman" w:cs="Times New Roman"/>
                <w:color w:val="000000"/>
                <w:sz w:val="24"/>
                <w:szCs w:val="24"/>
              </w:rPr>
              <w:t xml:space="preserve">Комплексные задачи Программы развития </w:t>
            </w:r>
          </w:p>
        </w:tc>
        <w:tc>
          <w:tcPr>
            <w:tcW w:w="3377" w:type="pct"/>
            <w:tcBorders>
              <w:top w:val="none" w:sz="4" w:space="0" w:color="000000"/>
              <w:left w:val="none" w:sz="4" w:space="0" w:color="000000"/>
              <w:bottom w:val="single" w:sz="8" w:space="0" w:color="000000"/>
              <w:right w:val="single" w:sz="8" w:space="0" w:color="000000"/>
            </w:tcBorders>
            <w:tcMar>
              <w:top w:w="102" w:type="dxa"/>
              <w:left w:w="62" w:type="dxa"/>
              <w:bottom w:w="102" w:type="dxa"/>
              <w:right w:w="62" w:type="dxa"/>
            </w:tcMar>
          </w:tcPr>
          <w:p w:rsidR="00A51664" w:rsidRDefault="00A51664" w:rsidP="00A51664">
            <w:pPr>
              <w:pStyle w:val="a3"/>
              <w:widowControl w:val="0"/>
              <w:numPr>
                <w:ilvl w:val="0"/>
                <w:numId w:val="6"/>
              </w:numPr>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Анализ и проектирование условий перехода на следующий уровень соответствия модели «Школа </w:t>
            </w:r>
            <w:proofErr w:type="spellStart"/>
            <w:r>
              <w:rPr>
                <w:rFonts w:ascii="Times New Roman" w:eastAsia="Times New Roman" w:hAnsi="Times New Roman" w:cs="Times New Roman"/>
                <w:color w:val="000000"/>
                <w:sz w:val="24"/>
                <w:szCs w:val="24"/>
              </w:rPr>
              <w:t>Минпросвещения</w:t>
            </w:r>
            <w:proofErr w:type="spellEnd"/>
            <w:r>
              <w:rPr>
                <w:rFonts w:ascii="Times New Roman" w:eastAsia="Times New Roman" w:hAnsi="Times New Roman" w:cs="Times New Roman"/>
                <w:color w:val="000000"/>
                <w:sz w:val="24"/>
                <w:szCs w:val="24"/>
              </w:rPr>
              <w:t xml:space="preserve"> России»;</w:t>
            </w:r>
          </w:p>
          <w:p w:rsidR="00A51664" w:rsidRDefault="00A51664" w:rsidP="00A51664">
            <w:pPr>
              <w:pStyle w:val="a3"/>
              <w:widowControl w:val="0"/>
              <w:numPr>
                <w:ilvl w:val="0"/>
                <w:numId w:val="6"/>
              </w:numPr>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Профессиональное развитие педагогов и руководителей школы, обеспечивающее своевременную методическую подготовку с целью достижения планируемых результатов;</w:t>
            </w:r>
          </w:p>
          <w:p w:rsidR="00A51664" w:rsidRDefault="00A51664" w:rsidP="00A51664">
            <w:pPr>
              <w:pStyle w:val="a3"/>
              <w:widowControl w:val="0"/>
              <w:numPr>
                <w:ilvl w:val="0"/>
                <w:numId w:val="6"/>
              </w:numPr>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Повышение качества образования за счет эффективного использования кадровых, материально-технических ресурсов;</w:t>
            </w:r>
          </w:p>
          <w:p w:rsidR="00A51664" w:rsidRDefault="00A51664" w:rsidP="00A51664">
            <w:pPr>
              <w:pStyle w:val="a3"/>
              <w:widowControl w:val="0"/>
              <w:numPr>
                <w:ilvl w:val="0"/>
                <w:numId w:val="6"/>
              </w:numPr>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Расширение возможности образовательного партнерства для повышения качества освоения содержания учебных предметов;</w:t>
            </w:r>
          </w:p>
          <w:p w:rsidR="00A51664" w:rsidRPr="00477D72" w:rsidRDefault="00A51664" w:rsidP="00A51664">
            <w:pPr>
              <w:pStyle w:val="a3"/>
              <w:widowControl w:val="0"/>
              <w:numPr>
                <w:ilvl w:val="0"/>
                <w:numId w:val="6"/>
              </w:numPr>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Обновление материально-технической базы школы</w:t>
            </w:r>
          </w:p>
        </w:tc>
      </w:tr>
      <w:tr w:rsidR="00A51664" w:rsidRPr="0075658D" w:rsidTr="00A51664">
        <w:trPr>
          <w:trHeight w:val="20"/>
        </w:trPr>
        <w:tc>
          <w:tcPr>
            <w:tcW w:w="1623" w:type="pct"/>
            <w:tcBorders>
              <w:top w:val="none" w:sz="4" w:space="0" w:color="000000"/>
              <w:left w:val="single" w:sz="8" w:space="0" w:color="000000"/>
              <w:bottom w:val="single" w:sz="8" w:space="0" w:color="000000"/>
              <w:right w:val="single" w:sz="8" w:space="0" w:color="000000"/>
            </w:tcBorders>
            <w:tcMar>
              <w:top w:w="102" w:type="dxa"/>
              <w:left w:w="62" w:type="dxa"/>
              <w:bottom w:w="102" w:type="dxa"/>
              <w:right w:w="62" w:type="dxa"/>
            </w:tcMar>
            <w:vAlign w:val="center"/>
          </w:tcPr>
          <w:p w:rsidR="00A51664" w:rsidRPr="0075658D"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rPr>
                <w:rFonts w:ascii="Times New Roman" w:hAnsi="Times New Roman" w:cs="Times New Roman"/>
                <w:sz w:val="24"/>
                <w:szCs w:val="24"/>
              </w:rPr>
            </w:pPr>
            <w:r w:rsidRPr="0075658D">
              <w:rPr>
                <w:rFonts w:ascii="Times New Roman" w:eastAsia="Times New Roman" w:hAnsi="Times New Roman" w:cs="Times New Roman"/>
                <w:color w:val="000000"/>
                <w:sz w:val="24"/>
                <w:szCs w:val="24"/>
              </w:rPr>
              <w:t>Планируемые результаты реализации Программы развития</w:t>
            </w:r>
          </w:p>
        </w:tc>
        <w:tc>
          <w:tcPr>
            <w:tcW w:w="3377" w:type="pct"/>
            <w:tcBorders>
              <w:top w:val="none" w:sz="4" w:space="0" w:color="000000"/>
              <w:left w:val="none" w:sz="4" w:space="0" w:color="000000"/>
              <w:bottom w:val="single" w:sz="8" w:space="0" w:color="000000"/>
              <w:right w:val="single" w:sz="8" w:space="0" w:color="000000"/>
            </w:tcBorders>
            <w:tcMar>
              <w:top w:w="102" w:type="dxa"/>
              <w:left w:w="62" w:type="dxa"/>
              <w:bottom w:w="102" w:type="dxa"/>
              <w:right w:w="62" w:type="dxa"/>
            </w:tcMar>
          </w:tcPr>
          <w:p w:rsidR="00A51664" w:rsidRDefault="00A51664" w:rsidP="00A51664">
            <w:pPr>
              <w:pStyle w:val="a3"/>
              <w:widowControl w:val="0"/>
              <w:numPr>
                <w:ilvl w:val="0"/>
                <w:numId w:val="7"/>
              </w:numPr>
              <w:pBdr>
                <w:top w:val="none" w:sz="4" w:space="0" w:color="000000"/>
                <w:left w:val="none" w:sz="4" w:space="0" w:color="000000"/>
                <w:bottom w:val="none" w:sz="4" w:space="0" w:color="000000"/>
                <w:right w:val="none" w:sz="4" w:space="0" w:color="000000"/>
              </w:pBd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Достижение показателей не ниже среднего уровня «Школы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 соответствие единым требованиям к организации образовательного процесса;</w:t>
            </w:r>
          </w:p>
          <w:p w:rsidR="00A51664" w:rsidRDefault="00A51664" w:rsidP="00A51664">
            <w:pPr>
              <w:pStyle w:val="a3"/>
              <w:widowControl w:val="0"/>
              <w:numPr>
                <w:ilvl w:val="0"/>
                <w:numId w:val="7"/>
              </w:numPr>
              <w:pBdr>
                <w:top w:val="none" w:sz="4" w:space="0" w:color="000000"/>
                <w:left w:val="none" w:sz="4" w:space="0" w:color="000000"/>
                <w:bottom w:val="none" w:sz="4" w:space="0" w:color="000000"/>
                <w:right w:val="none" w:sz="4" w:space="0" w:color="000000"/>
              </w:pBdr>
              <w:spacing w:line="276" w:lineRule="auto"/>
              <w:jc w:val="both"/>
              <w:rPr>
                <w:rFonts w:ascii="Times New Roman" w:hAnsi="Times New Roman" w:cs="Times New Roman"/>
                <w:sz w:val="24"/>
                <w:szCs w:val="24"/>
              </w:rPr>
            </w:pPr>
            <w:r>
              <w:rPr>
                <w:rFonts w:ascii="Times New Roman" w:hAnsi="Times New Roman" w:cs="Times New Roman"/>
                <w:sz w:val="24"/>
                <w:szCs w:val="24"/>
              </w:rPr>
              <w:t>Реализация углубленного и профильного обучения, проектной и исследовательской деятельности, обеспечение объективной внутренней системы оценки качества образования;</w:t>
            </w:r>
          </w:p>
          <w:p w:rsidR="00A51664" w:rsidRDefault="00A51664" w:rsidP="00A51664">
            <w:pPr>
              <w:pStyle w:val="a3"/>
              <w:widowControl w:val="0"/>
              <w:numPr>
                <w:ilvl w:val="0"/>
                <w:numId w:val="7"/>
              </w:numPr>
              <w:pBdr>
                <w:top w:val="none" w:sz="4" w:space="0" w:color="000000"/>
                <w:left w:val="none" w:sz="4" w:space="0" w:color="000000"/>
                <w:bottom w:val="none" w:sz="4" w:space="0" w:color="000000"/>
                <w:right w:val="none" w:sz="4" w:space="0" w:color="000000"/>
              </w:pBd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w:t>
            </w:r>
            <w:proofErr w:type="gramStart"/>
            <w:r>
              <w:rPr>
                <w:rFonts w:ascii="Times New Roman" w:hAnsi="Times New Roman" w:cs="Times New Roman"/>
                <w:sz w:val="24"/>
                <w:szCs w:val="24"/>
              </w:rPr>
              <w:t>личностных качеств</w:t>
            </w:r>
            <w:proofErr w:type="gramEnd"/>
            <w:r>
              <w:rPr>
                <w:rFonts w:ascii="Times New Roman" w:hAnsi="Times New Roman" w:cs="Times New Roman"/>
                <w:sz w:val="24"/>
                <w:szCs w:val="24"/>
              </w:rPr>
              <w:t xml:space="preserve"> обучающихся в соответствии с приоритетными направлениями государственной политики в сфере воспитания;</w:t>
            </w:r>
          </w:p>
          <w:p w:rsidR="00A51664" w:rsidRDefault="00A51664" w:rsidP="00A51664">
            <w:pPr>
              <w:pStyle w:val="a3"/>
              <w:widowControl w:val="0"/>
              <w:numPr>
                <w:ilvl w:val="0"/>
                <w:numId w:val="7"/>
              </w:numPr>
              <w:pBdr>
                <w:top w:val="none" w:sz="4" w:space="0" w:color="000000"/>
                <w:left w:val="none" w:sz="4" w:space="0" w:color="000000"/>
                <w:bottom w:val="none" w:sz="4" w:space="0" w:color="000000"/>
                <w:right w:val="none" w:sz="4" w:space="0" w:color="000000"/>
              </w:pBd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Применение новых технологий и методик обучения и воспитания, в том числе адаптивных, направленных на гармоничное физическое и психическое развитие, социальное </w:t>
            </w:r>
            <w:r>
              <w:rPr>
                <w:rFonts w:ascii="Times New Roman" w:hAnsi="Times New Roman" w:cs="Times New Roman"/>
                <w:sz w:val="24"/>
                <w:szCs w:val="24"/>
              </w:rPr>
              <w:lastRenderedPageBreak/>
              <w:t>благополучие, сохранение и укрепление здоровья обучающихся;</w:t>
            </w:r>
          </w:p>
          <w:p w:rsidR="00A51664" w:rsidRDefault="00A51664" w:rsidP="00A51664">
            <w:pPr>
              <w:pStyle w:val="a3"/>
              <w:widowControl w:val="0"/>
              <w:numPr>
                <w:ilvl w:val="0"/>
                <w:numId w:val="7"/>
              </w:numPr>
              <w:pBdr>
                <w:top w:val="none" w:sz="4" w:space="0" w:color="000000"/>
                <w:left w:val="none" w:sz="4" w:space="0" w:color="000000"/>
                <w:bottom w:val="none" w:sz="4" w:space="0" w:color="000000"/>
                <w:right w:val="none" w:sz="4" w:space="0" w:color="000000"/>
              </w:pBdr>
              <w:spacing w:line="276" w:lineRule="auto"/>
              <w:jc w:val="both"/>
              <w:rPr>
                <w:rFonts w:ascii="Times New Roman" w:hAnsi="Times New Roman" w:cs="Times New Roman"/>
                <w:sz w:val="24"/>
                <w:szCs w:val="24"/>
              </w:rPr>
            </w:pPr>
            <w:r>
              <w:rPr>
                <w:rFonts w:ascii="Times New Roman" w:hAnsi="Times New Roman" w:cs="Times New Roman"/>
                <w:sz w:val="24"/>
                <w:szCs w:val="24"/>
              </w:rPr>
              <w:t>Формирование у обучающихся набора компетенций, необходимых для успешного самоопределения и внутренней готовности к выбору профессии;</w:t>
            </w:r>
          </w:p>
          <w:p w:rsidR="00A51664" w:rsidRDefault="00A51664" w:rsidP="00A51664">
            <w:pPr>
              <w:pStyle w:val="a3"/>
              <w:widowControl w:val="0"/>
              <w:numPr>
                <w:ilvl w:val="0"/>
                <w:numId w:val="7"/>
              </w:numPr>
              <w:pBdr>
                <w:top w:val="none" w:sz="4" w:space="0" w:color="000000"/>
                <w:left w:val="none" w:sz="4" w:space="0" w:color="000000"/>
                <w:bottom w:val="none" w:sz="4" w:space="0" w:color="000000"/>
                <w:right w:val="none" w:sz="4" w:space="0" w:color="000000"/>
              </w:pBd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Максимальная реализация потенциальных </w:t>
            </w:r>
            <w:proofErr w:type="gramStart"/>
            <w:r>
              <w:rPr>
                <w:rFonts w:ascii="Times New Roman" w:hAnsi="Times New Roman" w:cs="Times New Roman"/>
                <w:sz w:val="24"/>
                <w:szCs w:val="24"/>
              </w:rPr>
              <w:t>возможностей  и</w:t>
            </w:r>
            <w:proofErr w:type="gramEnd"/>
            <w:r>
              <w:rPr>
                <w:rFonts w:ascii="Times New Roman" w:hAnsi="Times New Roman" w:cs="Times New Roman"/>
                <w:sz w:val="24"/>
                <w:szCs w:val="24"/>
              </w:rPr>
              <w:t xml:space="preserve"> полное раскрытие творческого потенциала обучающихся;</w:t>
            </w:r>
          </w:p>
          <w:p w:rsidR="00A51664" w:rsidRDefault="00A51664" w:rsidP="00A51664">
            <w:pPr>
              <w:pStyle w:val="a3"/>
              <w:widowControl w:val="0"/>
              <w:numPr>
                <w:ilvl w:val="0"/>
                <w:numId w:val="7"/>
              </w:numPr>
              <w:pBdr>
                <w:top w:val="none" w:sz="4" w:space="0" w:color="000000"/>
                <w:left w:val="none" w:sz="4" w:space="0" w:color="000000"/>
                <w:bottom w:val="none" w:sz="4" w:space="0" w:color="000000"/>
                <w:right w:val="none" w:sz="4" w:space="0" w:color="000000"/>
              </w:pBdr>
              <w:spacing w:line="276" w:lineRule="auto"/>
              <w:jc w:val="both"/>
              <w:rPr>
                <w:rFonts w:ascii="Times New Roman" w:hAnsi="Times New Roman" w:cs="Times New Roman"/>
                <w:sz w:val="24"/>
                <w:szCs w:val="24"/>
              </w:rPr>
            </w:pPr>
            <w:r>
              <w:rPr>
                <w:rFonts w:ascii="Times New Roman" w:hAnsi="Times New Roman" w:cs="Times New Roman"/>
                <w:sz w:val="24"/>
                <w:szCs w:val="24"/>
              </w:rPr>
              <w:t>Поддержка и развитие личностных и профессиональных компетенций педагогов;</w:t>
            </w:r>
          </w:p>
          <w:p w:rsidR="00A51664" w:rsidRDefault="00A51664" w:rsidP="00A51664">
            <w:pPr>
              <w:pStyle w:val="a3"/>
              <w:widowControl w:val="0"/>
              <w:numPr>
                <w:ilvl w:val="0"/>
                <w:numId w:val="7"/>
              </w:numPr>
              <w:pBdr>
                <w:top w:val="none" w:sz="4" w:space="0" w:color="000000"/>
                <w:left w:val="none" w:sz="4" w:space="0" w:color="000000"/>
                <w:bottom w:val="none" w:sz="4" w:space="0" w:color="000000"/>
                <w:right w:val="none" w:sz="4" w:space="0" w:color="000000"/>
              </w:pBdr>
              <w:spacing w:line="276" w:lineRule="auto"/>
              <w:jc w:val="both"/>
              <w:rPr>
                <w:rFonts w:ascii="Times New Roman" w:hAnsi="Times New Roman" w:cs="Times New Roman"/>
                <w:sz w:val="24"/>
                <w:szCs w:val="24"/>
              </w:rPr>
            </w:pPr>
            <w:r>
              <w:rPr>
                <w:rFonts w:ascii="Times New Roman" w:hAnsi="Times New Roman" w:cs="Times New Roman"/>
                <w:sz w:val="24"/>
                <w:szCs w:val="24"/>
              </w:rPr>
              <w:t>Формирование уклада школы, создание безопасного и комфортного образовательного пространства;</w:t>
            </w:r>
          </w:p>
          <w:p w:rsidR="00A51664" w:rsidRPr="00741776" w:rsidRDefault="00A51664" w:rsidP="00A51664">
            <w:pPr>
              <w:pStyle w:val="a3"/>
              <w:widowControl w:val="0"/>
              <w:numPr>
                <w:ilvl w:val="0"/>
                <w:numId w:val="7"/>
              </w:numPr>
              <w:pBdr>
                <w:top w:val="none" w:sz="4" w:space="0" w:color="000000"/>
                <w:left w:val="none" w:sz="4" w:space="0" w:color="000000"/>
                <w:bottom w:val="none" w:sz="4" w:space="0" w:color="000000"/>
                <w:right w:val="none" w:sz="4" w:space="0" w:color="000000"/>
              </w:pBdr>
              <w:spacing w:line="276" w:lineRule="auto"/>
              <w:jc w:val="both"/>
              <w:rPr>
                <w:rFonts w:ascii="Times New Roman" w:hAnsi="Times New Roman" w:cs="Times New Roman"/>
                <w:sz w:val="24"/>
                <w:szCs w:val="24"/>
              </w:rPr>
            </w:pPr>
            <w:r>
              <w:rPr>
                <w:rFonts w:ascii="Times New Roman" w:hAnsi="Times New Roman" w:cs="Times New Roman"/>
                <w:sz w:val="24"/>
                <w:szCs w:val="24"/>
              </w:rPr>
              <w:t>Расширение партнерских отношений, в том числе сетевого взаимодействия.</w:t>
            </w:r>
          </w:p>
        </w:tc>
      </w:tr>
      <w:tr w:rsidR="00A51664" w:rsidRPr="0075658D" w:rsidTr="00A51664">
        <w:trPr>
          <w:trHeight w:val="317"/>
        </w:trPr>
        <w:tc>
          <w:tcPr>
            <w:tcW w:w="1623" w:type="pct"/>
            <w:tcBorders>
              <w:top w:val="none" w:sz="4" w:space="0" w:color="000000"/>
              <w:left w:val="single" w:sz="8" w:space="0" w:color="000000"/>
              <w:bottom w:val="single" w:sz="8" w:space="0" w:color="000000"/>
              <w:right w:val="single" w:sz="8" w:space="0" w:color="000000"/>
            </w:tcBorders>
            <w:tcMar>
              <w:top w:w="102" w:type="dxa"/>
              <w:left w:w="62" w:type="dxa"/>
              <w:bottom w:w="102" w:type="dxa"/>
              <w:right w:w="62" w:type="dxa"/>
            </w:tcMar>
            <w:vAlign w:val="center"/>
          </w:tcPr>
          <w:p w:rsidR="00A51664" w:rsidRPr="0075658D"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rPr>
                <w:rFonts w:ascii="Times New Roman" w:hAnsi="Times New Roman" w:cs="Times New Roman"/>
                <w:sz w:val="24"/>
                <w:szCs w:val="24"/>
              </w:rPr>
            </w:pPr>
            <w:r w:rsidRPr="0075658D">
              <w:rPr>
                <w:rFonts w:ascii="Times New Roman" w:eastAsia="Times New Roman" w:hAnsi="Times New Roman" w:cs="Times New Roman"/>
                <w:color w:val="000000"/>
                <w:sz w:val="24"/>
                <w:szCs w:val="24"/>
              </w:rPr>
              <w:lastRenderedPageBreak/>
              <w:t>Сведения о разработчиках</w:t>
            </w:r>
          </w:p>
        </w:tc>
        <w:tc>
          <w:tcPr>
            <w:tcW w:w="3377" w:type="pct"/>
            <w:tcBorders>
              <w:top w:val="none" w:sz="4" w:space="0" w:color="000000"/>
              <w:left w:val="none" w:sz="4" w:space="0" w:color="000000"/>
              <w:bottom w:val="single" w:sz="8" w:space="0" w:color="000000"/>
              <w:right w:val="single" w:sz="8" w:space="0" w:color="000000"/>
            </w:tcBorders>
            <w:tcMar>
              <w:top w:w="102" w:type="dxa"/>
              <w:left w:w="62" w:type="dxa"/>
              <w:bottom w:w="102" w:type="dxa"/>
              <w:right w:w="62" w:type="dxa"/>
            </w:tcMar>
          </w:tcPr>
          <w:p w:rsidR="00A51664" w:rsidRPr="0075658D"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Рабочая группа МОУ СОШ №2 </w:t>
            </w:r>
            <w:proofErr w:type="spellStart"/>
            <w:r>
              <w:rPr>
                <w:rFonts w:ascii="Times New Roman" w:eastAsia="Times New Roman" w:hAnsi="Times New Roman" w:cs="Times New Roman"/>
                <w:color w:val="000000"/>
                <w:sz w:val="24"/>
                <w:szCs w:val="24"/>
              </w:rPr>
              <w:t>пгт</w:t>
            </w:r>
            <w:proofErr w:type="spellEnd"/>
            <w:r>
              <w:rPr>
                <w:rFonts w:ascii="Times New Roman" w:eastAsia="Times New Roman" w:hAnsi="Times New Roman" w:cs="Times New Roman"/>
                <w:color w:val="000000"/>
                <w:sz w:val="24"/>
                <w:szCs w:val="24"/>
              </w:rPr>
              <w:t xml:space="preserve"> Забайкальск</w:t>
            </w:r>
          </w:p>
        </w:tc>
      </w:tr>
      <w:tr w:rsidR="00A51664" w:rsidRPr="0075658D" w:rsidTr="00A51664">
        <w:trPr>
          <w:trHeight w:val="20"/>
        </w:trPr>
        <w:tc>
          <w:tcPr>
            <w:tcW w:w="1623" w:type="pct"/>
            <w:tcBorders>
              <w:top w:val="none" w:sz="4" w:space="0" w:color="000000"/>
              <w:left w:val="single" w:sz="8" w:space="0" w:color="000000"/>
              <w:bottom w:val="single" w:sz="8" w:space="0" w:color="000000"/>
              <w:right w:val="single" w:sz="8" w:space="0" w:color="000000"/>
            </w:tcBorders>
            <w:tcMar>
              <w:top w:w="102" w:type="dxa"/>
              <w:left w:w="62" w:type="dxa"/>
              <w:bottom w:w="102" w:type="dxa"/>
              <w:right w:w="62" w:type="dxa"/>
            </w:tcMar>
            <w:vAlign w:val="center"/>
          </w:tcPr>
          <w:p w:rsidR="00A51664" w:rsidRPr="0075658D"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rPr>
                <w:rFonts w:ascii="Times New Roman" w:hAnsi="Times New Roman" w:cs="Times New Roman"/>
                <w:sz w:val="24"/>
                <w:szCs w:val="24"/>
              </w:rPr>
            </w:pPr>
            <w:r w:rsidRPr="0075658D">
              <w:rPr>
                <w:rFonts w:ascii="Times New Roman" w:eastAsia="Times New Roman" w:hAnsi="Times New Roman" w:cs="Times New Roman"/>
                <w:color w:val="000000"/>
                <w:sz w:val="24"/>
                <w:szCs w:val="24"/>
              </w:rPr>
              <w:t>Период реализации</w:t>
            </w:r>
          </w:p>
        </w:tc>
        <w:tc>
          <w:tcPr>
            <w:tcW w:w="3377" w:type="pct"/>
            <w:tcBorders>
              <w:top w:val="none" w:sz="4" w:space="0" w:color="000000"/>
              <w:left w:val="none" w:sz="4" w:space="0" w:color="000000"/>
              <w:bottom w:val="single" w:sz="8" w:space="0" w:color="000000"/>
              <w:right w:val="single" w:sz="8" w:space="0" w:color="000000"/>
            </w:tcBorders>
            <w:tcMar>
              <w:top w:w="102" w:type="dxa"/>
              <w:left w:w="62" w:type="dxa"/>
              <w:bottom w:w="102" w:type="dxa"/>
              <w:right w:w="62" w:type="dxa"/>
            </w:tcMar>
          </w:tcPr>
          <w:p w:rsidR="00A51664" w:rsidRPr="0075658D" w:rsidRDefault="00F435FD" w:rsidP="00A51664">
            <w:pPr>
              <w:widowControl w:val="0"/>
              <w:pBdr>
                <w:top w:val="none" w:sz="4" w:space="0" w:color="000000"/>
                <w:left w:val="none" w:sz="4" w:space="0" w:color="000000"/>
                <w:bottom w:val="none" w:sz="4" w:space="0" w:color="000000"/>
                <w:right w:val="none" w:sz="4" w:space="0" w:color="000000"/>
              </w:pBdr>
              <w:spacing w:line="276" w:lineRule="auto"/>
              <w:ind w:left="75"/>
              <w:jc w:val="both"/>
              <w:rPr>
                <w:rFonts w:ascii="Times New Roman" w:hAnsi="Times New Roman" w:cs="Times New Roman"/>
                <w:sz w:val="24"/>
                <w:szCs w:val="24"/>
              </w:rPr>
            </w:pPr>
            <w:r>
              <w:rPr>
                <w:rFonts w:ascii="Times New Roman" w:eastAsia="Times New Roman" w:hAnsi="Times New Roman" w:cs="Times New Roman"/>
                <w:color w:val="000000"/>
                <w:sz w:val="24"/>
                <w:szCs w:val="24"/>
              </w:rPr>
              <w:t>2024-2026</w:t>
            </w:r>
          </w:p>
        </w:tc>
      </w:tr>
      <w:tr w:rsidR="00A51664" w:rsidRPr="0075658D" w:rsidTr="00A51664">
        <w:trPr>
          <w:trHeight w:val="317"/>
        </w:trPr>
        <w:tc>
          <w:tcPr>
            <w:tcW w:w="1623" w:type="pct"/>
            <w:tcBorders>
              <w:top w:val="none" w:sz="4" w:space="0" w:color="000000"/>
              <w:left w:val="single" w:sz="8" w:space="0" w:color="000000"/>
              <w:bottom w:val="single" w:sz="8" w:space="0" w:color="000000"/>
              <w:right w:val="single" w:sz="8" w:space="0" w:color="000000"/>
            </w:tcBorders>
            <w:tcMar>
              <w:top w:w="102" w:type="dxa"/>
              <w:left w:w="62" w:type="dxa"/>
              <w:bottom w:w="102" w:type="dxa"/>
              <w:right w:w="62" w:type="dxa"/>
            </w:tcMar>
            <w:vAlign w:val="center"/>
          </w:tcPr>
          <w:p w:rsidR="00A51664" w:rsidRPr="0075658D"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Этапы реализации Программы развития</w:t>
            </w:r>
          </w:p>
        </w:tc>
        <w:tc>
          <w:tcPr>
            <w:tcW w:w="3377" w:type="pct"/>
            <w:tcBorders>
              <w:top w:val="none" w:sz="4" w:space="0" w:color="000000"/>
              <w:left w:val="none" w:sz="4" w:space="0" w:color="000000"/>
              <w:bottom w:val="single" w:sz="8" w:space="0" w:color="000000"/>
              <w:right w:val="single" w:sz="8" w:space="0" w:color="000000"/>
            </w:tcBorders>
            <w:tcMar>
              <w:top w:w="102" w:type="dxa"/>
              <w:left w:w="62" w:type="dxa"/>
              <w:bottom w:w="102" w:type="dxa"/>
              <w:right w:w="62" w:type="dxa"/>
            </w:tcMar>
          </w:tcPr>
          <w:p w:rsidR="00A51664" w:rsidRPr="0075658D"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jc w:val="both"/>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Подготовительный, реализации, обобщающий</w:t>
            </w:r>
          </w:p>
        </w:tc>
      </w:tr>
      <w:tr w:rsidR="00A51664" w:rsidRPr="0075658D" w:rsidTr="00A51664">
        <w:trPr>
          <w:trHeight w:val="317"/>
        </w:trPr>
        <w:tc>
          <w:tcPr>
            <w:tcW w:w="1623" w:type="pct"/>
            <w:tcBorders>
              <w:top w:val="none" w:sz="4" w:space="0" w:color="000000"/>
              <w:left w:val="single" w:sz="8" w:space="0" w:color="000000"/>
              <w:bottom w:val="single" w:sz="8" w:space="0" w:color="000000"/>
              <w:right w:val="single" w:sz="8" w:space="0" w:color="000000"/>
            </w:tcBorders>
            <w:tcMar>
              <w:top w:w="102" w:type="dxa"/>
              <w:left w:w="62" w:type="dxa"/>
              <w:bottom w:w="102" w:type="dxa"/>
              <w:right w:w="62" w:type="dxa"/>
            </w:tcMar>
            <w:vAlign w:val="center"/>
          </w:tcPr>
          <w:p w:rsidR="00A51664" w:rsidRPr="0075658D"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 xml:space="preserve">I этап – подготовительный </w:t>
            </w:r>
            <w:r w:rsidRPr="00253405">
              <w:rPr>
                <w:rFonts w:ascii="Times New Roman" w:eastAsia="Times New Roman" w:hAnsi="Times New Roman" w:cs="Times New Roman"/>
                <w:i/>
                <w:color w:val="000000"/>
                <w:sz w:val="24"/>
                <w:szCs w:val="24"/>
              </w:rPr>
              <w:t>(</w:t>
            </w:r>
            <w:r>
              <w:rPr>
                <w:rFonts w:ascii="Times New Roman" w:eastAsia="Times New Roman" w:hAnsi="Times New Roman" w:cs="Times New Roman"/>
                <w:i/>
                <w:iCs/>
                <w:color w:val="000000"/>
                <w:sz w:val="24"/>
                <w:szCs w:val="24"/>
              </w:rPr>
              <w:t>2023 год</w:t>
            </w:r>
            <w:r w:rsidRPr="00253405">
              <w:rPr>
                <w:rFonts w:ascii="Times New Roman" w:eastAsia="Times New Roman" w:hAnsi="Times New Roman" w:cs="Times New Roman"/>
                <w:i/>
                <w:color w:val="000000"/>
                <w:sz w:val="24"/>
                <w:szCs w:val="24"/>
              </w:rPr>
              <w:t>)</w:t>
            </w:r>
          </w:p>
        </w:tc>
        <w:tc>
          <w:tcPr>
            <w:tcW w:w="3377" w:type="pct"/>
            <w:tcBorders>
              <w:top w:val="none" w:sz="4" w:space="0" w:color="000000"/>
              <w:left w:val="none" w:sz="4" w:space="0" w:color="000000"/>
              <w:bottom w:val="single" w:sz="8" w:space="0" w:color="000000"/>
              <w:right w:val="single" w:sz="8" w:space="0" w:color="000000"/>
            </w:tcBorders>
            <w:tcMar>
              <w:top w:w="102" w:type="dxa"/>
              <w:left w:w="62" w:type="dxa"/>
              <w:bottom w:w="102" w:type="dxa"/>
              <w:right w:w="62" w:type="dxa"/>
            </w:tcMar>
          </w:tcPr>
          <w:p w:rsidR="00A51664"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состояния учебно-воспитательного процесса.</w:t>
            </w:r>
          </w:p>
          <w:p w:rsidR="00A51664"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Информационно-просветительская работа среди педагогов (тематический педсовет, обучающий семинар, «круглый стол») и родительской общественности (родительские собрания, «открытый микрофон», информация на сайте школы, обсуждение на заседании Совета школы);</w:t>
            </w:r>
          </w:p>
          <w:p w:rsidR="00A51664"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локальных актов: Положение о Программе развития,</w:t>
            </w:r>
          </w:p>
          <w:p w:rsidR="00A51664" w:rsidRPr="0075658D"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о создании рабочей группы по разработке Программы развития, «Дорожная карта» реализации программы.</w:t>
            </w:r>
          </w:p>
        </w:tc>
      </w:tr>
      <w:tr w:rsidR="00A51664" w:rsidRPr="0075658D" w:rsidTr="00A51664">
        <w:trPr>
          <w:trHeight w:val="317"/>
        </w:trPr>
        <w:tc>
          <w:tcPr>
            <w:tcW w:w="1623" w:type="pct"/>
            <w:tcBorders>
              <w:top w:val="none" w:sz="4" w:space="0" w:color="000000"/>
              <w:left w:val="single" w:sz="8" w:space="0" w:color="000000"/>
              <w:bottom w:val="single" w:sz="8" w:space="0" w:color="000000"/>
              <w:right w:val="single" w:sz="8" w:space="0" w:color="000000"/>
            </w:tcBorders>
            <w:tcMar>
              <w:top w:w="102" w:type="dxa"/>
              <w:left w:w="62" w:type="dxa"/>
              <w:bottom w:w="102" w:type="dxa"/>
              <w:right w:w="62" w:type="dxa"/>
            </w:tcMar>
            <w:vAlign w:val="center"/>
          </w:tcPr>
          <w:p w:rsidR="00A51664" w:rsidRPr="0075658D"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 xml:space="preserve">II этап – реализация </w:t>
            </w:r>
            <w:r w:rsidR="00F435FD">
              <w:rPr>
                <w:rFonts w:ascii="Times New Roman" w:eastAsia="Times New Roman" w:hAnsi="Times New Roman" w:cs="Times New Roman"/>
                <w:i/>
                <w:iCs/>
                <w:color w:val="000000"/>
                <w:sz w:val="24"/>
                <w:szCs w:val="24"/>
              </w:rPr>
              <w:t>(2024-2025</w:t>
            </w:r>
            <w:r w:rsidRPr="0075658D">
              <w:rPr>
                <w:rFonts w:ascii="Times New Roman" w:eastAsia="Times New Roman" w:hAnsi="Times New Roman" w:cs="Times New Roman"/>
                <w:i/>
                <w:iCs/>
                <w:color w:val="000000"/>
                <w:sz w:val="24"/>
                <w:szCs w:val="24"/>
              </w:rPr>
              <w:t>)</w:t>
            </w:r>
          </w:p>
        </w:tc>
        <w:tc>
          <w:tcPr>
            <w:tcW w:w="3377" w:type="pct"/>
            <w:tcBorders>
              <w:top w:val="none" w:sz="4" w:space="0" w:color="000000"/>
              <w:left w:val="none" w:sz="4" w:space="0" w:color="000000"/>
              <w:bottom w:val="single" w:sz="8" w:space="0" w:color="000000"/>
              <w:right w:val="single" w:sz="8" w:space="0" w:color="000000"/>
            </w:tcBorders>
            <w:tcMar>
              <w:top w:w="102" w:type="dxa"/>
              <w:left w:w="62" w:type="dxa"/>
              <w:bottom w:w="102" w:type="dxa"/>
              <w:right w:w="62" w:type="dxa"/>
            </w:tcMar>
          </w:tcPr>
          <w:p w:rsidR="00A51664"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Реализация мероприятий дорожной карты программы развития;</w:t>
            </w:r>
          </w:p>
          <w:p w:rsidR="00A51664"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работы по магистральным направлениям:</w:t>
            </w:r>
          </w:p>
          <w:p w:rsidR="00A51664" w:rsidRPr="0075658D"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«Знание», «Воспитание», «Творчество», «Профориентация», «Здоровье», «Учитель. Школьные команды», «Образовательная среда», «Школьный климат».</w:t>
            </w:r>
          </w:p>
        </w:tc>
      </w:tr>
      <w:tr w:rsidR="00A51664" w:rsidRPr="0075658D" w:rsidTr="00A51664">
        <w:trPr>
          <w:trHeight w:val="317"/>
        </w:trPr>
        <w:tc>
          <w:tcPr>
            <w:tcW w:w="1623" w:type="pct"/>
            <w:tcBorders>
              <w:top w:val="none" w:sz="4" w:space="0" w:color="000000"/>
              <w:left w:val="single" w:sz="8" w:space="0" w:color="000000"/>
              <w:bottom w:val="single" w:sz="8" w:space="0" w:color="000000"/>
              <w:right w:val="single" w:sz="8" w:space="0" w:color="000000"/>
            </w:tcBorders>
            <w:tcMar>
              <w:top w:w="102" w:type="dxa"/>
              <w:left w:w="62" w:type="dxa"/>
              <w:bottom w:w="102" w:type="dxa"/>
              <w:right w:w="62" w:type="dxa"/>
            </w:tcMar>
            <w:vAlign w:val="center"/>
          </w:tcPr>
          <w:p w:rsidR="00A51664" w:rsidRPr="0075658D"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rPr>
                <w:rFonts w:ascii="Times New Roman" w:eastAsia="Times New Roman" w:hAnsi="Times New Roman" w:cs="Times New Roman"/>
                <w:bCs/>
                <w:i/>
                <w:color w:val="000000"/>
                <w:sz w:val="24"/>
                <w:szCs w:val="24"/>
              </w:rPr>
            </w:pPr>
            <w:r w:rsidRPr="0075658D">
              <w:rPr>
                <w:rFonts w:ascii="Times New Roman" w:eastAsia="Times New Roman" w:hAnsi="Times New Roman" w:cs="Times New Roman"/>
                <w:color w:val="000000"/>
                <w:sz w:val="24"/>
                <w:szCs w:val="24"/>
              </w:rPr>
              <w:t xml:space="preserve">III этап – обобщающий </w:t>
            </w:r>
            <w:r w:rsidRPr="0075658D">
              <w:rPr>
                <w:rFonts w:ascii="Times New Roman" w:eastAsia="Times New Roman" w:hAnsi="Times New Roman" w:cs="Times New Roman"/>
                <w:i/>
                <w:iCs/>
                <w:color w:val="000000"/>
                <w:sz w:val="24"/>
                <w:szCs w:val="24"/>
              </w:rPr>
              <w:t>(</w:t>
            </w:r>
            <w:r w:rsidR="00F435FD">
              <w:rPr>
                <w:rFonts w:ascii="Times New Roman" w:eastAsia="Times New Roman" w:hAnsi="Times New Roman" w:cs="Times New Roman"/>
                <w:i/>
                <w:iCs/>
                <w:color w:val="000000"/>
                <w:sz w:val="24"/>
                <w:szCs w:val="24"/>
              </w:rPr>
              <w:t>2026</w:t>
            </w:r>
            <w:r w:rsidRPr="0075658D">
              <w:rPr>
                <w:rFonts w:ascii="Times New Roman" w:eastAsia="Times New Roman" w:hAnsi="Times New Roman" w:cs="Times New Roman"/>
                <w:i/>
                <w:iCs/>
                <w:color w:val="000000"/>
                <w:sz w:val="24"/>
                <w:szCs w:val="24"/>
              </w:rPr>
              <w:t>)</w:t>
            </w:r>
          </w:p>
        </w:tc>
        <w:tc>
          <w:tcPr>
            <w:tcW w:w="3377" w:type="pct"/>
            <w:tcBorders>
              <w:top w:val="none" w:sz="4" w:space="0" w:color="000000"/>
              <w:left w:val="none" w:sz="4" w:space="0" w:color="000000"/>
              <w:bottom w:val="single" w:sz="8" w:space="0" w:color="000000"/>
              <w:right w:val="single" w:sz="8" w:space="0" w:color="000000"/>
            </w:tcBorders>
            <w:tcMar>
              <w:top w:w="102" w:type="dxa"/>
              <w:left w:w="62" w:type="dxa"/>
              <w:bottom w:w="102" w:type="dxa"/>
              <w:right w:w="62" w:type="dxa"/>
            </w:tcMar>
          </w:tcPr>
          <w:p w:rsidR="00A51664"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и анализ результатов реализации Программы.</w:t>
            </w:r>
          </w:p>
          <w:p w:rsidR="00A51664"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Соотнесение результатов с поставленными задачами;</w:t>
            </w:r>
          </w:p>
          <w:p w:rsidR="00A51664" w:rsidRPr="0075658D"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путей дальнейшего развития школы.</w:t>
            </w:r>
          </w:p>
        </w:tc>
      </w:tr>
      <w:tr w:rsidR="00A51664" w:rsidRPr="0075658D" w:rsidTr="00A51664">
        <w:trPr>
          <w:trHeight w:val="20"/>
        </w:trPr>
        <w:tc>
          <w:tcPr>
            <w:tcW w:w="1623" w:type="pct"/>
            <w:tcBorders>
              <w:top w:val="none" w:sz="4" w:space="0" w:color="000000"/>
              <w:left w:val="single" w:sz="8" w:space="0" w:color="000000"/>
              <w:bottom w:val="single" w:sz="8" w:space="0" w:color="000000"/>
              <w:right w:val="single" w:sz="8" w:space="0" w:color="000000"/>
            </w:tcBorders>
            <w:tcMar>
              <w:top w:w="102" w:type="dxa"/>
              <w:left w:w="62" w:type="dxa"/>
              <w:bottom w:w="102" w:type="dxa"/>
              <w:right w:w="62" w:type="dxa"/>
            </w:tcMar>
            <w:vAlign w:val="center"/>
          </w:tcPr>
          <w:p w:rsidR="00A51664" w:rsidRPr="0075658D"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rPr>
                <w:rFonts w:ascii="Times New Roman" w:hAnsi="Times New Roman" w:cs="Times New Roman"/>
                <w:sz w:val="24"/>
                <w:szCs w:val="24"/>
              </w:rPr>
            </w:pPr>
            <w:r w:rsidRPr="0075658D">
              <w:rPr>
                <w:rFonts w:ascii="Times New Roman" w:eastAsia="Times New Roman" w:hAnsi="Times New Roman" w:cs="Times New Roman"/>
                <w:color w:val="000000"/>
                <w:sz w:val="24"/>
                <w:szCs w:val="24"/>
              </w:rPr>
              <w:t>Порядок финансирования Программы развития</w:t>
            </w:r>
          </w:p>
        </w:tc>
        <w:tc>
          <w:tcPr>
            <w:tcW w:w="3377" w:type="pct"/>
            <w:tcBorders>
              <w:top w:val="none" w:sz="4" w:space="0" w:color="000000"/>
              <w:left w:val="none" w:sz="4" w:space="0" w:color="000000"/>
              <w:bottom w:val="single" w:sz="8" w:space="0" w:color="000000"/>
              <w:right w:val="single" w:sz="8" w:space="0" w:color="000000"/>
            </w:tcBorders>
            <w:tcMar>
              <w:top w:w="102" w:type="dxa"/>
              <w:left w:w="62" w:type="dxa"/>
              <w:bottom w:w="102" w:type="dxa"/>
              <w:right w:w="62" w:type="dxa"/>
            </w:tcMar>
          </w:tcPr>
          <w:p w:rsidR="00A51664" w:rsidRPr="0075658D"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Реализация Программы предполагается за счет бюджетного финансирования, привлечения инвестиций и участия в </w:t>
            </w:r>
            <w:proofErr w:type="spellStart"/>
            <w:r>
              <w:rPr>
                <w:rFonts w:ascii="Times New Roman" w:eastAsia="Times New Roman" w:hAnsi="Times New Roman" w:cs="Times New Roman"/>
                <w:color w:val="000000"/>
                <w:sz w:val="24"/>
                <w:szCs w:val="24"/>
              </w:rPr>
              <w:t>грантовых</w:t>
            </w:r>
            <w:proofErr w:type="spellEnd"/>
            <w:r>
              <w:rPr>
                <w:rFonts w:ascii="Times New Roman" w:eastAsia="Times New Roman" w:hAnsi="Times New Roman" w:cs="Times New Roman"/>
                <w:color w:val="000000"/>
                <w:sz w:val="24"/>
                <w:szCs w:val="24"/>
              </w:rPr>
              <w:t xml:space="preserve"> проектах.</w:t>
            </w:r>
          </w:p>
        </w:tc>
      </w:tr>
      <w:tr w:rsidR="00A51664" w:rsidRPr="0075658D" w:rsidTr="00A51664">
        <w:trPr>
          <w:trHeight w:val="317"/>
        </w:trPr>
        <w:tc>
          <w:tcPr>
            <w:tcW w:w="1623" w:type="pct"/>
            <w:tcBorders>
              <w:top w:val="none" w:sz="4" w:space="0" w:color="000000"/>
              <w:left w:val="single" w:sz="8" w:space="0" w:color="000000"/>
              <w:bottom w:val="single" w:sz="8" w:space="0" w:color="000000"/>
              <w:right w:val="single" w:sz="8" w:space="0" w:color="000000"/>
            </w:tcBorders>
            <w:tcMar>
              <w:top w:w="102" w:type="dxa"/>
              <w:left w:w="62" w:type="dxa"/>
              <w:bottom w:w="102" w:type="dxa"/>
              <w:right w:w="62" w:type="dxa"/>
            </w:tcMar>
            <w:vAlign w:val="center"/>
          </w:tcPr>
          <w:p w:rsidR="00A51664" w:rsidRPr="0075658D"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rPr>
                <w:rFonts w:ascii="Times New Roman" w:hAnsi="Times New Roman" w:cs="Times New Roman"/>
                <w:sz w:val="24"/>
                <w:szCs w:val="24"/>
              </w:rPr>
            </w:pPr>
            <w:r w:rsidRPr="0075658D">
              <w:rPr>
                <w:rFonts w:ascii="Times New Roman" w:eastAsia="Times New Roman" w:hAnsi="Times New Roman" w:cs="Times New Roman"/>
                <w:color w:val="000000"/>
                <w:sz w:val="24"/>
                <w:szCs w:val="24"/>
              </w:rPr>
              <w:t>Контроль реализации</w:t>
            </w:r>
          </w:p>
        </w:tc>
        <w:tc>
          <w:tcPr>
            <w:tcW w:w="3377" w:type="pct"/>
            <w:tcBorders>
              <w:top w:val="none" w:sz="4" w:space="0" w:color="000000"/>
              <w:left w:val="none" w:sz="4" w:space="0" w:color="000000"/>
              <w:bottom w:val="single" w:sz="8" w:space="0" w:color="000000"/>
              <w:right w:val="single" w:sz="8" w:space="0" w:color="000000"/>
            </w:tcBorders>
            <w:tcMar>
              <w:top w:w="102" w:type="dxa"/>
              <w:left w:w="62" w:type="dxa"/>
              <w:bottom w:w="102" w:type="dxa"/>
              <w:right w:w="62" w:type="dxa"/>
            </w:tcMar>
          </w:tcPr>
          <w:p w:rsidR="00A51664" w:rsidRPr="0075658D" w:rsidRDefault="00A51664"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 xml:space="preserve"> Мониторинг реализации Программы развития.</w:t>
            </w:r>
          </w:p>
          <w:p w:rsidR="00A51664"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Pr="0075658D">
              <w:rPr>
                <w:rFonts w:ascii="Times New Roman" w:eastAsia="Times New Roman" w:hAnsi="Times New Roman" w:cs="Times New Roman"/>
                <w:color w:val="000000"/>
                <w:sz w:val="24"/>
                <w:szCs w:val="24"/>
              </w:rPr>
              <w:t>онтроль реализации Программы развития</w:t>
            </w:r>
            <w:r>
              <w:rPr>
                <w:rFonts w:ascii="Times New Roman" w:eastAsia="Times New Roman" w:hAnsi="Times New Roman" w:cs="Times New Roman"/>
                <w:color w:val="000000"/>
                <w:sz w:val="24"/>
                <w:szCs w:val="24"/>
              </w:rPr>
              <w:t xml:space="preserve"> осуществляет администрация школы. Ежегодное обсуждение результатов на </w:t>
            </w:r>
            <w:r>
              <w:rPr>
                <w:rFonts w:ascii="Times New Roman" w:eastAsia="Times New Roman" w:hAnsi="Times New Roman" w:cs="Times New Roman"/>
                <w:color w:val="000000"/>
                <w:sz w:val="24"/>
                <w:szCs w:val="24"/>
              </w:rPr>
              <w:lastRenderedPageBreak/>
              <w:t xml:space="preserve">заседании педагогического совета в конце года. </w:t>
            </w:r>
          </w:p>
          <w:p w:rsidR="00A51664" w:rsidRPr="0075658D" w:rsidRDefault="00A51664" w:rsidP="00A51664">
            <w:pPr>
              <w:widowControl w:val="0"/>
              <w:pBdr>
                <w:top w:val="none" w:sz="4" w:space="0" w:color="000000"/>
                <w:left w:val="none" w:sz="4" w:space="0" w:color="000000"/>
                <w:bottom w:val="none" w:sz="4" w:space="0" w:color="000000"/>
                <w:right w:val="none" w:sz="4" w:space="0" w:color="000000"/>
              </w:pBdr>
              <w:spacing w:line="276" w:lineRule="auto"/>
              <w:ind w:left="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итогам мониторинга принимаются управленческие решения по конкретизации, коррекции, дополнению программы.</w:t>
            </w:r>
          </w:p>
        </w:tc>
      </w:tr>
    </w:tbl>
    <w:p w:rsidR="00A51664" w:rsidRPr="002E1942" w:rsidRDefault="00A51664" w:rsidP="00A51664">
      <w:pPr>
        <w:rPr>
          <w:rFonts w:ascii="Times New Roman" w:hAnsi="Times New Roman" w:cs="Times New Roman"/>
          <w:b/>
          <w:sz w:val="28"/>
          <w:szCs w:val="28"/>
        </w:rPr>
      </w:pPr>
    </w:p>
    <w:p w:rsidR="00A51664" w:rsidRDefault="00A51664" w:rsidP="00A51664">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C9334F">
        <w:rPr>
          <w:rFonts w:ascii="Times New Roman" w:hAnsi="Times New Roman" w:cs="Times New Roman"/>
          <w:b/>
          <w:sz w:val="28"/>
          <w:szCs w:val="28"/>
        </w:rPr>
        <w:t>Паспорт программы развития школы</w:t>
      </w:r>
    </w:p>
    <w:p w:rsidR="00A51664" w:rsidRDefault="00A51664" w:rsidP="00A51664">
      <w:pPr>
        <w:pStyle w:val="a3"/>
        <w:rPr>
          <w:rFonts w:ascii="Times New Roman" w:hAnsi="Times New Roman" w:cs="Times New Roman"/>
          <w:b/>
          <w:sz w:val="28"/>
          <w:szCs w:val="28"/>
        </w:rPr>
      </w:pPr>
    </w:p>
    <w:p w:rsidR="00A51664" w:rsidRPr="0043015F" w:rsidRDefault="00A51664" w:rsidP="00A51664">
      <w:pPr>
        <w:widowControl w:val="0"/>
        <w:spacing w:after="0" w:line="276" w:lineRule="auto"/>
        <w:jc w:val="both"/>
        <w:rPr>
          <w:rFonts w:ascii="Times New Roman" w:hAnsi="Times New Roman" w:cs="Times New Roman"/>
          <w:b/>
          <w:bCs/>
          <w:sz w:val="28"/>
          <w:szCs w:val="28"/>
        </w:rPr>
      </w:pPr>
      <w:r w:rsidRPr="0043015F">
        <w:rPr>
          <w:rFonts w:ascii="Times New Roman" w:hAnsi="Times New Roman" w:cs="Times New Roman"/>
          <w:b/>
          <w:bCs/>
          <w:sz w:val="28"/>
          <w:szCs w:val="28"/>
        </w:rPr>
        <w:t>Информационная справка об ОО</w:t>
      </w:r>
    </w:p>
    <w:p w:rsidR="00A51664" w:rsidRPr="0075658D" w:rsidRDefault="00A51664" w:rsidP="00A51664">
      <w:pPr>
        <w:widowControl w:val="0"/>
        <w:spacing w:after="0" w:line="276" w:lineRule="auto"/>
        <w:ind w:firstLine="567"/>
        <w:jc w:val="both"/>
        <w:rPr>
          <w:rFonts w:ascii="Times New Roman" w:hAnsi="Times New Roman" w:cs="Times New Roman"/>
          <w:sz w:val="28"/>
          <w:szCs w:val="28"/>
        </w:rPr>
      </w:pPr>
    </w:p>
    <w:tbl>
      <w:tblPr>
        <w:tblStyle w:val="af0"/>
        <w:tblW w:w="5000" w:type="pct"/>
        <w:tblLook w:val="04A0" w:firstRow="1" w:lastRow="0" w:firstColumn="1" w:lastColumn="0" w:noHBand="0" w:noVBand="1"/>
      </w:tblPr>
      <w:tblGrid>
        <w:gridCol w:w="2616"/>
        <w:gridCol w:w="7579"/>
      </w:tblGrid>
      <w:tr w:rsidR="00A51664" w:rsidRPr="0075658D" w:rsidTr="00A51664">
        <w:tc>
          <w:tcPr>
            <w:tcW w:w="1283" w:type="pct"/>
          </w:tcPr>
          <w:p w:rsidR="00A51664" w:rsidRPr="0075658D" w:rsidRDefault="00A51664" w:rsidP="00A51664">
            <w:pPr>
              <w:widowControl w:val="0"/>
              <w:spacing w:line="276" w:lineRule="auto"/>
              <w:jc w:val="center"/>
              <w:rPr>
                <w:rFonts w:ascii="Times New Roman" w:hAnsi="Times New Roman" w:cs="Times New Roman"/>
                <w:b/>
                <w:sz w:val="24"/>
                <w:szCs w:val="24"/>
              </w:rPr>
            </w:pPr>
            <w:r w:rsidRPr="0075658D">
              <w:rPr>
                <w:rFonts w:ascii="Times New Roman" w:hAnsi="Times New Roman" w:cs="Times New Roman"/>
                <w:b/>
                <w:sz w:val="24"/>
                <w:szCs w:val="24"/>
              </w:rPr>
              <w:t>Наименование</w:t>
            </w:r>
          </w:p>
        </w:tc>
        <w:tc>
          <w:tcPr>
            <w:tcW w:w="3717" w:type="pct"/>
          </w:tcPr>
          <w:p w:rsidR="00A51664" w:rsidRPr="0075658D" w:rsidRDefault="00A51664" w:rsidP="00A51664">
            <w:pPr>
              <w:widowControl w:val="0"/>
              <w:spacing w:line="276" w:lineRule="auto"/>
              <w:jc w:val="center"/>
              <w:rPr>
                <w:rFonts w:ascii="Times New Roman" w:hAnsi="Times New Roman" w:cs="Times New Roman"/>
                <w:b/>
                <w:sz w:val="24"/>
                <w:szCs w:val="24"/>
              </w:rPr>
            </w:pPr>
            <w:r w:rsidRPr="0075658D">
              <w:rPr>
                <w:rFonts w:ascii="Times New Roman" w:hAnsi="Times New Roman" w:cs="Times New Roman"/>
                <w:b/>
                <w:sz w:val="24"/>
                <w:szCs w:val="24"/>
              </w:rPr>
              <w:t>Содержание</w:t>
            </w:r>
          </w:p>
        </w:tc>
      </w:tr>
      <w:tr w:rsidR="00A51664" w:rsidRPr="0075658D" w:rsidTr="00A51664">
        <w:tc>
          <w:tcPr>
            <w:tcW w:w="1283" w:type="pct"/>
          </w:tcPr>
          <w:p w:rsidR="00A51664" w:rsidRPr="0075658D" w:rsidRDefault="00A51664" w:rsidP="00A51664">
            <w:pPr>
              <w:widowControl w:val="0"/>
              <w:spacing w:line="276" w:lineRule="auto"/>
              <w:jc w:val="both"/>
              <w:rPr>
                <w:rFonts w:ascii="Times New Roman" w:hAnsi="Times New Roman" w:cs="Times New Roman"/>
                <w:sz w:val="24"/>
                <w:szCs w:val="24"/>
              </w:rPr>
            </w:pPr>
            <w:r w:rsidRPr="0075658D">
              <w:rPr>
                <w:rFonts w:ascii="Times New Roman" w:hAnsi="Times New Roman" w:cs="Times New Roman"/>
                <w:sz w:val="24"/>
                <w:szCs w:val="24"/>
              </w:rPr>
              <w:t>Основные сведения об ОО</w:t>
            </w:r>
          </w:p>
        </w:tc>
        <w:tc>
          <w:tcPr>
            <w:tcW w:w="3717" w:type="pct"/>
          </w:tcPr>
          <w:p w:rsidR="00A51664" w:rsidRPr="0075658D" w:rsidRDefault="00A51664" w:rsidP="00A51664">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общеобразовательное учреждение «Средняя общеобразовательная школа №2»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Забайкальск (МОУ СОШ №2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Забайкальск)</w:t>
            </w:r>
          </w:p>
          <w:p w:rsidR="00A51664" w:rsidRPr="0075658D" w:rsidRDefault="00A51664" w:rsidP="00A51664">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Дата</w:t>
            </w:r>
            <w:r w:rsidRPr="0075658D">
              <w:rPr>
                <w:rFonts w:ascii="Times New Roman" w:hAnsi="Times New Roman" w:cs="Times New Roman"/>
                <w:sz w:val="24"/>
                <w:szCs w:val="24"/>
              </w:rPr>
              <w:t xml:space="preserve"> создания (основания) ОО</w:t>
            </w:r>
            <w:r>
              <w:rPr>
                <w:rFonts w:ascii="Times New Roman" w:hAnsi="Times New Roman" w:cs="Times New Roman"/>
                <w:sz w:val="24"/>
                <w:szCs w:val="24"/>
              </w:rPr>
              <w:t xml:space="preserve"> – 04.09.1957 год</w:t>
            </w:r>
          </w:p>
          <w:p w:rsidR="00A51664" w:rsidRPr="0075658D" w:rsidRDefault="00A51664" w:rsidP="00A51664">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ИНН - 7505003091</w:t>
            </w:r>
          </w:p>
          <w:p w:rsidR="00A51664" w:rsidRDefault="00A51664" w:rsidP="00A51664">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Учредитель – Администрация муниципального района «Забайкальский район»</w:t>
            </w:r>
          </w:p>
          <w:p w:rsidR="00A51664" w:rsidRPr="009A27A5" w:rsidRDefault="00A51664" w:rsidP="00A51664">
            <w:pPr>
              <w:widowControl w:val="0"/>
              <w:spacing w:line="276" w:lineRule="auto"/>
              <w:jc w:val="both"/>
              <w:rPr>
                <w:rFonts w:ascii="Times New Roman" w:hAnsi="Times New Roman" w:cs="Times New Roman"/>
                <w:sz w:val="24"/>
                <w:szCs w:val="24"/>
              </w:rPr>
            </w:pPr>
            <w:r w:rsidRPr="0075658D">
              <w:rPr>
                <w:rFonts w:ascii="Times New Roman" w:hAnsi="Times New Roman" w:cs="Times New Roman"/>
                <w:sz w:val="24"/>
                <w:szCs w:val="24"/>
              </w:rPr>
              <w:t xml:space="preserve"> </w:t>
            </w:r>
            <w:r>
              <w:rPr>
                <w:rFonts w:ascii="Times New Roman" w:hAnsi="Times New Roman" w:cs="Times New Roman"/>
                <w:sz w:val="24"/>
                <w:szCs w:val="24"/>
              </w:rPr>
              <w:t>Лицензия</w:t>
            </w:r>
            <w:r w:rsidRPr="0075658D">
              <w:rPr>
                <w:rFonts w:ascii="Times New Roman" w:hAnsi="Times New Roman" w:cs="Times New Roman"/>
                <w:sz w:val="24"/>
                <w:szCs w:val="24"/>
              </w:rPr>
              <w:t xml:space="preserve"> </w:t>
            </w:r>
            <w:r>
              <w:rPr>
                <w:rFonts w:ascii="Times New Roman" w:hAnsi="Times New Roman" w:cs="Times New Roman"/>
                <w:sz w:val="24"/>
                <w:szCs w:val="24"/>
              </w:rPr>
              <w:t>№697 от 21.12.2016 года серия 75Л02 № 0001076</w:t>
            </w:r>
            <w:r w:rsidRPr="0075658D">
              <w:rPr>
                <w:rFonts w:ascii="Times New Roman" w:hAnsi="Times New Roman" w:cs="Times New Roman"/>
                <w:sz w:val="24"/>
                <w:szCs w:val="24"/>
              </w:rPr>
              <w:t xml:space="preserve"> и </w:t>
            </w:r>
            <w:r>
              <w:rPr>
                <w:rFonts w:ascii="Times New Roman" w:hAnsi="Times New Roman" w:cs="Times New Roman"/>
                <w:sz w:val="24"/>
                <w:szCs w:val="24"/>
              </w:rPr>
              <w:t>приложение к лицензии серия 75 П0 № 0001176</w:t>
            </w:r>
          </w:p>
          <w:p w:rsidR="00A51664" w:rsidRPr="0075658D" w:rsidRDefault="00A51664" w:rsidP="00A51664">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674650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Забайкальск Забайкальского района Забайкальского края, </w:t>
            </w:r>
            <w:proofErr w:type="spellStart"/>
            <w:r>
              <w:rPr>
                <w:rFonts w:ascii="Times New Roman" w:hAnsi="Times New Roman" w:cs="Times New Roman"/>
                <w:sz w:val="24"/>
                <w:szCs w:val="24"/>
              </w:rPr>
              <w:t>ул.Красноармейская</w:t>
            </w:r>
            <w:proofErr w:type="spellEnd"/>
            <w:r>
              <w:rPr>
                <w:rFonts w:ascii="Times New Roman" w:hAnsi="Times New Roman" w:cs="Times New Roman"/>
                <w:sz w:val="24"/>
                <w:szCs w:val="24"/>
              </w:rPr>
              <w:t>, 53</w:t>
            </w:r>
          </w:p>
          <w:p w:rsidR="00A51664" w:rsidRPr="00EE4060" w:rsidRDefault="00A51664" w:rsidP="00A51664">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658D">
              <w:rPr>
                <w:rFonts w:ascii="Times New Roman" w:hAnsi="Times New Roman" w:cs="Times New Roman"/>
                <w:sz w:val="24"/>
                <w:szCs w:val="24"/>
              </w:rPr>
              <w:t>Контакты: телефон ОО</w:t>
            </w:r>
            <w:r>
              <w:rPr>
                <w:rFonts w:ascii="Times New Roman" w:hAnsi="Times New Roman" w:cs="Times New Roman"/>
                <w:sz w:val="24"/>
                <w:szCs w:val="24"/>
              </w:rPr>
              <w:t xml:space="preserve"> – 8(30251) 2-12-10, </w:t>
            </w:r>
            <w:r w:rsidRPr="0075658D">
              <w:rPr>
                <w:rFonts w:ascii="Times New Roman" w:hAnsi="Times New Roman" w:cs="Times New Roman"/>
                <w:sz w:val="24"/>
                <w:szCs w:val="24"/>
              </w:rPr>
              <w:t xml:space="preserve"> адрес электронной почты</w:t>
            </w:r>
            <w:r>
              <w:rPr>
                <w:rFonts w:ascii="Times New Roman" w:hAnsi="Times New Roman" w:cs="Times New Roman"/>
                <w:sz w:val="24"/>
                <w:szCs w:val="24"/>
              </w:rPr>
              <w:t xml:space="preserve"> – </w:t>
            </w:r>
            <w:hyperlink r:id="rId8" w:history="1">
              <w:r w:rsidRPr="0064245D">
                <w:rPr>
                  <w:rStyle w:val="af1"/>
                  <w:rFonts w:ascii="Times New Roman" w:hAnsi="Times New Roman" w:cs="Times New Roman"/>
                  <w:sz w:val="24"/>
                  <w:szCs w:val="24"/>
                  <w:lang w:val="en-US"/>
                </w:rPr>
                <w:t>schoolzab</w:t>
              </w:r>
              <w:r w:rsidRPr="0064245D">
                <w:rPr>
                  <w:rStyle w:val="af1"/>
                  <w:rFonts w:ascii="Times New Roman" w:hAnsi="Times New Roman" w:cs="Times New Roman"/>
                  <w:sz w:val="24"/>
                  <w:szCs w:val="24"/>
                </w:rPr>
                <w:t>@</w:t>
              </w:r>
              <w:r w:rsidRPr="0064245D">
                <w:rPr>
                  <w:rStyle w:val="af1"/>
                  <w:rFonts w:ascii="Times New Roman" w:hAnsi="Times New Roman" w:cs="Times New Roman"/>
                  <w:sz w:val="24"/>
                  <w:szCs w:val="24"/>
                  <w:lang w:val="en-US"/>
                </w:rPr>
                <w:t>yandex</w:t>
              </w:r>
              <w:r w:rsidRPr="0064245D">
                <w:rPr>
                  <w:rStyle w:val="af1"/>
                  <w:rFonts w:ascii="Times New Roman" w:hAnsi="Times New Roman" w:cs="Times New Roman"/>
                  <w:sz w:val="24"/>
                  <w:szCs w:val="24"/>
                </w:rPr>
                <w:t>.</w:t>
              </w:r>
              <w:proofErr w:type="spellStart"/>
              <w:r w:rsidRPr="0064245D">
                <w:rPr>
                  <w:rStyle w:val="af1"/>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w:t>
            </w:r>
            <w:r w:rsidRPr="00EE4060">
              <w:rPr>
                <w:rFonts w:ascii="Times New Roman" w:hAnsi="Times New Roman" w:cs="Times New Roman"/>
                <w:sz w:val="24"/>
                <w:szCs w:val="24"/>
              </w:rPr>
              <w:t xml:space="preserve"> </w:t>
            </w:r>
            <w:r w:rsidRPr="0075658D">
              <w:rPr>
                <w:rFonts w:ascii="Times New Roman" w:hAnsi="Times New Roman" w:cs="Times New Roman"/>
                <w:sz w:val="24"/>
                <w:szCs w:val="24"/>
              </w:rPr>
              <w:t>адрес официального сайта ОО в сети «Интернет»</w:t>
            </w:r>
            <w:r>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schoolzab</w:t>
            </w:r>
            <w:proofErr w:type="spellEnd"/>
            <w:r w:rsidRPr="00EE406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ru</w:t>
            </w:r>
            <w:proofErr w:type="spellEnd"/>
          </w:p>
        </w:tc>
      </w:tr>
      <w:tr w:rsidR="00A51664" w:rsidRPr="0075658D" w:rsidTr="00A51664">
        <w:tc>
          <w:tcPr>
            <w:tcW w:w="1283" w:type="pct"/>
          </w:tcPr>
          <w:p w:rsidR="00A51664" w:rsidRPr="0075658D" w:rsidRDefault="00A51664" w:rsidP="00A51664">
            <w:pPr>
              <w:pStyle w:val="a3"/>
              <w:widowControl w:val="0"/>
              <w:spacing w:line="276" w:lineRule="auto"/>
              <w:ind w:left="0"/>
              <w:contextualSpacing w:val="0"/>
              <w:jc w:val="both"/>
              <w:rPr>
                <w:rFonts w:ascii="Times New Roman" w:hAnsi="Times New Roman" w:cs="Times New Roman"/>
                <w:sz w:val="24"/>
                <w:szCs w:val="24"/>
              </w:rPr>
            </w:pPr>
            <w:r w:rsidRPr="0075658D">
              <w:rPr>
                <w:rFonts w:ascii="Times New Roman" w:hAnsi="Times New Roman" w:cs="Times New Roman"/>
                <w:sz w:val="24"/>
                <w:szCs w:val="24"/>
              </w:rPr>
              <w:t xml:space="preserve">Сведения </w:t>
            </w:r>
            <w:r w:rsidRPr="0075658D">
              <w:rPr>
                <w:rFonts w:ascii="Times New Roman" w:hAnsi="Times New Roman" w:cs="Times New Roman"/>
                <w:sz w:val="24"/>
                <w:szCs w:val="24"/>
              </w:rPr>
              <w:br/>
              <w:t xml:space="preserve">об обучающихся </w:t>
            </w:r>
          </w:p>
        </w:tc>
        <w:tc>
          <w:tcPr>
            <w:tcW w:w="3717" w:type="pct"/>
          </w:tcPr>
          <w:p w:rsidR="00A51664" w:rsidRDefault="00A51664" w:rsidP="00A51664">
            <w:pPr>
              <w:pStyle w:val="a3"/>
              <w:widowControl w:val="0"/>
              <w:spacing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Всего в школе обучается 611 чел., из них в начальной школе – 252 чел., в основной – 318 чел. и в старшей школе – 41 чел.</w:t>
            </w:r>
          </w:p>
          <w:p w:rsidR="00A51664" w:rsidRPr="00EE4060" w:rsidRDefault="00A51664" w:rsidP="00A51664">
            <w:pPr>
              <w:pStyle w:val="a3"/>
              <w:widowControl w:val="0"/>
              <w:spacing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Обучающихся с ОВЗ – 43 чел., 10 чел. – инвалиды детства.</w:t>
            </w:r>
          </w:p>
        </w:tc>
      </w:tr>
      <w:tr w:rsidR="00A51664" w:rsidRPr="0075658D" w:rsidTr="00A51664">
        <w:tc>
          <w:tcPr>
            <w:tcW w:w="1283" w:type="pct"/>
          </w:tcPr>
          <w:p w:rsidR="00A51664" w:rsidRPr="0075658D" w:rsidRDefault="00A51664" w:rsidP="00A51664">
            <w:pPr>
              <w:widowControl w:val="0"/>
              <w:spacing w:line="276" w:lineRule="auto"/>
              <w:jc w:val="both"/>
              <w:rPr>
                <w:rFonts w:ascii="Times New Roman" w:hAnsi="Times New Roman" w:cs="Times New Roman"/>
                <w:sz w:val="24"/>
                <w:szCs w:val="24"/>
              </w:rPr>
            </w:pPr>
            <w:r w:rsidRPr="0075658D">
              <w:rPr>
                <w:rFonts w:ascii="Times New Roman" w:hAnsi="Times New Roman" w:cs="Times New Roman"/>
                <w:sz w:val="24"/>
                <w:szCs w:val="24"/>
              </w:rPr>
              <w:t>Краткая характеристика организационно-педагогических условий</w:t>
            </w:r>
          </w:p>
        </w:tc>
        <w:tc>
          <w:tcPr>
            <w:tcW w:w="3717" w:type="pct"/>
          </w:tcPr>
          <w:p w:rsidR="00A51664" w:rsidRDefault="00A51664" w:rsidP="00A51664">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Административное управление осуществляют директор школы, прошедший соответствующую аттестацию, назначаемый Администрацией МР «Забайкальский район», и его заместители.</w:t>
            </w:r>
          </w:p>
          <w:p w:rsidR="00A51664" w:rsidRDefault="00A51664" w:rsidP="00A51664">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Основной функцией директора школы является координация действий всех участников образовательного процесса через Совет школы, педагогический совет, методический совет школы, совет старшеклассников, общешкольный родительский комитет, совет отцов.</w:t>
            </w:r>
          </w:p>
          <w:p w:rsidR="00A51664" w:rsidRDefault="00A51664" w:rsidP="00A51664">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Управление школой осуществляется в соответствии с законодательством Российской Федерации и Уставом школы на основе принципов гласности, открытости, демократии и самоуправления.</w:t>
            </w:r>
          </w:p>
          <w:p w:rsidR="00A51664" w:rsidRDefault="00A51664" w:rsidP="00A51664">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Высшим коллективным органом общественного самоуправления является педагогический совет. В управление школой включен орган ученического самоуправления – совет старшеклассников.</w:t>
            </w:r>
          </w:p>
          <w:p w:rsidR="00A51664" w:rsidRDefault="00A51664" w:rsidP="00A51664">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В МОУ СОШ №2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Забайкальск реализуются следующие общеобразовательные программы: образовательная программа начального общего образования. Программа определяет содержание и </w:t>
            </w:r>
            <w:r>
              <w:rPr>
                <w:rFonts w:ascii="Times New Roman" w:hAnsi="Times New Roman" w:cs="Times New Roman"/>
                <w:sz w:val="24"/>
                <w:szCs w:val="24"/>
              </w:rPr>
              <w:lastRenderedPageBreak/>
              <w:t>организацию образовательного процесса в начальной школе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самосовершенствование, сохранение и укрепление здоровья обучающихся.</w:t>
            </w:r>
          </w:p>
          <w:p w:rsidR="00A51664" w:rsidRDefault="00A51664" w:rsidP="00A51664">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программа основного общего образования является нормативным документом школы, разработанным на основе примерной ООП ООО, который регламентирует особенности организационно-педагогических условий и содержание деятельности школы по реализации ФОП ООО. </w:t>
            </w:r>
          </w:p>
          <w:p w:rsidR="00A51664" w:rsidRDefault="00A51664" w:rsidP="00A51664">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программа среднего общего образования направлена на создание условий профессиональной и личностной ориентации обучающихся. </w:t>
            </w:r>
          </w:p>
          <w:p w:rsidR="00A51664" w:rsidRDefault="00A51664" w:rsidP="00A51664">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Школа осуществляет </w:t>
            </w:r>
            <w:r w:rsidR="00F435FD">
              <w:rPr>
                <w:rFonts w:ascii="Times New Roman" w:hAnsi="Times New Roman" w:cs="Times New Roman"/>
                <w:sz w:val="24"/>
                <w:szCs w:val="24"/>
              </w:rPr>
              <w:t>реализацию программ</w:t>
            </w:r>
            <w:r>
              <w:rPr>
                <w:rFonts w:ascii="Times New Roman" w:hAnsi="Times New Roman" w:cs="Times New Roman"/>
                <w:sz w:val="24"/>
                <w:szCs w:val="24"/>
              </w:rPr>
              <w:t xml:space="preserve"> внеурочной деятельности по следующим направлениям: физкультурно-оздоровительное, военно-патриотическое, общекультурное, социальное и интеллектуальное.</w:t>
            </w:r>
          </w:p>
          <w:p w:rsidR="00A51664" w:rsidRDefault="00A51664" w:rsidP="00A51664">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Реализация образовательных программ осуществляется с помощью следующих образовательных технологий: проектно-исследовательская, личностно-ориентированная, развивающего обучения и технология развития «критического мышления», проблемного обучения, игровая и др.</w:t>
            </w:r>
          </w:p>
          <w:p w:rsidR="00A51664" w:rsidRDefault="00A51664" w:rsidP="00A51664">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В школе имеется 11 учебных кабинетов, в которых оборудованы АРМ учителя, имеется подключение к сети Интернет. В рамках реализации проектов «Цифровая образовательная среда» и «Точка роста» получено оборудование, которое используется в образовательном процессе.</w:t>
            </w:r>
          </w:p>
          <w:p w:rsidR="00A51664" w:rsidRPr="0075658D" w:rsidRDefault="00A51664" w:rsidP="00A51664">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658D">
              <w:rPr>
                <w:rFonts w:ascii="Times New Roman" w:hAnsi="Times New Roman" w:cs="Times New Roman"/>
                <w:sz w:val="24"/>
                <w:szCs w:val="24"/>
              </w:rPr>
              <w:t xml:space="preserve"> </w:t>
            </w:r>
            <w:r>
              <w:rPr>
                <w:rFonts w:ascii="Times New Roman" w:hAnsi="Times New Roman" w:cs="Times New Roman"/>
                <w:sz w:val="24"/>
                <w:szCs w:val="24"/>
              </w:rPr>
              <w:t xml:space="preserve">         В школе ведется электронный документооборот.</w:t>
            </w:r>
          </w:p>
        </w:tc>
      </w:tr>
      <w:tr w:rsidR="00A51664" w:rsidRPr="0075658D" w:rsidTr="00A51664">
        <w:tc>
          <w:tcPr>
            <w:tcW w:w="1283" w:type="pct"/>
          </w:tcPr>
          <w:p w:rsidR="00A51664" w:rsidRPr="0075658D" w:rsidRDefault="00A51664" w:rsidP="00A51664">
            <w:pPr>
              <w:widowControl w:val="0"/>
              <w:spacing w:line="276" w:lineRule="auto"/>
              <w:rPr>
                <w:rFonts w:ascii="Times New Roman" w:hAnsi="Times New Roman" w:cs="Times New Roman"/>
                <w:sz w:val="24"/>
                <w:szCs w:val="24"/>
              </w:rPr>
            </w:pPr>
            <w:r w:rsidRPr="0075658D">
              <w:rPr>
                <w:rFonts w:ascii="Times New Roman" w:hAnsi="Times New Roman" w:cs="Times New Roman"/>
                <w:sz w:val="24"/>
                <w:szCs w:val="24"/>
              </w:rPr>
              <w:lastRenderedPageBreak/>
              <w:t>Сведения о режиме деятельности</w:t>
            </w:r>
          </w:p>
        </w:tc>
        <w:tc>
          <w:tcPr>
            <w:tcW w:w="3717" w:type="pct"/>
          </w:tcPr>
          <w:p w:rsidR="00A51664" w:rsidRDefault="00A51664" w:rsidP="00A51664">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Школа работает в режиме шестидневной учебной недели (первые классы – по пятидневной) в две смены: первая смена – с 08.00 час. до 13.10 час.; вторая смена – с 13.30 до 18.45.</w:t>
            </w:r>
          </w:p>
          <w:p w:rsidR="00A51664" w:rsidRDefault="00A51664" w:rsidP="00A51664">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учебного года: 1, 9 и 11 классы – 33 учебные недели, 2-8 и 10 классы – не менее 34 недель. Продолжительность урока во всех классах, за исключением первых классов – 40 минут.</w:t>
            </w:r>
          </w:p>
          <w:p w:rsidR="00A51664" w:rsidRDefault="00A51664" w:rsidP="00A51664">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Учебный год разбит на четверти. </w:t>
            </w:r>
          </w:p>
          <w:p w:rsidR="00A51664" w:rsidRPr="0075658D" w:rsidRDefault="00A51664" w:rsidP="00A51664">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Продолжительность перемен – 10 минут, 20 минут. В первых классах – динамическая пауза – 40 минут.</w:t>
            </w:r>
          </w:p>
        </w:tc>
      </w:tr>
      <w:tr w:rsidR="00A51664" w:rsidRPr="0075658D" w:rsidTr="00A51664">
        <w:tc>
          <w:tcPr>
            <w:tcW w:w="1283" w:type="pct"/>
          </w:tcPr>
          <w:p w:rsidR="00A51664" w:rsidRPr="0075658D" w:rsidRDefault="00A51664" w:rsidP="00A51664">
            <w:pPr>
              <w:widowControl w:val="0"/>
              <w:spacing w:line="276" w:lineRule="auto"/>
              <w:rPr>
                <w:rFonts w:ascii="Times New Roman" w:hAnsi="Times New Roman" w:cs="Times New Roman"/>
                <w:sz w:val="24"/>
                <w:szCs w:val="24"/>
              </w:rPr>
            </w:pPr>
            <w:r w:rsidRPr="0075658D">
              <w:rPr>
                <w:rFonts w:ascii="Times New Roman" w:hAnsi="Times New Roman" w:cs="Times New Roman"/>
                <w:sz w:val="24"/>
                <w:szCs w:val="24"/>
              </w:rPr>
              <w:t>Сведения о работниках ОО</w:t>
            </w:r>
          </w:p>
        </w:tc>
        <w:tc>
          <w:tcPr>
            <w:tcW w:w="3717" w:type="pct"/>
          </w:tcPr>
          <w:p w:rsidR="00A51664" w:rsidRDefault="00A51664" w:rsidP="00A51664">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В МОУ СОШ №2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Забайкальск работает 48 чел., из них 31 – педагогические работники: 27 учителей, педагог-психолог, социальный педагог, педагог-библиотекарь, педагог-логопед.</w:t>
            </w:r>
          </w:p>
          <w:p w:rsidR="00A51664" w:rsidRDefault="00A51664" w:rsidP="00A51664">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Общая укомплектованность штата педагогическими работниками – 100%. Доля педагогических работников с высшим профессиональным образованием в общей численности педагогических работников составляет 64,5% (20 чел.); доля педагогических работников, имеющих </w:t>
            </w:r>
            <w:r>
              <w:rPr>
                <w:rFonts w:ascii="Times New Roman" w:hAnsi="Times New Roman" w:cs="Times New Roman"/>
                <w:sz w:val="24"/>
                <w:szCs w:val="24"/>
              </w:rPr>
              <w:lastRenderedPageBreak/>
              <w:t>первую или высшую квалификационную категорию – 54,8% (17 чел.).</w:t>
            </w:r>
          </w:p>
          <w:p w:rsidR="00A51664" w:rsidRPr="0075658D" w:rsidRDefault="00A51664" w:rsidP="00A51664">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Имеют ведомственные награды: Отличник народного просвещения – 1 чел., почетное звание «Почетный работник общего образования РФ» - 3 чел., нагрудный знак «Почетный работник общего образования РФ» - 4 чел., Почетная грамота Министерства образования и науки России» - 3 чел., Почетная грамота Министерства просвещения РФ» - 3 чел. (итого 14 чел., что составляет 45%).</w:t>
            </w:r>
          </w:p>
        </w:tc>
      </w:tr>
      <w:tr w:rsidR="00A51664" w:rsidRPr="0075658D" w:rsidTr="00A51664">
        <w:tc>
          <w:tcPr>
            <w:tcW w:w="1283" w:type="pct"/>
          </w:tcPr>
          <w:p w:rsidR="00A51664" w:rsidRPr="0075658D" w:rsidRDefault="00A51664" w:rsidP="00A51664">
            <w:pPr>
              <w:widowControl w:val="0"/>
              <w:spacing w:line="276" w:lineRule="auto"/>
              <w:jc w:val="both"/>
              <w:rPr>
                <w:rFonts w:ascii="Times New Roman" w:hAnsi="Times New Roman" w:cs="Times New Roman"/>
                <w:sz w:val="24"/>
                <w:szCs w:val="24"/>
              </w:rPr>
            </w:pPr>
            <w:r w:rsidRPr="0075658D">
              <w:rPr>
                <w:rFonts w:ascii="Times New Roman" w:hAnsi="Times New Roman" w:cs="Times New Roman"/>
                <w:sz w:val="24"/>
                <w:szCs w:val="24"/>
              </w:rPr>
              <w:lastRenderedPageBreak/>
              <w:t>Краткая характеристика окружающего социума, наличие социальных партнеров</w:t>
            </w:r>
          </w:p>
        </w:tc>
        <w:tc>
          <w:tcPr>
            <w:tcW w:w="3717" w:type="pct"/>
          </w:tcPr>
          <w:p w:rsidR="00A51664" w:rsidRDefault="00A51664" w:rsidP="00A51664">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Социум школы представляет собой микро- и макросреду. Микросреду составляют семьи обучающихся. Статистические данные о социальном статусе семей свидетельствует о сохранении высокого показателя численности неполных, социально незащищенных семей (на начало 2023 года доля таких семей составляла 31%).</w:t>
            </w:r>
          </w:p>
          <w:p w:rsidR="00A51664" w:rsidRDefault="00A51664" w:rsidP="00A51664">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Рядом со школой расположены различные организации, взаимодействие с которыми позволяет реализовать модель школьного образования, основанную на интеграции образования и социальных структур. Школа тесно сотрудничает с МБУК «Детская школа искусств», МБУК «Детская библиотека», предприятия железнодорожного транспорта (станция Забайкальск, локомотивное депо, путевая часть и др.). Сотрудничество со спортивными организациями позволяет обеспечить возможность получения дополнительного образования, удовлетворять потребность учащихся в двигательной активности (посещение спортивных секций борьбы, бокса), Школа имеет тесные связи с ОКПП «Забайкальск», отделами УМВД в Забайкальске.</w:t>
            </w:r>
          </w:p>
          <w:p w:rsidR="00A51664" w:rsidRDefault="00A51664" w:rsidP="00A51664">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На протяжении нескольких лет ежегодно проводятся встречи с преподавателями и студентами </w:t>
            </w:r>
            <w:proofErr w:type="spellStart"/>
            <w:r>
              <w:rPr>
                <w:rFonts w:ascii="Times New Roman" w:hAnsi="Times New Roman" w:cs="Times New Roman"/>
                <w:sz w:val="24"/>
                <w:szCs w:val="24"/>
              </w:rPr>
              <w:t>ЗабИИЖТ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Борзинского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Краснокаменского</w:t>
            </w:r>
            <w:proofErr w:type="spellEnd"/>
            <w:r>
              <w:rPr>
                <w:rFonts w:ascii="Times New Roman" w:hAnsi="Times New Roman" w:cs="Times New Roman"/>
                <w:sz w:val="24"/>
                <w:szCs w:val="24"/>
              </w:rPr>
              <w:t xml:space="preserve"> медицинских колледжей, Забайкальского института предпринимательства.</w:t>
            </w:r>
          </w:p>
          <w:p w:rsidR="00A51664" w:rsidRPr="0075658D" w:rsidRDefault="00A51664" w:rsidP="00A51664">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Календарь школьных мероприятий включает в себя встречи с сотрудниками организаций и учреждений поселка, </w:t>
            </w:r>
            <w:proofErr w:type="spellStart"/>
            <w:r>
              <w:rPr>
                <w:rFonts w:ascii="Times New Roman" w:hAnsi="Times New Roman" w:cs="Times New Roman"/>
                <w:sz w:val="24"/>
                <w:szCs w:val="24"/>
              </w:rPr>
              <w:t>профориентационные</w:t>
            </w:r>
            <w:proofErr w:type="spellEnd"/>
            <w:r>
              <w:rPr>
                <w:rFonts w:ascii="Times New Roman" w:hAnsi="Times New Roman" w:cs="Times New Roman"/>
                <w:sz w:val="24"/>
                <w:szCs w:val="24"/>
              </w:rPr>
              <w:t xml:space="preserve"> мероприятия, экскурсии, беседы и «круглые столы». Совместно с центром занятости проводятся конкурсы сочинений и плакатов по истории трудовых династий.</w:t>
            </w:r>
          </w:p>
        </w:tc>
      </w:tr>
    </w:tbl>
    <w:p w:rsidR="00A51664" w:rsidRDefault="00A51664" w:rsidP="00A51664">
      <w:pPr>
        <w:widowControl w:val="0"/>
        <w:pBdr>
          <w:top w:val="none" w:sz="4" w:space="0" w:color="000000"/>
          <w:left w:val="none" w:sz="4" w:space="0" w:color="000000"/>
          <w:bottom w:val="none" w:sz="4" w:space="0" w:color="000000"/>
          <w:right w:val="none" w:sz="4" w:space="0" w:color="000000"/>
        </w:pBdr>
        <w:spacing w:after="0" w:line="276" w:lineRule="auto"/>
        <w:ind w:firstLine="567"/>
        <w:jc w:val="both"/>
        <w:rPr>
          <w:rFonts w:ascii="Times New Roman" w:eastAsia="Times New Roman" w:hAnsi="Times New Roman" w:cs="Times New Roman"/>
          <w:color w:val="000000"/>
          <w:sz w:val="28"/>
          <w:szCs w:val="28"/>
        </w:rPr>
        <w:sectPr w:rsidR="00A51664" w:rsidSect="00D232AF">
          <w:footerReference w:type="default" r:id="rId9"/>
          <w:pgSz w:w="11906" w:h="16838"/>
          <w:pgMar w:top="851" w:right="567" w:bottom="851" w:left="1134" w:header="708" w:footer="708" w:gutter="0"/>
          <w:cols w:space="720"/>
        </w:sectPr>
      </w:pPr>
    </w:p>
    <w:p w:rsidR="001825B2" w:rsidRPr="001A7EA6" w:rsidRDefault="001A7EA6">
      <w:pPr>
        <w:pStyle w:val="a3"/>
        <w:widowControl w:val="0"/>
        <w:numPr>
          <w:ilvl w:val="0"/>
          <w:numId w:val="4"/>
        </w:numPr>
        <w:pBdr>
          <w:top w:val="none" w:sz="4" w:space="0" w:color="000000"/>
          <w:left w:val="none" w:sz="4" w:space="0" w:color="000000"/>
          <w:bottom w:val="none" w:sz="4" w:space="0" w:color="000000"/>
          <w:right w:val="none" w:sz="4" w:space="0" w:color="000000"/>
        </w:pBdr>
        <w:adjustRightInd w:val="0"/>
        <w:snapToGrid w:val="0"/>
        <w:spacing w:after="0" w:line="240" w:lineRule="auto"/>
        <w:ind w:left="0" w:firstLine="709"/>
        <w:contextualSpacing w:val="0"/>
        <w:jc w:val="both"/>
        <w:rPr>
          <w:rFonts w:ascii="Times New Roman" w:eastAsia="Times New Roman" w:hAnsi="Times New Roman" w:cs="Times New Roman"/>
          <w:b/>
          <w:bCs/>
          <w:color w:val="000000"/>
          <w:sz w:val="28"/>
          <w:szCs w:val="28"/>
        </w:rPr>
      </w:pPr>
      <w:r w:rsidRPr="001A7EA6">
        <w:rPr>
          <w:rFonts w:ascii="Times New Roman" w:eastAsia="Times New Roman" w:hAnsi="Times New Roman" w:cs="Times New Roman"/>
          <w:b/>
          <w:bCs/>
          <w:color w:val="000000"/>
          <w:sz w:val="28"/>
          <w:szCs w:val="28"/>
        </w:rPr>
        <w:lastRenderedPageBreak/>
        <w:t>Проблемно-ориентированный анализ текущего состояния и результатов самодиагностики</w:t>
      </w:r>
      <w:r w:rsidR="00070C5E">
        <w:rPr>
          <w:rFonts w:ascii="Times New Roman" w:eastAsia="Times New Roman" w:hAnsi="Times New Roman" w:cs="Times New Roman"/>
          <w:b/>
          <w:bCs/>
          <w:color w:val="000000"/>
          <w:sz w:val="28"/>
          <w:szCs w:val="28"/>
        </w:rPr>
        <w:t>.</w:t>
      </w:r>
    </w:p>
    <w:p w:rsidR="002855D8" w:rsidRPr="002855D8" w:rsidRDefault="00EC1A1F" w:rsidP="002855D8">
      <w:pPr>
        <w:adjustRightInd w:val="0"/>
        <w:snapToGrid w:val="0"/>
        <w:spacing w:after="0" w:line="240" w:lineRule="auto"/>
        <w:ind w:firstLine="709"/>
        <w:jc w:val="both"/>
        <w:rPr>
          <w:rFonts w:ascii="Times New Roman" w:hAnsi="Times New Roman" w:cs="Times New Roman"/>
          <w:sz w:val="28"/>
          <w:szCs w:val="28"/>
        </w:rPr>
      </w:pPr>
      <w:r w:rsidRPr="00EC1A1F">
        <w:rPr>
          <w:rFonts w:ascii="Times New Roman" w:hAnsi="Times New Roman" w:cs="Times New Roman"/>
          <w:sz w:val="28"/>
          <w:szCs w:val="28"/>
        </w:rPr>
        <w:t xml:space="preserve">3.1. </w:t>
      </w:r>
      <w:r w:rsidR="002855D8" w:rsidRPr="002855D8">
        <w:rPr>
          <w:rFonts w:ascii="Times New Roman" w:hAnsi="Times New Roman" w:cs="Times New Roman"/>
          <w:sz w:val="28"/>
          <w:szCs w:val="28"/>
        </w:rPr>
        <w:t xml:space="preserve">Результаты самодиагностики, установление уровня достижения результатов Проекта (баллы, уровень по каждому направлению и в целом). </w:t>
      </w:r>
    </w:p>
    <w:tbl>
      <w:tblPr>
        <w:tblStyle w:val="25"/>
        <w:tblpPr w:leftFromText="180" w:rightFromText="180" w:vertAnchor="text" w:horzAnchor="margin" w:tblpY="638"/>
        <w:tblW w:w="0" w:type="auto"/>
        <w:tblLook w:val="04A0" w:firstRow="1" w:lastRow="0" w:firstColumn="1" w:lastColumn="0" w:noHBand="0" w:noVBand="1"/>
        <w:tblCaption w:val="DevelopmentProgramItems"/>
      </w:tblPr>
      <w:tblGrid>
        <w:gridCol w:w="471"/>
        <w:gridCol w:w="2535"/>
        <w:gridCol w:w="1835"/>
        <w:gridCol w:w="1043"/>
        <w:gridCol w:w="1634"/>
        <w:gridCol w:w="1837"/>
        <w:gridCol w:w="2536"/>
        <w:gridCol w:w="3235"/>
      </w:tblGrid>
      <w:tr w:rsidR="00D231CC" w:rsidRPr="00E1645C" w:rsidTr="00824A22">
        <w:trPr>
          <w:trHeight w:val="288"/>
          <w:tblHeader/>
        </w:trPr>
        <w:tc>
          <w:tcPr>
            <w:tcW w:w="480" w:type="dxa"/>
            <w:noWrap/>
            <w:hideMark/>
          </w:tcPr>
          <w:p w:rsidR="00D231CC" w:rsidRPr="00E1645C" w:rsidRDefault="00D231CC" w:rsidP="004B0E2F">
            <w:pPr>
              <w:rPr>
                <w:rFonts w:ascii="Times New Roman" w:hAnsi="Times New Roman" w:cs="Times New Roman"/>
                <w:b/>
                <w:bCs/>
                <w:sz w:val="24"/>
                <w:szCs w:val="24"/>
              </w:rPr>
            </w:pPr>
            <w:r w:rsidRPr="00E1645C">
              <w:rPr>
                <w:rFonts w:ascii="Times New Roman" w:hAnsi="Times New Roman" w:cs="Times New Roman"/>
                <w:b/>
                <w:bCs/>
                <w:sz w:val="24"/>
                <w:szCs w:val="24"/>
              </w:rPr>
              <w:t>№</w:t>
            </w:r>
          </w:p>
        </w:tc>
        <w:tc>
          <w:tcPr>
            <w:tcW w:w="2505" w:type="dxa"/>
            <w:noWrap/>
            <w:hideMark/>
          </w:tcPr>
          <w:p w:rsidR="00D231CC" w:rsidRPr="00E1645C" w:rsidRDefault="00D231CC" w:rsidP="004B0E2F">
            <w:pPr>
              <w:rPr>
                <w:rFonts w:ascii="Times New Roman" w:hAnsi="Times New Roman" w:cs="Times New Roman"/>
                <w:b/>
                <w:bCs/>
                <w:sz w:val="24"/>
                <w:szCs w:val="24"/>
              </w:rPr>
            </w:pPr>
            <w:r w:rsidRPr="00E1645C">
              <w:rPr>
                <w:rFonts w:ascii="Times New Roman" w:hAnsi="Times New Roman" w:cs="Times New Roman"/>
                <w:b/>
                <w:bCs/>
                <w:sz w:val="24"/>
                <w:szCs w:val="24"/>
              </w:rPr>
              <w:t>Показатель оценивания</w:t>
            </w:r>
          </w:p>
        </w:tc>
        <w:tc>
          <w:tcPr>
            <w:tcW w:w="1813" w:type="dxa"/>
            <w:noWrap/>
            <w:hideMark/>
          </w:tcPr>
          <w:p w:rsidR="00D231CC" w:rsidRPr="00E1645C" w:rsidRDefault="00D231CC" w:rsidP="004B0E2F">
            <w:pPr>
              <w:rPr>
                <w:rFonts w:ascii="Times New Roman" w:hAnsi="Times New Roman" w:cs="Times New Roman"/>
                <w:b/>
                <w:bCs/>
                <w:sz w:val="24"/>
                <w:szCs w:val="24"/>
              </w:rPr>
            </w:pPr>
            <w:r w:rsidRPr="00E1645C">
              <w:rPr>
                <w:rFonts w:ascii="Times New Roman" w:hAnsi="Times New Roman" w:cs="Times New Roman"/>
                <w:b/>
                <w:bCs/>
                <w:sz w:val="24"/>
                <w:szCs w:val="24"/>
              </w:rPr>
              <w:t>Значение оценивания</w:t>
            </w:r>
          </w:p>
        </w:tc>
        <w:tc>
          <w:tcPr>
            <w:tcW w:w="1032" w:type="dxa"/>
            <w:noWrap/>
            <w:hideMark/>
          </w:tcPr>
          <w:p w:rsidR="00D231CC" w:rsidRPr="00E1645C" w:rsidRDefault="00D231CC" w:rsidP="004B0E2F">
            <w:pPr>
              <w:rPr>
                <w:rFonts w:ascii="Times New Roman" w:hAnsi="Times New Roman" w:cs="Times New Roman"/>
                <w:b/>
                <w:bCs/>
                <w:sz w:val="24"/>
                <w:szCs w:val="24"/>
              </w:rPr>
            </w:pPr>
            <w:r w:rsidRPr="00E1645C">
              <w:rPr>
                <w:rFonts w:ascii="Times New Roman" w:hAnsi="Times New Roman" w:cs="Times New Roman"/>
                <w:b/>
                <w:bCs/>
                <w:sz w:val="24"/>
                <w:szCs w:val="24"/>
              </w:rPr>
              <w:t>Балльная оценка</w:t>
            </w:r>
          </w:p>
        </w:tc>
        <w:tc>
          <w:tcPr>
            <w:tcW w:w="1782" w:type="dxa"/>
            <w:noWrap/>
            <w:hideMark/>
          </w:tcPr>
          <w:p w:rsidR="00D231CC" w:rsidRPr="00E1645C" w:rsidRDefault="00D231CC" w:rsidP="004B0E2F">
            <w:pPr>
              <w:rPr>
                <w:rFonts w:ascii="Times New Roman" w:hAnsi="Times New Roman" w:cs="Times New Roman"/>
                <w:b/>
                <w:bCs/>
                <w:sz w:val="24"/>
                <w:szCs w:val="24"/>
              </w:rPr>
            </w:pPr>
            <w:r w:rsidRPr="00E1645C">
              <w:rPr>
                <w:rFonts w:ascii="Times New Roman" w:hAnsi="Times New Roman" w:cs="Times New Roman"/>
                <w:b/>
                <w:bCs/>
                <w:sz w:val="24"/>
                <w:szCs w:val="24"/>
              </w:rPr>
              <w:t>Магистральное направление</w:t>
            </w:r>
            <w:r>
              <w:rPr>
                <w:rFonts w:ascii="Times New Roman" w:hAnsi="Times New Roman" w:cs="Times New Roman"/>
                <w:b/>
                <w:bCs/>
                <w:sz w:val="24"/>
                <w:szCs w:val="24"/>
              </w:rPr>
              <w:t>, ключевое условие</w:t>
            </w:r>
          </w:p>
        </w:tc>
        <w:tc>
          <w:tcPr>
            <w:tcW w:w="1815" w:type="dxa"/>
            <w:noWrap/>
            <w:hideMark/>
          </w:tcPr>
          <w:p w:rsidR="00D231CC" w:rsidRPr="00E1645C" w:rsidRDefault="00D231CC" w:rsidP="004B0E2F">
            <w:pPr>
              <w:rPr>
                <w:rFonts w:ascii="Times New Roman" w:hAnsi="Times New Roman" w:cs="Times New Roman"/>
                <w:b/>
                <w:bCs/>
                <w:sz w:val="24"/>
                <w:szCs w:val="24"/>
              </w:rPr>
            </w:pPr>
            <w:r w:rsidRPr="00E1645C">
              <w:rPr>
                <w:rFonts w:ascii="Times New Roman" w:hAnsi="Times New Roman" w:cs="Times New Roman"/>
                <w:b/>
                <w:bCs/>
                <w:sz w:val="24"/>
                <w:szCs w:val="24"/>
              </w:rPr>
              <w:t>Критерий</w:t>
            </w:r>
          </w:p>
        </w:tc>
        <w:tc>
          <w:tcPr>
            <w:tcW w:w="2050" w:type="dxa"/>
            <w:noWrap/>
            <w:hideMark/>
          </w:tcPr>
          <w:p w:rsidR="00D231CC" w:rsidRPr="00E1645C" w:rsidRDefault="00D231CC" w:rsidP="004B0E2F">
            <w:pPr>
              <w:rPr>
                <w:rFonts w:ascii="Times New Roman" w:hAnsi="Times New Roman" w:cs="Times New Roman"/>
                <w:b/>
                <w:bCs/>
                <w:sz w:val="24"/>
                <w:szCs w:val="24"/>
              </w:rPr>
            </w:pPr>
            <w:r w:rsidRPr="00E1645C">
              <w:rPr>
                <w:rFonts w:ascii="Times New Roman" w:hAnsi="Times New Roman" w:cs="Times New Roman"/>
                <w:b/>
                <w:bCs/>
                <w:sz w:val="24"/>
                <w:szCs w:val="24"/>
              </w:rPr>
              <w:t>Дефициты</w:t>
            </w:r>
          </w:p>
        </w:tc>
        <w:tc>
          <w:tcPr>
            <w:tcW w:w="3649" w:type="dxa"/>
          </w:tcPr>
          <w:p w:rsidR="00D231CC" w:rsidRPr="00E1645C" w:rsidRDefault="00D231CC" w:rsidP="004B0E2F">
            <w:pPr>
              <w:rPr>
                <w:rFonts w:ascii="Times New Roman" w:hAnsi="Times New Roman" w:cs="Times New Roman"/>
                <w:b/>
                <w:bCs/>
                <w:sz w:val="24"/>
                <w:szCs w:val="24"/>
              </w:rPr>
            </w:pPr>
            <w:r w:rsidRPr="00D231CC">
              <w:rPr>
                <w:rFonts w:ascii="Times New Roman" w:hAnsi="Times New Roman" w:cs="Times New Roman"/>
                <w:b/>
                <w:bCs/>
                <w:sz w:val="24"/>
                <w:szCs w:val="24"/>
              </w:rPr>
              <w:t>Управленческие действия/решения</w:t>
            </w:r>
          </w:p>
        </w:tc>
      </w:tr>
      <w:tr w:rsidR="00356F6C" w:rsidTr="00824A22">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Реализация учебно-исследовательской и проектной деятельности(критический показатель)</w:t>
            </w:r>
          </w:p>
        </w:tc>
        <w:tc>
          <w:tcPr>
            <w:tcW w:w="0" w:type="auto"/>
          </w:tcPr>
          <w:p w:rsidR="00356F6C" w:rsidRDefault="00A51664">
            <w:r>
              <w:rPr>
                <w:rFonts w:ascii="Times New Roman" w:hAnsi="Times New Roman"/>
              </w:rPr>
              <w:t>Обучающиеся участвуют в реализации проектной и/или исследовательской деятельности</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«Знание»</w:t>
            </w:r>
          </w:p>
        </w:tc>
        <w:tc>
          <w:tcPr>
            <w:tcW w:w="0" w:type="auto"/>
          </w:tcPr>
          <w:p w:rsidR="00356F6C" w:rsidRDefault="00A51664">
            <w:r>
              <w:rPr>
                <w:rFonts w:ascii="Times New Roman" w:hAnsi="Times New Roman"/>
              </w:rPr>
              <w:t>Образовательный процесс</w:t>
            </w:r>
          </w:p>
        </w:tc>
        <w:tc>
          <w:tcPr>
            <w:tcW w:w="2050" w:type="dxa"/>
          </w:tcPr>
          <w:p w:rsidR="00356F6C" w:rsidRDefault="00356F6C"/>
        </w:tc>
        <w:tc>
          <w:tcPr>
            <w:tcW w:w="3649" w:type="dxa"/>
          </w:tcPr>
          <w:p w:rsidR="00356F6C" w:rsidRDefault="00356F6C"/>
        </w:tc>
      </w:tr>
      <w:tr w:rsidR="00356F6C" w:rsidTr="00824A22">
        <w:tc>
          <w:tcPr>
            <w:tcW w:w="0" w:type="auto"/>
            <w:vMerge w:val="restart"/>
          </w:tcPr>
          <w:p w:rsidR="00356F6C" w:rsidRDefault="00A51664">
            <w:r>
              <w:rPr>
                <w:rFonts w:ascii="Times New Roman" w:hAnsi="Times New Roman"/>
              </w:rPr>
              <w:t>2</w:t>
            </w:r>
          </w:p>
        </w:tc>
        <w:tc>
          <w:tcPr>
            <w:tcW w:w="0" w:type="auto"/>
            <w:vMerge w:val="restart"/>
          </w:tcPr>
          <w:p w:rsidR="00356F6C" w:rsidRDefault="00A51664">
            <w:r>
              <w:rPr>
                <w:rFonts w:ascii="Times New Roman" w:hAnsi="Times New Roman"/>
              </w:rPr>
              <w:t>Реализация учебных планов одного или нескольких профилей обучения и (или) индивидуальных учебных планов (критический показатель)</w:t>
            </w:r>
          </w:p>
        </w:tc>
        <w:tc>
          <w:tcPr>
            <w:tcW w:w="0" w:type="auto"/>
            <w:vMerge w:val="restart"/>
          </w:tcPr>
          <w:p w:rsidR="00356F6C" w:rsidRDefault="00A51664">
            <w:r>
              <w:rPr>
                <w:rFonts w:ascii="Times New Roman" w:hAnsi="Times New Roman"/>
              </w:rPr>
              <w:t>Реализация не менее 2 профилей  или нескольких различных индивидуальных учебных планов</w:t>
            </w:r>
          </w:p>
        </w:tc>
        <w:tc>
          <w:tcPr>
            <w:tcW w:w="0" w:type="auto"/>
            <w:vMerge w:val="restart"/>
          </w:tcPr>
          <w:p w:rsidR="00356F6C" w:rsidRDefault="00A51664">
            <w:r>
              <w:rPr>
                <w:rFonts w:ascii="Times New Roman" w:hAnsi="Times New Roman"/>
              </w:rPr>
              <w:t>2</w:t>
            </w:r>
          </w:p>
        </w:tc>
        <w:tc>
          <w:tcPr>
            <w:tcW w:w="0" w:type="auto"/>
            <w:vMerge w:val="restart"/>
          </w:tcPr>
          <w:p w:rsidR="00356F6C" w:rsidRDefault="00A51664">
            <w:r>
              <w:rPr>
                <w:rFonts w:ascii="Times New Roman" w:hAnsi="Times New Roman"/>
              </w:rPr>
              <w:t>Магистральное направление «Знание»</w:t>
            </w:r>
          </w:p>
        </w:tc>
        <w:tc>
          <w:tcPr>
            <w:tcW w:w="0" w:type="auto"/>
            <w:vMerge w:val="restart"/>
          </w:tcPr>
          <w:p w:rsidR="00356F6C" w:rsidRDefault="00A51664">
            <w:r>
              <w:rPr>
                <w:rFonts w:ascii="Times New Roman" w:hAnsi="Times New Roman"/>
              </w:rPr>
              <w:t>Образовательный процесс</w:t>
            </w:r>
          </w:p>
        </w:tc>
        <w:tc>
          <w:tcPr>
            <w:tcW w:w="2050" w:type="dxa"/>
          </w:tcPr>
          <w:p w:rsidR="00356F6C" w:rsidRDefault="00A51664">
            <w:r>
              <w:rPr>
                <w:rFonts w:ascii="Times New Roman" w:hAnsi="Times New Roman"/>
              </w:rPr>
              <w:t xml:space="preserve">Недостаточная работа по подготовке обучающихся к выбору профиля обучения.  </w:t>
            </w:r>
          </w:p>
        </w:tc>
        <w:tc>
          <w:tcPr>
            <w:tcW w:w="3649" w:type="dxa"/>
          </w:tcPr>
          <w:p w:rsidR="00356F6C" w:rsidRDefault="00A51664">
            <w:pPr>
              <w:numPr>
                <w:ilvl w:val="0"/>
                <w:numId w:val="1"/>
              </w:numPr>
            </w:pPr>
            <w:r>
              <w:rPr>
                <w:rFonts w:ascii="Times New Roman" w:hAnsi="Times New Roman"/>
              </w:rPr>
              <w:t xml:space="preserve">Назначение педагога-куратора </w:t>
            </w:r>
            <w:proofErr w:type="gramStart"/>
            <w:r>
              <w:rPr>
                <w:rFonts w:ascii="Times New Roman" w:hAnsi="Times New Roman"/>
              </w:rPr>
              <w:t>для индивидуального сопровождения</w:t>
            </w:r>
            <w:proofErr w:type="gramEnd"/>
            <w:r>
              <w:rPr>
                <w:rFonts w:ascii="Times New Roman" w:hAnsi="Times New Roman"/>
              </w:rPr>
              <w:t xml:space="preserve"> обучающегося: консультирования по выбору предметов ГИА, по определению профиля, личного образовательного маршрута и т. д.</w:t>
            </w:r>
          </w:p>
          <w:p w:rsidR="00356F6C" w:rsidRDefault="00A51664">
            <w:pPr>
              <w:numPr>
                <w:ilvl w:val="0"/>
                <w:numId w:val="1"/>
              </w:numPr>
            </w:pPr>
            <w:r>
              <w:rPr>
                <w:rFonts w:ascii="Times New Roman" w:hAnsi="Times New Roman"/>
              </w:rPr>
              <w:t xml:space="preserve">Организация психолого-педагогической диагностики по выявлению индивидуальных </w:t>
            </w:r>
            <w:r>
              <w:rPr>
                <w:rFonts w:ascii="Times New Roman" w:hAnsi="Times New Roman"/>
              </w:rPr>
              <w:lastRenderedPageBreak/>
              <w:t>способностей и особенностей развития.</w:t>
            </w:r>
          </w:p>
          <w:p w:rsidR="00356F6C" w:rsidRPr="00824A22" w:rsidRDefault="00A51664" w:rsidP="00824A22">
            <w:pPr>
              <w:numPr>
                <w:ilvl w:val="0"/>
                <w:numId w:val="1"/>
              </w:numPr>
            </w:pPr>
            <w:r>
              <w:rPr>
                <w:rFonts w:ascii="Times New Roman" w:hAnsi="Times New Roman"/>
              </w:rPr>
              <w:t>Организация индивидуальной работы с родителями по принятию идей персонализации образовательной деятел</w:t>
            </w:r>
            <w:r w:rsidR="00824A22">
              <w:rPr>
                <w:rFonts w:ascii="Times New Roman" w:hAnsi="Times New Roman"/>
              </w:rPr>
              <w:t>ьности</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Недостаточная материально-техническая база, нет оборудования для экспериментов, лабораторных работ и опытов.</w:t>
            </w:r>
          </w:p>
        </w:tc>
        <w:tc>
          <w:tcPr>
            <w:tcW w:w="3649" w:type="dxa"/>
          </w:tcPr>
          <w:p w:rsidR="00356F6C" w:rsidRDefault="00A51664">
            <w:pPr>
              <w:numPr>
                <w:ilvl w:val="0"/>
                <w:numId w:val="1"/>
              </w:numPr>
            </w:pPr>
            <w:r>
              <w:rPr>
                <w:rFonts w:ascii="Times New Roman" w:hAnsi="Times New Roman"/>
              </w:rPr>
              <w:t xml:space="preserve">Организация сетевого взаимодействие с ОО, учреждениями дополнительного </w:t>
            </w:r>
            <w:proofErr w:type="spellStart"/>
            <w:r>
              <w:rPr>
                <w:rFonts w:ascii="Times New Roman" w:hAnsi="Times New Roman"/>
              </w:rPr>
              <w:t>допобразования</w:t>
            </w:r>
            <w:proofErr w:type="spellEnd"/>
            <w:r>
              <w:rPr>
                <w:rFonts w:ascii="Times New Roman" w:hAnsi="Times New Roman"/>
              </w:rPr>
              <w:t>, вузами, технопарками, и т. д. по использованию материально-технической базы.</w:t>
            </w:r>
          </w:p>
          <w:p w:rsidR="00356F6C" w:rsidRDefault="00A51664">
            <w:pPr>
              <w:numPr>
                <w:ilvl w:val="0"/>
                <w:numId w:val="1"/>
              </w:numPr>
            </w:pPr>
            <w:r>
              <w:rPr>
                <w:rFonts w:ascii="Times New Roman" w:hAnsi="Times New Roman"/>
              </w:rPr>
              <w:t>Организация создания муниципального «ресурсного центра», в котором дети изучают углубленные курсы, а предметы на базовом уровне проходят в школах «у дома».</w:t>
            </w:r>
          </w:p>
          <w:p w:rsidR="00356F6C" w:rsidRDefault="00A51664">
            <w:pPr>
              <w:numPr>
                <w:ilvl w:val="0"/>
                <w:numId w:val="1"/>
              </w:numPr>
            </w:pPr>
            <w:r>
              <w:rPr>
                <w:rFonts w:ascii="Times New Roman" w:hAnsi="Times New Roman"/>
              </w:rPr>
              <w:t xml:space="preserve">Привлечение дополнительных источников финансирования, в том числе внебюджетных источников финансирования, участие в </w:t>
            </w:r>
            <w:proofErr w:type="spellStart"/>
            <w:r>
              <w:rPr>
                <w:rFonts w:ascii="Times New Roman" w:hAnsi="Times New Roman"/>
              </w:rPr>
              <w:t>грантовых</w:t>
            </w:r>
            <w:proofErr w:type="spellEnd"/>
            <w:r>
              <w:rPr>
                <w:rFonts w:ascii="Times New Roman" w:hAnsi="Times New Roman"/>
              </w:rPr>
              <w:t xml:space="preserve"> конкурсах.</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 xml:space="preserve">Недостаточное качество управления </w:t>
            </w:r>
            <w:r>
              <w:rPr>
                <w:rFonts w:ascii="Times New Roman" w:hAnsi="Times New Roman"/>
              </w:rPr>
              <w:lastRenderedPageBreak/>
              <w:t>формированием и функционированием системы методического и организационно-педагогического обеспечения профильного обучения, дифференциации и индивидуализации обучения.</w:t>
            </w:r>
          </w:p>
        </w:tc>
        <w:tc>
          <w:tcPr>
            <w:tcW w:w="3649" w:type="dxa"/>
          </w:tcPr>
          <w:p w:rsidR="00356F6C" w:rsidRDefault="00A51664">
            <w:pPr>
              <w:numPr>
                <w:ilvl w:val="0"/>
                <w:numId w:val="1"/>
              </w:numPr>
            </w:pPr>
            <w:r>
              <w:rPr>
                <w:rFonts w:ascii="Times New Roman" w:hAnsi="Times New Roman"/>
              </w:rPr>
              <w:lastRenderedPageBreak/>
              <w:t xml:space="preserve">Актуализация требований ЛНА (Положение об </w:t>
            </w:r>
            <w:r>
              <w:rPr>
                <w:rFonts w:ascii="Times New Roman" w:hAnsi="Times New Roman"/>
              </w:rPr>
              <w:lastRenderedPageBreak/>
              <w:t>организации профильного обучения, индивидуальных учебных планах, ИОМ педагогических работников).</w:t>
            </w:r>
          </w:p>
          <w:p w:rsidR="00356F6C" w:rsidRDefault="00A51664">
            <w:pPr>
              <w:numPr>
                <w:ilvl w:val="0"/>
                <w:numId w:val="1"/>
              </w:numPr>
            </w:pPr>
            <w:r>
              <w:rPr>
                <w:rFonts w:ascii="Times New Roman" w:hAnsi="Times New Roman"/>
              </w:rPr>
              <w:t xml:space="preserve">Проведение </w:t>
            </w:r>
            <w:proofErr w:type="spellStart"/>
            <w:r>
              <w:rPr>
                <w:rFonts w:ascii="Times New Roman" w:hAnsi="Times New Roman"/>
              </w:rPr>
              <w:t>самообследования</w:t>
            </w:r>
            <w:proofErr w:type="spellEnd"/>
            <w:r>
              <w:rPr>
                <w:rFonts w:ascii="Times New Roman" w:hAnsi="Times New Roman"/>
              </w:rPr>
              <w:t xml:space="preserve"> ресурсных условий (материально-технических, кадровых, информационных и др.) для реализации профильного обучения в образовательной организации.</w:t>
            </w:r>
          </w:p>
          <w:p w:rsidR="00356F6C" w:rsidRDefault="00A51664">
            <w:pPr>
              <w:numPr>
                <w:ilvl w:val="0"/>
                <w:numId w:val="1"/>
              </w:numPr>
            </w:pPr>
            <w:r>
              <w:rPr>
                <w:rFonts w:ascii="Times New Roman" w:hAnsi="Times New Roman"/>
              </w:rPr>
              <w:t>Обеспечение административного контроля организации профильного обучения.</w:t>
            </w:r>
          </w:p>
          <w:p w:rsidR="00356F6C" w:rsidRDefault="00A51664">
            <w:pPr>
              <w:numPr>
                <w:ilvl w:val="0"/>
                <w:numId w:val="1"/>
              </w:numPr>
            </w:pPr>
            <w:r>
              <w:rPr>
                <w:rFonts w:ascii="Times New Roman" w:hAnsi="Times New Roman"/>
              </w:rPr>
              <w:t>Осуществление экспертизы учебных планов профилей и индивидуальных учебных планов на предмет их соответствия требованиям ФГОС общего образования.</w:t>
            </w:r>
          </w:p>
          <w:p w:rsidR="00356F6C" w:rsidRDefault="00A51664">
            <w:pPr>
              <w:numPr>
                <w:ilvl w:val="0"/>
                <w:numId w:val="1"/>
              </w:numPr>
            </w:pPr>
            <w:r>
              <w:rPr>
                <w:rFonts w:ascii="Times New Roman" w:hAnsi="Times New Roman"/>
              </w:rPr>
              <w:t xml:space="preserve">Проведение диагностики способностей, </w:t>
            </w:r>
            <w:proofErr w:type="gramStart"/>
            <w:r>
              <w:rPr>
                <w:rFonts w:ascii="Times New Roman" w:hAnsi="Times New Roman"/>
              </w:rPr>
              <w:t>образовательных и профессиональных потребностей</w:t>
            </w:r>
            <w:proofErr w:type="gramEnd"/>
            <w:r>
              <w:rPr>
                <w:rFonts w:ascii="Times New Roman" w:hAnsi="Times New Roman"/>
              </w:rPr>
              <w:t xml:space="preserve"> обучающихся в профильном обучении.</w:t>
            </w:r>
          </w:p>
          <w:p w:rsidR="00356F6C" w:rsidRDefault="00A51664">
            <w:pPr>
              <w:numPr>
                <w:ilvl w:val="0"/>
                <w:numId w:val="1"/>
              </w:numPr>
            </w:pPr>
            <w:r>
              <w:rPr>
                <w:rFonts w:ascii="Times New Roman" w:hAnsi="Times New Roman"/>
              </w:rPr>
              <w:t xml:space="preserve">Организация обучения педагогов по составлению </w:t>
            </w:r>
            <w:r>
              <w:rPr>
                <w:rFonts w:ascii="Times New Roman" w:hAnsi="Times New Roman"/>
              </w:rPr>
              <w:lastRenderedPageBreak/>
              <w:t xml:space="preserve">индивидуальных учебных планов, </w:t>
            </w:r>
            <w:proofErr w:type="spellStart"/>
            <w:r>
              <w:rPr>
                <w:rFonts w:ascii="Times New Roman" w:hAnsi="Times New Roman"/>
              </w:rPr>
              <w:t>ИОМов</w:t>
            </w:r>
            <w:proofErr w:type="spellEnd"/>
            <w:r>
              <w:rPr>
                <w:rFonts w:ascii="Times New Roman" w:hAnsi="Times New Roman"/>
              </w:rPr>
              <w:t>.</w:t>
            </w:r>
          </w:p>
          <w:p w:rsidR="00356F6C" w:rsidRDefault="00A51664">
            <w:pPr>
              <w:numPr>
                <w:ilvl w:val="0"/>
                <w:numId w:val="1"/>
              </w:numPr>
            </w:pPr>
            <w:r>
              <w:rPr>
                <w:rFonts w:ascii="Times New Roman" w:hAnsi="Times New Roman"/>
              </w:rPr>
              <w:t>Организация обучения педагогов на курсах повышения квалификации по преподаванию предметов на профильном уровне.</w:t>
            </w:r>
          </w:p>
          <w:p w:rsidR="00356F6C" w:rsidRDefault="00A51664">
            <w:pPr>
              <w:numPr>
                <w:ilvl w:val="0"/>
                <w:numId w:val="1"/>
              </w:numPr>
            </w:pPr>
            <w:r>
              <w:rPr>
                <w:rFonts w:ascii="Times New Roman" w:hAnsi="Times New Roman"/>
              </w:rPr>
              <w:t>Использование автоматизированных систем по организационно-</w:t>
            </w:r>
            <w:proofErr w:type="spellStart"/>
            <w:r>
              <w:rPr>
                <w:rFonts w:ascii="Times New Roman" w:hAnsi="Times New Roman"/>
              </w:rPr>
              <w:t>управленческихм</w:t>
            </w:r>
            <w:proofErr w:type="spellEnd"/>
            <w:r>
              <w:rPr>
                <w:rFonts w:ascii="Times New Roman" w:hAnsi="Times New Roman"/>
              </w:rPr>
              <w:t xml:space="preserve"> вопросам (учет персональной нагрузки обучающихся и педагогов, контроль прохождения ИОМ, составление и корректировка расписания).</w:t>
            </w:r>
          </w:p>
        </w:tc>
      </w:tr>
      <w:tr w:rsidR="00356F6C" w:rsidTr="00824A22">
        <w:tc>
          <w:tcPr>
            <w:tcW w:w="0" w:type="auto"/>
          </w:tcPr>
          <w:p w:rsidR="00356F6C" w:rsidRDefault="00A51664">
            <w:r>
              <w:rPr>
                <w:rFonts w:ascii="Times New Roman" w:hAnsi="Times New Roman"/>
              </w:rPr>
              <w:lastRenderedPageBreak/>
              <w:t>3</w:t>
            </w:r>
          </w:p>
        </w:tc>
        <w:tc>
          <w:tcPr>
            <w:tcW w:w="0" w:type="auto"/>
          </w:tcPr>
          <w:p w:rsidR="00356F6C" w:rsidRDefault="00A51664">
            <w:r>
              <w:rPr>
                <w:rFonts w:ascii="Times New Roman" w:hAnsi="Times New Roman"/>
              </w:rPr>
              <w:t>Реализация федеральных рабочих программ по учебным предметам (1‒11 классы) (критический показатель) (с 1 сентября 2023 года)</w:t>
            </w:r>
          </w:p>
        </w:tc>
        <w:tc>
          <w:tcPr>
            <w:tcW w:w="0" w:type="auto"/>
          </w:tcPr>
          <w:p w:rsidR="00356F6C" w:rsidRDefault="00A51664">
            <w:r>
              <w:rPr>
                <w:rFonts w:ascii="Times New Roman" w:hAnsi="Times New Roman"/>
              </w:rPr>
              <w:t xml:space="preserve">100% учителей используют программы учебных предметов, содержание и планируемые результаты которых не ниже соответствующих содержания и планируемых результатов федеральных рабочих программ </w:t>
            </w:r>
            <w:r>
              <w:rPr>
                <w:rFonts w:ascii="Times New Roman" w:hAnsi="Times New Roman"/>
              </w:rPr>
              <w:lastRenderedPageBreak/>
              <w:t>учебных предметов</w:t>
            </w:r>
          </w:p>
        </w:tc>
        <w:tc>
          <w:tcPr>
            <w:tcW w:w="0" w:type="auto"/>
          </w:tcPr>
          <w:p w:rsidR="00356F6C" w:rsidRDefault="00A51664">
            <w:r>
              <w:rPr>
                <w:rFonts w:ascii="Times New Roman" w:hAnsi="Times New Roman"/>
              </w:rPr>
              <w:lastRenderedPageBreak/>
              <w:t>1</w:t>
            </w:r>
          </w:p>
        </w:tc>
        <w:tc>
          <w:tcPr>
            <w:tcW w:w="0" w:type="auto"/>
          </w:tcPr>
          <w:p w:rsidR="00356F6C" w:rsidRDefault="00A51664">
            <w:r>
              <w:rPr>
                <w:rFonts w:ascii="Times New Roman" w:hAnsi="Times New Roman"/>
              </w:rPr>
              <w:t>Магистральное направление «Знание»</w:t>
            </w:r>
          </w:p>
        </w:tc>
        <w:tc>
          <w:tcPr>
            <w:tcW w:w="0" w:type="auto"/>
          </w:tcPr>
          <w:p w:rsidR="00356F6C" w:rsidRDefault="00A51664">
            <w:r>
              <w:rPr>
                <w:rFonts w:ascii="Times New Roman" w:hAnsi="Times New Roman"/>
              </w:rPr>
              <w:t>Образовательный процесс</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lastRenderedPageBreak/>
              <w:t>4</w:t>
            </w:r>
          </w:p>
        </w:tc>
        <w:tc>
          <w:tcPr>
            <w:tcW w:w="0" w:type="auto"/>
          </w:tcPr>
          <w:p w:rsidR="00356F6C" w:rsidRDefault="00A51664">
            <w:r>
              <w:rPr>
                <w:rFonts w:ascii="Times New Roman" w:hAnsi="Times New Roman"/>
              </w:rPr>
              <w:t>Обеспеченность учебниками и учебными пособиями</w:t>
            </w:r>
          </w:p>
        </w:tc>
        <w:tc>
          <w:tcPr>
            <w:tcW w:w="0" w:type="auto"/>
          </w:tcPr>
          <w:p w:rsidR="00356F6C" w:rsidRDefault="00A51664">
            <w:r>
              <w:rPr>
                <w:rFonts w:ascii="Times New Roman" w:hAnsi="Times New Roman"/>
              </w:rPr>
              <w:t>Обеспечено учебниками и учебными пособиями в полном объеме</w:t>
            </w:r>
          </w:p>
        </w:tc>
        <w:tc>
          <w:tcPr>
            <w:tcW w:w="0" w:type="auto"/>
          </w:tcPr>
          <w:p w:rsidR="00356F6C" w:rsidRDefault="00A51664">
            <w:r>
              <w:rPr>
                <w:rFonts w:ascii="Times New Roman" w:hAnsi="Times New Roman"/>
              </w:rPr>
              <w:t>2</w:t>
            </w:r>
          </w:p>
        </w:tc>
        <w:tc>
          <w:tcPr>
            <w:tcW w:w="0" w:type="auto"/>
          </w:tcPr>
          <w:p w:rsidR="00356F6C" w:rsidRDefault="00A51664">
            <w:r>
              <w:rPr>
                <w:rFonts w:ascii="Times New Roman" w:hAnsi="Times New Roman"/>
              </w:rPr>
              <w:t>Магистральное направление «Знание»</w:t>
            </w:r>
          </w:p>
        </w:tc>
        <w:tc>
          <w:tcPr>
            <w:tcW w:w="0" w:type="auto"/>
          </w:tcPr>
          <w:p w:rsidR="00356F6C" w:rsidRDefault="00A51664">
            <w:r>
              <w:rPr>
                <w:rFonts w:ascii="Times New Roman" w:hAnsi="Times New Roman"/>
              </w:rPr>
              <w:t>Образовательный процесс</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5</w:t>
            </w:r>
          </w:p>
        </w:tc>
        <w:tc>
          <w:tcPr>
            <w:tcW w:w="0" w:type="auto"/>
          </w:tcPr>
          <w:p w:rsidR="00356F6C" w:rsidRDefault="00A51664">
            <w:r>
              <w:rPr>
                <w:rFonts w:ascii="Times New Roman" w:hAnsi="Times New Roman"/>
              </w:rPr>
              <w:t>Применение электронных образовательных ресурсов (ЭОР) из федерального перечня</w:t>
            </w:r>
          </w:p>
        </w:tc>
        <w:tc>
          <w:tcPr>
            <w:tcW w:w="0" w:type="auto"/>
          </w:tcPr>
          <w:p w:rsidR="00356F6C" w:rsidRDefault="00A51664">
            <w:r>
              <w:rPr>
                <w:rFonts w:ascii="Times New Roman" w:hAnsi="Times New Roman"/>
              </w:rPr>
              <w:t>Предусмотрено</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«Знание»</w:t>
            </w:r>
          </w:p>
        </w:tc>
        <w:tc>
          <w:tcPr>
            <w:tcW w:w="0" w:type="auto"/>
          </w:tcPr>
          <w:p w:rsidR="00356F6C" w:rsidRDefault="00A51664">
            <w:r>
              <w:rPr>
                <w:rFonts w:ascii="Times New Roman" w:hAnsi="Times New Roman"/>
              </w:rPr>
              <w:t>Образовательный процесс</w:t>
            </w:r>
          </w:p>
        </w:tc>
        <w:tc>
          <w:tcPr>
            <w:tcW w:w="2050" w:type="dxa"/>
          </w:tcPr>
          <w:p w:rsidR="00356F6C" w:rsidRDefault="00356F6C"/>
        </w:tc>
        <w:tc>
          <w:tcPr>
            <w:tcW w:w="3649" w:type="dxa"/>
          </w:tcPr>
          <w:p w:rsidR="00356F6C" w:rsidRDefault="00356F6C"/>
        </w:tc>
      </w:tr>
      <w:tr w:rsidR="00356F6C" w:rsidTr="00824A22">
        <w:tc>
          <w:tcPr>
            <w:tcW w:w="0" w:type="auto"/>
            <w:vMerge w:val="restart"/>
          </w:tcPr>
          <w:p w:rsidR="00356F6C" w:rsidRDefault="00A51664">
            <w:r>
              <w:rPr>
                <w:rFonts w:ascii="Times New Roman" w:hAnsi="Times New Roman"/>
              </w:rPr>
              <w:t>6</w:t>
            </w:r>
          </w:p>
        </w:tc>
        <w:tc>
          <w:tcPr>
            <w:tcW w:w="0" w:type="auto"/>
            <w:vMerge w:val="restart"/>
          </w:tcPr>
          <w:p w:rsidR="00356F6C" w:rsidRDefault="00A51664">
            <w:r>
              <w:rPr>
                <w:rFonts w:ascii="Times New Roman" w:hAnsi="Times New Roman"/>
              </w:rPr>
              <w:t>Углубленное изучение отдельных предметов</w:t>
            </w:r>
          </w:p>
        </w:tc>
        <w:tc>
          <w:tcPr>
            <w:tcW w:w="0" w:type="auto"/>
            <w:vMerge w:val="restart"/>
          </w:tcPr>
          <w:p w:rsidR="00356F6C" w:rsidRDefault="00A51664">
            <w:r>
              <w:rPr>
                <w:rFonts w:ascii="Times New Roman" w:hAnsi="Times New Roman"/>
              </w:rPr>
              <w:t>Не реализуется углубленное изучение отдельных предметов</w:t>
            </w:r>
          </w:p>
        </w:tc>
        <w:tc>
          <w:tcPr>
            <w:tcW w:w="0" w:type="auto"/>
            <w:vMerge w:val="restart"/>
          </w:tcPr>
          <w:p w:rsidR="00356F6C" w:rsidRDefault="00A51664">
            <w:r>
              <w:rPr>
                <w:rFonts w:ascii="Times New Roman" w:hAnsi="Times New Roman"/>
              </w:rPr>
              <w:t>0</w:t>
            </w:r>
          </w:p>
        </w:tc>
        <w:tc>
          <w:tcPr>
            <w:tcW w:w="0" w:type="auto"/>
            <w:vMerge w:val="restart"/>
          </w:tcPr>
          <w:p w:rsidR="00356F6C" w:rsidRDefault="00A51664">
            <w:r>
              <w:rPr>
                <w:rFonts w:ascii="Times New Roman" w:hAnsi="Times New Roman"/>
              </w:rPr>
              <w:t>Магистральное направление «Знание»</w:t>
            </w:r>
          </w:p>
        </w:tc>
        <w:tc>
          <w:tcPr>
            <w:tcW w:w="0" w:type="auto"/>
            <w:vMerge w:val="restart"/>
          </w:tcPr>
          <w:p w:rsidR="00356F6C" w:rsidRDefault="00A51664">
            <w:r>
              <w:rPr>
                <w:rFonts w:ascii="Times New Roman" w:hAnsi="Times New Roman"/>
              </w:rPr>
              <w:t>Образовательный процесс</w:t>
            </w:r>
          </w:p>
        </w:tc>
        <w:tc>
          <w:tcPr>
            <w:tcW w:w="2050" w:type="dxa"/>
          </w:tcPr>
          <w:p w:rsidR="00356F6C" w:rsidRDefault="00A51664">
            <w:r>
              <w:rPr>
                <w:rFonts w:ascii="Times New Roman" w:hAnsi="Times New Roman"/>
              </w:rPr>
              <w:t xml:space="preserve">Не используются возможности реализации образовательной программы в сетевой форме. </w:t>
            </w:r>
          </w:p>
        </w:tc>
        <w:tc>
          <w:tcPr>
            <w:tcW w:w="3649" w:type="dxa"/>
          </w:tcPr>
          <w:p w:rsidR="00356F6C" w:rsidRDefault="00A51664">
            <w:pPr>
              <w:numPr>
                <w:ilvl w:val="0"/>
                <w:numId w:val="1"/>
              </w:numPr>
            </w:pPr>
            <w:r>
              <w:rPr>
                <w:rFonts w:ascii="Times New Roman" w:hAnsi="Times New Roman"/>
              </w:rPr>
              <w:t>Создание условий для реализации ООП в сетевой форме: выявление дефицитов, заключение сетевых договоров, мониторинг.</w:t>
            </w:r>
          </w:p>
          <w:p w:rsidR="00356F6C" w:rsidRDefault="00A51664">
            <w:pPr>
              <w:numPr>
                <w:ilvl w:val="0"/>
                <w:numId w:val="1"/>
              </w:numPr>
            </w:pPr>
            <w:r>
              <w:rPr>
                <w:rFonts w:ascii="Times New Roman" w:hAnsi="Times New Roman"/>
              </w:rPr>
              <w:t>Создание муниципального «ресурсного центра», в котором дети изучают углубленные курсы, а предметы на базовом уровне проходят в школах «у дома».</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Отсутствие практики взаимозачета результатов, полученных в иных организациях.</w:t>
            </w:r>
          </w:p>
        </w:tc>
        <w:tc>
          <w:tcPr>
            <w:tcW w:w="3649" w:type="dxa"/>
          </w:tcPr>
          <w:p w:rsidR="00356F6C" w:rsidRDefault="00A51664">
            <w:pPr>
              <w:numPr>
                <w:ilvl w:val="0"/>
                <w:numId w:val="1"/>
              </w:numPr>
            </w:pPr>
            <w:r>
              <w:rPr>
                <w:rFonts w:ascii="Times New Roman" w:hAnsi="Times New Roman"/>
              </w:rPr>
              <w:t>Принятие локально-нормативных актов по взаимозачету образовательных результатов.</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 xml:space="preserve">Проблема в составлении расписания для </w:t>
            </w:r>
            <w:r>
              <w:rPr>
                <w:rFonts w:ascii="Times New Roman" w:hAnsi="Times New Roman"/>
              </w:rPr>
              <w:lastRenderedPageBreak/>
              <w:t>обучающихся по ИУП из-за недостатка учебных площадей</w:t>
            </w:r>
          </w:p>
        </w:tc>
        <w:tc>
          <w:tcPr>
            <w:tcW w:w="3649" w:type="dxa"/>
          </w:tcPr>
          <w:p w:rsidR="00356F6C" w:rsidRDefault="00356F6C"/>
        </w:tc>
      </w:tr>
      <w:tr w:rsidR="00356F6C" w:rsidTr="00824A22">
        <w:tc>
          <w:tcPr>
            <w:tcW w:w="0" w:type="auto"/>
          </w:tcPr>
          <w:p w:rsidR="00356F6C" w:rsidRDefault="00A51664">
            <w:r>
              <w:rPr>
                <w:rFonts w:ascii="Times New Roman" w:hAnsi="Times New Roman"/>
              </w:rPr>
              <w:lastRenderedPageBreak/>
              <w:t>7</w:t>
            </w:r>
          </w:p>
        </w:tc>
        <w:tc>
          <w:tcPr>
            <w:tcW w:w="0" w:type="auto"/>
          </w:tcPr>
          <w:p w:rsidR="00356F6C" w:rsidRDefault="00A51664">
            <w:r>
              <w:rPr>
                <w:rFonts w:ascii="Times New Roman" w:hAnsi="Times New Roman"/>
              </w:rPr>
              <w:t>Реализация и соблюдение требований локального акта, регламентирующего формы, порядок, периодичность текущего контроля успеваемости и промежуточной аттестации обучающихся (критический показатель)</w:t>
            </w:r>
          </w:p>
        </w:tc>
        <w:tc>
          <w:tcPr>
            <w:tcW w:w="0" w:type="auto"/>
          </w:tcPr>
          <w:p w:rsidR="00356F6C" w:rsidRDefault="00A51664">
            <w:r>
              <w:rPr>
                <w:rFonts w:ascii="Times New Roman" w:hAnsi="Times New Roman"/>
              </w:rPr>
              <w:t>100% учителей и членов управленческой команды школы соблюдают требования локального акта, регламентирующего формы, порядок, периодичность текущего контроля успеваемости и промежуточной аттестации обучающихся</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«Знание»</w:t>
            </w:r>
          </w:p>
        </w:tc>
        <w:tc>
          <w:tcPr>
            <w:tcW w:w="0" w:type="auto"/>
          </w:tcPr>
          <w:p w:rsidR="00356F6C" w:rsidRDefault="00A51664">
            <w:r>
              <w:rPr>
                <w:rFonts w:ascii="Times New Roman" w:hAnsi="Times New Roman"/>
              </w:rPr>
              <w:t>Функционирование объективной внутренней системы оценки качества образования</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8</w:t>
            </w:r>
          </w:p>
        </w:tc>
        <w:tc>
          <w:tcPr>
            <w:tcW w:w="0" w:type="auto"/>
          </w:tcPr>
          <w:p w:rsidR="00356F6C" w:rsidRDefault="00A51664">
            <w:r>
              <w:rPr>
                <w:rFonts w:ascii="Times New Roman" w:hAnsi="Times New Roman"/>
              </w:rPr>
              <w:t>Реализация и соблюдение требований локального акта, регламентирующего внутреннюю систему оценки качества образования (критический показатель)</w:t>
            </w:r>
          </w:p>
        </w:tc>
        <w:tc>
          <w:tcPr>
            <w:tcW w:w="0" w:type="auto"/>
          </w:tcPr>
          <w:p w:rsidR="00356F6C" w:rsidRDefault="00A51664">
            <w:r>
              <w:rPr>
                <w:rFonts w:ascii="Times New Roman" w:hAnsi="Times New Roman"/>
              </w:rPr>
              <w:t xml:space="preserve">100% учителей и членов управленческой команды школы соблюдают требования локального акта, регламентирующего формы, порядок, периодичность текущего </w:t>
            </w:r>
            <w:r>
              <w:rPr>
                <w:rFonts w:ascii="Times New Roman" w:hAnsi="Times New Roman"/>
              </w:rPr>
              <w:lastRenderedPageBreak/>
              <w:t>контроля успеваемости и промежуточной аттестации обучающихся</w:t>
            </w:r>
          </w:p>
        </w:tc>
        <w:tc>
          <w:tcPr>
            <w:tcW w:w="0" w:type="auto"/>
          </w:tcPr>
          <w:p w:rsidR="00356F6C" w:rsidRDefault="00A51664">
            <w:r>
              <w:rPr>
                <w:rFonts w:ascii="Times New Roman" w:hAnsi="Times New Roman"/>
              </w:rPr>
              <w:lastRenderedPageBreak/>
              <w:t>1</w:t>
            </w:r>
          </w:p>
        </w:tc>
        <w:tc>
          <w:tcPr>
            <w:tcW w:w="0" w:type="auto"/>
          </w:tcPr>
          <w:p w:rsidR="00356F6C" w:rsidRDefault="00A51664">
            <w:r>
              <w:rPr>
                <w:rFonts w:ascii="Times New Roman" w:hAnsi="Times New Roman"/>
              </w:rPr>
              <w:t>Магистральное направление «Знание»</w:t>
            </w:r>
          </w:p>
        </w:tc>
        <w:tc>
          <w:tcPr>
            <w:tcW w:w="0" w:type="auto"/>
          </w:tcPr>
          <w:p w:rsidR="00356F6C" w:rsidRDefault="00A51664">
            <w:r>
              <w:rPr>
                <w:rFonts w:ascii="Times New Roman" w:hAnsi="Times New Roman"/>
              </w:rPr>
              <w:t>Функционирование объективной внутренней системы оценки качества образования</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lastRenderedPageBreak/>
              <w:t>9</w:t>
            </w:r>
          </w:p>
        </w:tc>
        <w:tc>
          <w:tcPr>
            <w:tcW w:w="0" w:type="auto"/>
          </w:tcPr>
          <w:p w:rsidR="00356F6C" w:rsidRDefault="00A51664">
            <w:r>
              <w:rPr>
                <w:rFonts w:ascii="Times New Roman" w:hAnsi="Times New Roman"/>
              </w:rPr>
              <w:t>Планирование оценочных процедур с учетом графиков проведения федеральных и региональных (при наличии) оценочных процедур (сводный график оценочных процедур размещен на официальном сайте школы)</w:t>
            </w:r>
          </w:p>
        </w:tc>
        <w:tc>
          <w:tcPr>
            <w:tcW w:w="0" w:type="auto"/>
          </w:tcPr>
          <w:p w:rsidR="00356F6C" w:rsidRDefault="00A51664">
            <w:r>
              <w:rPr>
                <w:rFonts w:ascii="Times New Roman" w:hAnsi="Times New Roman"/>
              </w:rPr>
              <w:t>Да</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«Знание»</w:t>
            </w:r>
          </w:p>
        </w:tc>
        <w:tc>
          <w:tcPr>
            <w:tcW w:w="0" w:type="auto"/>
          </w:tcPr>
          <w:p w:rsidR="00356F6C" w:rsidRDefault="00A51664">
            <w:r>
              <w:rPr>
                <w:rFonts w:ascii="Times New Roman" w:hAnsi="Times New Roman"/>
              </w:rPr>
              <w:t>Функционирование объективной внутренней системы оценки качества образования</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10</w:t>
            </w:r>
          </w:p>
        </w:tc>
        <w:tc>
          <w:tcPr>
            <w:tcW w:w="0" w:type="auto"/>
          </w:tcPr>
          <w:p w:rsidR="00356F6C" w:rsidRDefault="00A51664">
            <w:r>
              <w:rPr>
                <w:rFonts w:ascii="Times New Roman" w:hAnsi="Times New Roman"/>
              </w:rPr>
              <w:t>Отсутствие выпускников 11 класса, получивших медаль За особые успехи в учении, которые набрали по одному из предметов ПО ВЫБОРУ на ЕГЭ менее 70 баллов (при реализации среднего общего образования)</w:t>
            </w:r>
          </w:p>
        </w:tc>
        <w:tc>
          <w:tcPr>
            <w:tcW w:w="0" w:type="auto"/>
          </w:tcPr>
          <w:p w:rsidR="00356F6C" w:rsidRDefault="00A51664">
            <w:r>
              <w:rPr>
                <w:rFonts w:ascii="Times New Roman" w:hAnsi="Times New Roman"/>
              </w:rPr>
              <w:t>Отсутствие выпускников 11 класса, получивших медаль «За особые успехи в учении», которые набрали по одному из предметов ЕГЭ менее 70 баллов</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«Знание»</w:t>
            </w:r>
          </w:p>
        </w:tc>
        <w:tc>
          <w:tcPr>
            <w:tcW w:w="0" w:type="auto"/>
          </w:tcPr>
          <w:p w:rsidR="00356F6C" w:rsidRDefault="00A51664">
            <w:r>
              <w:rPr>
                <w:rFonts w:ascii="Times New Roman" w:hAnsi="Times New Roman"/>
              </w:rPr>
              <w:t>Функционирование объективной внутренней системы оценки качества образования</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11</w:t>
            </w:r>
          </w:p>
        </w:tc>
        <w:tc>
          <w:tcPr>
            <w:tcW w:w="0" w:type="auto"/>
          </w:tcPr>
          <w:p w:rsidR="00356F6C" w:rsidRDefault="00A51664">
            <w:r>
              <w:rPr>
                <w:rFonts w:ascii="Times New Roman" w:hAnsi="Times New Roman"/>
              </w:rPr>
              <w:t xml:space="preserve">Образовательная организация не входит в перечень образовательных </w:t>
            </w:r>
            <w:r>
              <w:rPr>
                <w:rFonts w:ascii="Times New Roman" w:hAnsi="Times New Roman"/>
              </w:rPr>
              <w:lastRenderedPageBreak/>
              <w:t>организаций с признаками необъективных результатов</w:t>
            </w:r>
          </w:p>
        </w:tc>
        <w:tc>
          <w:tcPr>
            <w:tcW w:w="0" w:type="auto"/>
          </w:tcPr>
          <w:p w:rsidR="00356F6C" w:rsidRDefault="00A51664">
            <w:r>
              <w:rPr>
                <w:rFonts w:ascii="Times New Roman" w:hAnsi="Times New Roman"/>
              </w:rPr>
              <w:lastRenderedPageBreak/>
              <w:t xml:space="preserve">образовательная организация  не входит в перечень </w:t>
            </w:r>
            <w:r>
              <w:rPr>
                <w:rFonts w:ascii="Times New Roman" w:hAnsi="Times New Roman"/>
              </w:rPr>
              <w:lastRenderedPageBreak/>
              <w:t>образовательных организаций с признаками необъективных результатов по итогам двух предыдущих  учебных годов</w:t>
            </w:r>
          </w:p>
        </w:tc>
        <w:tc>
          <w:tcPr>
            <w:tcW w:w="0" w:type="auto"/>
          </w:tcPr>
          <w:p w:rsidR="00356F6C" w:rsidRDefault="00A51664">
            <w:r>
              <w:rPr>
                <w:rFonts w:ascii="Times New Roman" w:hAnsi="Times New Roman"/>
              </w:rPr>
              <w:lastRenderedPageBreak/>
              <w:t>2</w:t>
            </w:r>
          </w:p>
        </w:tc>
        <w:tc>
          <w:tcPr>
            <w:tcW w:w="0" w:type="auto"/>
          </w:tcPr>
          <w:p w:rsidR="00356F6C" w:rsidRDefault="00A51664">
            <w:r>
              <w:rPr>
                <w:rFonts w:ascii="Times New Roman" w:hAnsi="Times New Roman"/>
              </w:rPr>
              <w:t>Магистральное направление «Знание»</w:t>
            </w:r>
          </w:p>
        </w:tc>
        <w:tc>
          <w:tcPr>
            <w:tcW w:w="0" w:type="auto"/>
          </w:tcPr>
          <w:p w:rsidR="00356F6C" w:rsidRDefault="00A51664">
            <w:r>
              <w:rPr>
                <w:rFonts w:ascii="Times New Roman" w:hAnsi="Times New Roman"/>
              </w:rPr>
              <w:t xml:space="preserve">Функционирование объективной внутренней системы оценки </w:t>
            </w:r>
            <w:r>
              <w:rPr>
                <w:rFonts w:ascii="Times New Roman" w:hAnsi="Times New Roman"/>
              </w:rPr>
              <w:lastRenderedPageBreak/>
              <w:t>качества образования</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lastRenderedPageBreak/>
              <w:t>12</w:t>
            </w:r>
          </w:p>
        </w:tc>
        <w:tc>
          <w:tcPr>
            <w:tcW w:w="0" w:type="auto"/>
          </w:tcPr>
          <w:p w:rsidR="00356F6C" w:rsidRDefault="00A51664">
            <w:r>
              <w:rPr>
                <w:rFonts w:ascii="Times New Roman" w:hAnsi="Times New Roman"/>
              </w:rPr>
              <w:t>Отсутствие выпускников 9 класса, не получивших аттестаты об основном общем образовании, в общей численности выпускников 9 класса (за предыдущий учебный год)</w:t>
            </w:r>
          </w:p>
        </w:tc>
        <w:tc>
          <w:tcPr>
            <w:tcW w:w="0" w:type="auto"/>
          </w:tcPr>
          <w:p w:rsidR="00356F6C" w:rsidRDefault="00A51664">
            <w:r>
              <w:rPr>
                <w:rFonts w:ascii="Times New Roman" w:hAnsi="Times New Roman"/>
              </w:rPr>
              <w:t>Отсутствие выпускников 9 класса, не получивших аттестаты об основном общем образовании</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«Знание»</w:t>
            </w:r>
          </w:p>
        </w:tc>
        <w:tc>
          <w:tcPr>
            <w:tcW w:w="0" w:type="auto"/>
          </w:tcPr>
          <w:p w:rsidR="00356F6C" w:rsidRDefault="00A51664">
            <w:r>
              <w:rPr>
                <w:rFonts w:ascii="Times New Roman" w:hAnsi="Times New Roman"/>
              </w:rPr>
              <w:t>Функционирование объективной внутренней системы оценки качества образования</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13</w:t>
            </w:r>
          </w:p>
        </w:tc>
        <w:tc>
          <w:tcPr>
            <w:tcW w:w="0" w:type="auto"/>
          </w:tcPr>
          <w:p w:rsidR="00356F6C" w:rsidRDefault="00A51664">
            <w:r>
              <w:rPr>
                <w:rFonts w:ascii="Times New Roman" w:hAnsi="Times New Roman"/>
              </w:rPr>
              <w:t>Отсутствие выпускников 11 класса, не получивших аттестаты о среднем общем образовании, в общей численности выпускников 11 класса (за предыдущий учебный год)</w:t>
            </w:r>
          </w:p>
        </w:tc>
        <w:tc>
          <w:tcPr>
            <w:tcW w:w="0" w:type="auto"/>
          </w:tcPr>
          <w:p w:rsidR="00356F6C" w:rsidRDefault="00A51664">
            <w:r>
              <w:rPr>
                <w:rFonts w:ascii="Times New Roman" w:hAnsi="Times New Roman"/>
              </w:rPr>
              <w:t xml:space="preserve">Отсутствие выпускников 11 класса, не получивших аттестаты о среднем общем образовании </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«Знание»</w:t>
            </w:r>
          </w:p>
        </w:tc>
        <w:tc>
          <w:tcPr>
            <w:tcW w:w="0" w:type="auto"/>
          </w:tcPr>
          <w:p w:rsidR="00356F6C" w:rsidRDefault="00A51664">
            <w:r>
              <w:rPr>
                <w:rFonts w:ascii="Times New Roman" w:hAnsi="Times New Roman"/>
              </w:rPr>
              <w:t>Функционирование объективной внутренней системы оценки качества образования</w:t>
            </w:r>
          </w:p>
        </w:tc>
        <w:tc>
          <w:tcPr>
            <w:tcW w:w="2050" w:type="dxa"/>
          </w:tcPr>
          <w:p w:rsidR="00356F6C" w:rsidRDefault="00356F6C"/>
        </w:tc>
        <w:tc>
          <w:tcPr>
            <w:tcW w:w="3649" w:type="dxa"/>
          </w:tcPr>
          <w:p w:rsidR="00356F6C" w:rsidRDefault="00356F6C"/>
        </w:tc>
      </w:tr>
      <w:tr w:rsidR="00356F6C" w:rsidTr="00824A22">
        <w:tc>
          <w:tcPr>
            <w:tcW w:w="0" w:type="auto"/>
            <w:vMerge w:val="restart"/>
          </w:tcPr>
          <w:p w:rsidR="00356F6C" w:rsidRDefault="00A51664">
            <w:r>
              <w:rPr>
                <w:rFonts w:ascii="Times New Roman" w:hAnsi="Times New Roman"/>
              </w:rPr>
              <w:t>14</w:t>
            </w:r>
          </w:p>
        </w:tc>
        <w:tc>
          <w:tcPr>
            <w:tcW w:w="0" w:type="auto"/>
            <w:vMerge w:val="restart"/>
          </w:tcPr>
          <w:p w:rsidR="00356F6C" w:rsidRDefault="00A51664">
            <w:r>
              <w:rPr>
                <w:rFonts w:ascii="Times New Roman" w:hAnsi="Times New Roman"/>
              </w:rPr>
              <w:t xml:space="preserve">Реализация рабочих программ курсов внеурочной деятельности, в том числе курса Разговоры о </w:t>
            </w:r>
            <w:r>
              <w:rPr>
                <w:rFonts w:ascii="Times New Roman" w:hAnsi="Times New Roman"/>
              </w:rPr>
              <w:lastRenderedPageBreak/>
              <w:t>важном (критический показатель)</w:t>
            </w:r>
          </w:p>
        </w:tc>
        <w:tc>
          <w:tcPr>
            <w:tcW w:w="0" w:type="auto"/>
            <w:vMerge w:val="restart"/>
          </w:tcPr>
          <w:p w:rsidR="00356F6C" w:rsidRDefault="00A51664">
            <w:r>
              <w:rPr>
                <w:rFonts w:ascii="Times New Roman" w:hAnsi="Times New Roman"/>
              </w:rPr>
              <w:lastRenderedPageBreak/>
              <w:t xml:space="preserve">Обучающимся обеспечено не менее 5‒9 часов еженедельных занятий </w:t>
            </w:r>
            <w:r>
              <w:rPr>
                <w:rFonts w:ascii="Times New Roman" w:hAnsi="Times New Roman"/>
              </w:rPr>
              <w:lastRenderedPageBreak/>
              <w:t xml:space="preserve">внеурочной деятельностью </w:t>
            </w:r>
          </w:p>
        </w:tc>
        <w:tc>
          <w:tcPr>
            <w:tcW w:w="0" w:type="auto"/>
            <w:vMerge w:val="restart"/>
          </w:tcPr>
          <w:p w:rsidR="00356F6C" w:rsidRDefault="00A51664">
            <w:r>
              <w:rPr>
                <w:rFonts w:ascii="Times New Roman" w:hAnsi="Times New Roman"/>
              </w:rPr>
              <w:lastRenderedPageBreak/>
              <w:t>2</w:t>
            </w:r>
          </w:p>
        </w:tc>
        <w:tc>
          <w:tcPr>
            <w:tcW w:w="0" w:type="auto"/>
            <w:vMerge w:val="restart"/>
          </w:tcPr>
          <w:p w:rsidR="00356F6C" w:rsidRDefault="00A51664">
            <w:r>
              <w:rPr>
                <w:rFonts w:ascii="Times New Roman" w:hAnsi="Times New Roman"/>
              </w:rPr>
              <w:t>Магистральное направление «Знание»</w:t>
            </w:r>
          </w:p>
        </w:tc>
        <w:tc>
          <w:tcPr>
            <w:tcW w:w="0" w:type="auto"/>
            <w:vMerge w:val="restart"/>
          </w:tcPr>
          <w:p w:rsidR="00356F6C" w:rsidRDefault="00A51664">
            <w:r>
              <w:rPr>
                <w:rFonts w:ascii="Times New Roman" w:hAnsi="Times New Roman"/>
              </w:rPr>
              <w:t>Обеспечение удовлетворения образовательных интересов и потребностей обучающихся</w:t>
            </w:r>
          </w:p>
        </w:tc>
        <w:tc>
          <w:tcPr>
            <w:tcW w:w="2050" w:type="dxa"/>
          </w:tcPr>
          <w:p w:rsidR="00356F6C" w:rsidRDefault="00A51664">
            <w:r>
              <w:rPr>
                <w:rFonts w:ascii="Times New Roman" w:hAnsi="Times New Roman"/>
              </w:rPr>
              <w:t>Не обеспечивается реализация внеурочной деятельности в соответствии с требованиями ФГОС.</w:t>
            </w:r>
          </w:p>
        </w:tc>
        <w:tc>
          <w:tcPr>
            <w:tcW w:w="3649" w:type="dxa"/>
          </w:tcPr>
          <w:p w:rsidR="00356F6C" w:rsidRDefault="00A51664">
            <w:pPr>
              <w:numPr>
                <w:ilvl w:val="0"/>
                <w:numId w:val="1"/>
              </w:numPr>
            </w:pPr>
            <w:r>
              <w:rPr>
                <w:rFonts w:ascii="Times New Roman" w:hAnsi="Times New Roman"/>
              </w:rPr>
              <w:t xml:space="preserve">Организация выявления способностей, склонностей образовательных интересов </w:t>
            </w:r>
            <w:proofErr w:type="gramStart"/>
            <w:r>
              <w:rPr>
                <w:rFonts w:ascii="Times New Roman" w:hAnsi="Times New Roman"/>
              </w:rPr>
              <w:t>и  потребностей</w:t>
            </w:r>
            <w:proofErr w:type="gramEnd"/>
            <w:r>
              <w:rPr>
                <w:rFonts w:ascii="Times New Roman" w:hAnsi="Times New Roman"/>
              </w:rPr>
              <w:t xml:space="preserve"> обучающихся.</w:t>
            </w:r>
          </w:p>
          <w:p w:rsidR="00356F6C" w:rsidRDefault="00A51664">
            <w:pPr>
              <w:numPr>
                <w:ilvl w:val="0"/>
                <w:numId w:val="1"/>
              </w:numPr>
            </w:pPr>
            <w:r>
              <w:rPr>
                <w:rFonts w:ascii="Times New Roman" w:hAnsi="Times New Roman"/>
              </w:rPr>
              <w:t xml:space="preserve">Организация выявления запросов и ожиданий </w:t>
            </w:r>
            <w:r>
              <w:rPr>
                <w:rFonts w:ascii="Times New Roman" w:hAnsi="Times New Roman"/>
              </w:rPr>
              <w:lastRenderedPageBreak/>
              <w:t xml:space="preserve">родителей (законных </w:t>
            </w:r>
            <w:proofErr w:type="spellStart"/>
            <w:r>
              <w:rPr>
                <w:rFonts w:ascii="Times New Roman" w:hAnsi="Times New Roman"/>
              </w:rPr>
              <w:t>предстваителей</w:t>
            </w:r>
            <w:proofErr w:type="spellEnd"/>
            <w:r>
              <w:rPr>
                <w:rFonts w:ascii="Times New Roman" w:hAnsi="Times New Roman"/>
              </w:rPr>
              <w:t xml:space="preserve"> обучающихся.</w:t>
            </w:r>
          </w:p>
          <w:p w:rsidR="00356F6C" w:rsidRDefault="00A51664">
            <w:pPr>
              <w:numPr>
                <w:ilvl w:val="0"/>
                <w:numId w:val="1"/>
              </w:numPr>
            </w:pPr>
            <w:r>
              <w:rPr>
                <w:rFonts w:ascii="Times New Roman" w:hAnsi="Times New Roman"/>
              </w:rPr>
              <w:t xml:space="preserve">Создание рабочих групп педагогических работников </w:t>
            </w:r>
            <w:proofErr w:type="gramStart"/>
            <w:r>
              <w:rPr>
                <w:rFonts w:ascii="Times New Roman" w:hAnsi="Times New Roman"/>
              </w:rPr>
              <w:t>для  разработки</w:t>
            </w:r>
            <w:proofErr w:type="gramEnd"/>
            <w:r>
              <w:rPr>
                <w:rFonts w:ascii="Times New Roman" w:hAnsi="Times New Roman"/>
              </w:rPr>
              <w:t xml:space="preserve"> программ курсов внеурочной деятельности/внесения корректировок в программы  курсов внеурочной деятельности.</w:t>
            </w:r>
          </w:p>
          <w:p w:rsidR="00356F6C" w:rsidRDefault="00A51664">
            <w:pPr>
              <w:numPr>
                <w:ilvl w:val="0"/>
                <w:numId w:val="1"/>
              </w:numPr>
            </w:pPr>
            <w:r>
              <w:rPr>
                <w:rFonts w:ascii="Times New Roman" w:hAnsi="Times New Roman"/>
              </w:rPr>
              <w:t xml:space="preserve">Обеспечение при разработке программ курсов внеурочной </w:t>
            </w:r>
            <w:proofErr w:type="gramStart"/>
            <w:r>
              <w:rPr>
                <w:rFonts w:ascii="Times New Roman" w:hAnsi="Times New Roman"/>
              </w:rPr>
              <w:t>деятельности  формирования</w:t>
            </w:r>
            <w:proofErr w:type="gramEnd"/>
            <w:r>
              <w:rPr>
                <w:rFonts w:ascii="Times New Roman" w:hAnsi="Times New Roman"/>
              </w:rPr>
              <w:t xml:space="preserve"> и развития конкретных планируемых  предметных и </w:t>
            </w:r>
            <w:proofErr w:type="spellStart"/>
            <w:r>
              <w:rPr>
                <w:rFonts w:ascii="Times New Roman" w:hAnsi="Times New Roman"/>
              </w:rPr>
              <w:t>метапредметных</w:t>
            </w:r>
            <w:proofErr w:type="spellEnd"/>
            <w:r>
              <w:rPr>
                <w:rFonts w:ascii="Times New Roman" w:hAnsi="Times New Roman"/>
              </w:rPr>
              <w:t xml:space="preserve"> результатов.</w:t>
            </w:r>
          </w:p>
          <w:p w:rsidR="00356F6C" w:rsidRDefault="00A51664">
            <w:pPr>
              <w:numPr>
                <w:ilvl w:val="0"/>
                <w:numId w:val="1"/>
              </w:numPr>
            </w:pPr>
            <w:r>
              <w:rPr>
                <w:rFonts w:ascii="Times New Roman" w:hAnsi="Times New Roman"/>
              </w:rPr>
              <w:t xml:space="preserve">Обеспечение качества образовательной деятельности на </w:t>
            </w:r>
            <w:proofErr w:type="gramStart"/>
            <w:r>
              <w:rPr>
                <w:rFonts w:ascii="Times New Roman" w:hAnsi="Times New Roman"/>
              </w:rPr>
              <w:t>занятиях  курсов</w:t>
            </w:r>
            <w:proofErr w:type="gramEnd"/>
            <w:r>
              <w:rPr>
                <w:rFonts w:ascii="Times New Roman" w:hAnsi="Times New Roman"/>
              </w:rPr>
              <w:t xml:space="preserve"> внеурочной деятельности.</w:t>
            </w:r>
          </w:p>
          <w:p w:rsidR="00356F6C" w:rsidRDefault="00A51664">
            <w:pPr>
              <w:numPr>
                <w:ilvl w:val="0"/>
                <w:numId w:val="1"/>
              </w:numPr>
            </w:pPr>
            <w:r>
              <w:rPr>
                <w:rFonts w:ascii="Times New Roman" w:hAnsi="Times New Roman"/>
              </w:rPr>
              <w:t xml:space="preserve">Обеспечение </w:t>
            </w:r>
            <w:proofErr w:type="gramStart"/>
            <w:r>
              <w:rPr>
                <w:rFonts w:ascii="Times New Roman" w:hAnsi="Times New Roman"/>
              </w:rPr>
              <w:t>мониторинга  качества</w:t>
            </w:r>
            <w:proofErr w:type="gramEnd"/>
            <w:r>
              <w:rPr>
                <w:rFonts w:ascii="Times New Roman" w:hAnsi="Times New Roman"/>
              </w:rPr>
              <w:t xml:space="preserve"> образовательной деятельности на занятиях  курсов внеурочной деятельности.</w:t>
            </w:r>
          </w:p>
          <w:p w:rsidR="00356F6C" w:rsidRDefault="00A51664">
            <w:pPr>
              <w:numPr>
                <w:ilvl w:val="0"/>
                <w:numId w:val="1"/>
              </w:numPr>
            </w:pPr>
            <w:r>
              <w:rPr>
                <w:rFonts w:ascii="Times New Roman" w:hAnsi="Times New Roman"/>
              </w:rPr>
              <w:t>Обеспечение мониторинга результатов образовательной деятельности.</w:t>
            </w:r>
          </w:p>
          <w:p w:rsidR="00356F6C" w:rsidRDefault="00A51664">
            <w:pPr>
              <w:numPr>
                <w:ilvl w:val="0"/>
                <w:numId w:val="1"/>
              </w:numPr>
            </w:pPr>
            <w:r>
              <w:rPr>
                <w:rFonts w:ascii="Times New Roman" w:hAnsi="Times New Roman"/>
              </w:rPr>
              <w:lastRenderedPageBreak/>
              <w:t>Создание материально-технических, информационно-технических условий для эффективной реализации рабочих программ курсов внеурочной деятельности, в том числе курса «Разговоры о важном».</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Отсутствие ресурсных возможностей (кадры, помещения) для реализации программ курсов внеурочной деятельности.</w:t>
            </w:r>
          </w:p>
        </w:tc>
        <w:tc>
          <w:tcPr>
            <w:tcW w:w="3649" w:type="dxa"/>
          </w:tcPr>
          <w:p w:rsidR="00356F6C" w:rsidRDefault="00A51664">
            <w:pPr>
              <w:numPr>
                <w:ilvl w:val="0"/>
                <w:numId w:val="1"/>
              </w:numPr>
            </w:pPr>
            <w:r>
              <w:rPr>
                <w:rFonts w:ascii="Times New Roman" w:hAnsi="Times New Roman"/>
              </w:rPr>
              <w:t xml:space="preserve">Привлечение партнеров для организации образовательной деятельности: - взаимодействие с образовательными организациями, организациями высшего и среднего профессионального образования, культуры, науки, использование новых форматов взаимодействия для восполнения недостающих кадровых ресурсов, привлечения кадров к реализация рабочих программ курсов внеурочной деятельности общеобразовательной организации; -взаимодействие с организациями, предприятиями для использования ресурсов </w:t>
            </w:r>
            <w:r>
              <w:rPr>
                <w:rFonts w:ascii="Times New Roman" w:hAnsi="Times New Roman"/>
              </w:rPr>
              <w:lastRenderedPageBreak/>
              <w:t>профессионально-производственной среды, помещений для реализация рабочих программ курсов внеурочной деятельности; - использование сетевых форм реализации образовательной деятельности.</w:t>
            </w:r>
          </w:p>
        </w:tc>
      </w:tr>
      <w:tr w:rsidR="00356F6C" w:rsidTr="00824A22">
        <w:tc>
          <w:tcPr>
            <w:tcW w:w="0" w:type="auto"/>
            <w:vMerge w:val="restart"/>
          </w:tcPr>
          <w:p w:rsidR="00356F6C" w:rsidRDefault="00A51664">
            <w:r>
              <w:rPr>
                <w:rFonts w:ascii="Times New Roman" w:hAnsi="Times New Roman"/>
              </w:rPr>
              <w:lastRenderedPageBreak/>
              <w:t>15</w:t>
            </w:r>
          </w:p>
        </w:tc>
        <w:tc>
          <w:tcPr>
            <w:tcW w:w="0" w:type="auto"/>
            <w:vMerge w:val="restart"/>
          </w:tcPr>
          <w:p w:rsidR="00356F6C" w:rsidRDefault="00A51664">
            <w:r>
              <w:rPr>
                <w:rFonts w:ascii="Times New Roman" w:hAnsi="Times New Roman"/>
              </w:rPr>
              <w:t>Участие обучающихся во Всероссийской олимпиаде школьников</w:t>
            </w:r>
          </w:p>
        </w:tc>
        <w:tc>
          <w:tcPr>
            <w:tcW w:w="0" w:type="auto"/>
            <w:vMerge w:val="restart"/>
          </w:tcPr>
          <w:p w:rsidR="00356F6C" w:rsidRDefault="00A51664">
            <w:r>
              <w:rPr>
                <w:rFonts w:ascii="Times New Roman" w:hAnsi="Times New Roman"/>
              </w:rPr>
              <w:t>Участие в муниципальном этапе</w:t>
            </w:r>
          </w:p>
        </w:tc>
        <w:tc>
          <w:tcPr>
            <w:tcW w:w="0" w:type="auto"/>
            <w:vMerge w:val="restart"/>
          </w:tcPr>
          <w:p w:rsidR="00356F6C" w:rsidRDefault="00A51664">
            <w:r>
              <w:rPr>
                <w:rFonts w:ascii="Times New Roman" w:hAnsi="Times New Roman"/>
              </w:rPr>
              <w:t>1</w:t>
            </w:r>
          </w:p>
        </w:tc>
        <w:tc>
          <w:tcPr>
            <w:tcW w:w="0" w:type="auto"/>
            <w:vMerge w:val="restart"/>
          </w:tcPr>
          <w:p w:rsidR="00356F6C" w:rsidRDefault="00A51664">
            <w:r>
              <w:rPr>
                <w:rFonts w:ascii="Times New Roman" w:hAnsi="Times New Roman"/>
              </w:rPr>
              <w:t>Магистральное направление «Знание»</w:t>
            </w:r>
          </w:p>
        </w:tc>
        <w:tc>
          <w:tcPr>
            <w:tcW w:w="0" w:type="auto"/>
            <w:vMerge w:val="restart"/>
          </w:tcPr>
          <w:p w:rsidR="00356F6C" w:rsidRDefault="00A51664">
            <w:r>
              <w:rPr>
                <w:rFonts w:ascii="Times New Roman" w:hAnsi="Times New Roman"/>
              </w:rPr>
              <w:t>Обеспечение удовлетворения образовательных интересов и потребностей обучающихся</w:t>
            </w:r>
          </w:p>
        </w:tc>
        <w:tc>
          <w:tcPr>
            <w:tcW w:w="2050" w:type="dxa"/>
          </w:tcPr>
          <w:p w:rsidR="00356F6C" w:rsidRDefault="00A51664">
            <w:r>
              <w:rPr>
                <w:rFonts w:ascii="Times New Roman" w:hAnsi="Times New Roman"/>
              </w:rPr>
              <w:t>Недостаток организации вовлечения обучающихся в олимпиадное движение школьников и подготовки к участию обучающихся во Всероссийской олимпиаде школьников.</w:t>
            </w:r>
          </w:p>
        </w:tc>
        <w:tc>
          <w:tcPr>
            <w:tcW w:w="3649" w:type="dxa"/>
          </w:tcPr>
          <w:p w:rsidR="00356F6C" w:rsidRDefault="00A51664">
            <w:pPr>
              <w:numPr>
                <w:ilvl w:val="0"/>
                <w:numId w:val="1"/>
              </w:numPr>
            </w:pPr>
            <w:r>
              <w:rPr>
                <w:rFonts w:ascii="Times New Roman" w:hAnsi="Times New Roman"/>
              </w:rPr>
              <w:t xml:space="preserve">Создание системы работы с одаренными детьми, включающую выявление, поддержку и сопровождение, развитие </w:t>
            </w:r>
            <w:proofErr w:type="gramStart"/>
            <w:r>
              <w:rPr>
                <w:rFonts w:ascii="Times New Roman" w:hAnsi="Times New Roman"/>
              </w:rPr>
              <w:t>интеллектуальной  одаренности</w:t>
            </w:r>
            <w:proofErr w:type="gramEnd"/>
            <w:r>
              <w:rPr>
                <w:rFonts w:ascii="Times New Roman" w:hAnsi="Times New Roman"/>
              </w:rPr>
              <w:t>.</w:t>
            </w:r>
          </w:p>
          <w:p w:rsidR="00356F6C" w:rsidRDefault="00A51664">
            <w:pPr>
              <w:numPr>
                <w:ilvl w:val="0"/>
                <w:numId w:val="1"/>
              </w:numPr>
            </w:pPr>
            <w:r>
              <w:rPr>
                <w:rFonts w:ascii="Times New Roman" w:hAnsi="Times New Roman"/>
              </w:rPr>
              <w:t>Повышение мотивации и интереса обучающихся к участию в олимпиадном движении.</w:t>
            </w:r>
          </w:p>
          <w:p w:rsidR="00356F6C" w:rsidRDefault="00A51664">
            <w:pPr>
              <w:numPr>
                <w:ilvl w:val="0"/>
                <w:numId w:val="1"/>
              </w:numPr>
            </w:pPr>
            <w:r>
              <w:rPr>
                <w:rFonts w:ascii="Times New Roman" w:hAnsi="Times New Roman"/>
              </w:rPr>
              <w:t>Обеспечение разработки программ подготовки обучающихся к участию в олимпиадном движении на всех уровнях от школьного до всероссийского.</w:t>
            </w:r>
          </w:p>
          <w:p w:rsidR="00356F6C" w:rsidRDefault="00A51664">
            <w:pPr>
              <w:numPr>
                <w:ilvl w:val="0"/>
                <w:numId w:val="1"/>
              </w:numPr>
            </w:pPr>
            <w:r>
              <w:rPr>
                <w:rFonts w:ascii="Times New Roman" w:hAnsi="Times New Roman"/>
              </w:rPr>
              <w:t>Организация систематической подготовки обучающихся к участию в олимпиадном движении на всех уровнях от школьного до всероссийского.</w:t>
            </w:r>
          </w:p>
          <w:p w:rsidR="00356F6C" w:rsidRDefault="00A51664">
            <w:pPr>
              <w:numPr>
                <w:ilvl w:val="0"/>
                <w:numId w:val="1"/>
              </w:numPr>
            </w:pPr>
            <w:r>
              <w:rPr>
                <w:rFonts w:ascii="Times New Roman" w:hAnsi="Times New Roman"/>
              </w:rPr>
              <w:lastRenderedPageBreak/>
              <w:t>Обеспечение мотивации и интереса обучающихся к участию в школьном туре ВСОШ.</w:t>
            </w:r>
          </w:p>
          <w:p w:rsidR="00356F6C" w:rsidRDefault="00A51664">
            <w:pPr>
              <w:numPr>
                <w:ilvl w:val="0"/>
                <w:numId w:val="1"/>
              </w:numPr>
            </w:pPr>
            <w:r>
              <w:rPr>
                <w:rFonts w:ascii="Times New Roman" w:hAnsi="Times New Roman"/>
              </w:rPr>
              <w:t xml:space="preserve">Анализ результатов школьного этапа ВСОШ, прогнозирование </w:t>
            </w:r>
            <w:proofErr w:type="gramStart"/>
            <w:r>
              <w:rPr>
                <w:rFonts w:ascii="Times New Roman" w:hAnsi="Times New Roman"/>
              </w:rPr>
              <w:t>результатов  муниципального</w:t>
            </w:r>
            <w:proofErr w:type="gramEnd"/>
            <w:r>
              <w:rPr>
                <w:rFonts w:ascii="Times New Roman" w:hAnsi="Times New Roman"/>
              </w:rPr>
              <w:t xml:space="preserve"> /регионального/ заключительного этапа.</w:t>
            </w:r>
          </w:p>
          <w:p w:rsidR="00356F6C" w:rsidRDefault="00A51664">
            <w:pPr>
              <w:numPr>
                <w:ilvl w:val="0"/>
                <w:numId w:val="1"/>
              </w:numPr>
            </w:pPr>
            <w:r>
              <w:rPr>
                <w:rFonts w:ascii="Times New Roman" w:hAnsi="Times New Roman"/>
              </w:rPr>
              <w:t>Создание системы мер морального и материального стимулирования педагогических работников, обеспечивающих участие обучающихся в олимпиадном движении.</w:t>
            </w:r>
          </w:p>
          <w:p w:rsidR="00356F6C" w:rsidRDefault="00A51664">
            <w:pPr>
              <w:numPr>
                <w:ilvl w:val="0"/>
                <w:numId w:val="1"/>
              </w:numPr>
            </w:pPr>
            <w:r>
              <w:rPr>
                <w:rFonts w:ascii="Times New Roman" w:hAnsi="Times New Roman"/>
              </w:rPr>
              <w:t>Создание системы мер морального и материального стимулирования обучающихся,  в участвующих в олимпиадном движении.</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Не обеспечивается подготовка обучающихся к участию в олимпиадном движении.</w:t>
            </w:r>
          </w:p>
        </w:tc>
        <w:tc>
          <w:tcPr>
            <w:tcW w:w="3649" w:type="dxa"/>
          </w:tcPr>
          <w:p w:rsidR="00356F6C" w:rsidRDefault="00A51664">
            <w:pPr>
              <w:numPr>
                <w:ilvl w:val="0"/>
                <w:numId w:val="1"/>
              </w:numPr>
            </w:pPr>
            <w:r>
              <w:rPr>
                <w:rFonts w:ascii="Times New Roman" w:hAnsi="Times New Roman"/>
              </w:rPr>
              <w:t xml:space="preserve">Осуществление анализа результатов школьного этапа ВСОШ, прогнозирование </w:t>
            </w:r>
            <w:proofErr w:type="gramStart"/>
            <w:r>
              <w:rPr>
                <w:rFonts w:ascii="Times New Roman" w:hAnsi="Times New Roman"/>
              </w:rPr>
              <w:t>результатов  муниципального</w:t>
            </w:r>
            <w:proofErr w:type="gramEnd"/>
            <w:r>
              <w:rPr>
                <w:rFonts w:ascii="Times New Roman" w:hAnsi="Times New Roman"/>
              </w:rPr>
              <w:t xml:space="preserve"> /регионального/ заключительного этапа.</w:t>
            </w:r>
          </w:p>
          <w:p w:rsidR="00356F6C" w:rsidRDefault="00A51664">
            <w:pPr>
              <w:numPr>
                <w:ilvl w:val="0"/>
                <w:numId w:val="1"/>
              </w:numPr>
            </w:pPr>
            <w:proofErr w:type="gramStart"/>
            <w:r>
              <w:rPr>
                <w:rFonts w:ascii="Times New Roman" w:hAnsi="Times New Roman"/>
              </w:rPr>
              <w:t>Обеспечение  индивидуальной</w:t>
            </w:r>
            <w:proofErr w:type="gramEnd"/>
            <w:r>
              <w:rPr>
                <w:rFonts w:ascii="Times New Roman" w:hAnsi="Times New Roman"/>
              </w:rPr>
              <w:t xml:space="preserve"> подготовки </w:t>
            </w:r>
            <w:r>
              <w:rPr>
                <w:rFonts w:ascii="Times New Roman" w:hAnsi="Times New Roman"/>
              </w:rPr>
              <w:lastRenderedPageBreak/>
              <w:t>обучающихся в муниципальном/ региональном/заключительном  этапе ВСОШ.</w:t>
            </w:r>
          </w:p>
          <w:p w:rsidR="00356F6C" w:rsidRDefault="00A51664">
            <w:pPr>
              <w:numPr>
                <w:ilvl w:val="0"/>
                <w:numId w:val="1"/>
              </w:numPr>
            </w:pPr>
            <w:proofErr w:type="gramStart"/>
            <w:r>
              <w:rPr>
                <w:rFonts w:ascii="Times New Roman" w:hAnsi="Times New Roman"/>
              </w:rPr>
              <w:t>Организация  развития</w:t>
            </w:r>
            <w:proofErr w:type="gramEnd"/>
            <w:r>
              <w:rPr>
                <w:rFonts w:ascii="Times New Roman" w:hAnsi="Times New Roman"/>
              </w:rPr>
              <w:t xml:space="preserve"> предметно-методических компетенций учителей, обеспечивающих подготовку обучающихся к участию в олимпиадном движении.</w:t>
            </w:r>
          </w:p>
          <w:p w:rsidR="00356F6C" w:rsidRDefault="00A51664">
            <w:pPr>
              <w:numPr>
                <w:ilvl w:val="0"/>
                <w:numId w:val="1"/>
              </w:numPr>
            </w:pPr>
            <w:r>
              <w:rPr>
                <w:rFonts w:ascii="Times New Roman" w:hAnsi="Times New Roman"/>
              </w:rPr>
              <w:t>Привлечение педагогических работников в качестве эксперта, члена жюри на различных этапах проведения олимпиады.</w:t>
            </w:r>
          </w:p>
          <w:p w:rsidR="00356F6C" w:rsidRDefault="00A51664">
            <w:pPr>
              <w:numPr>
                <w:ilvl w:val="0"/>
                <w:numId w:val="1"/>
              </w:numPr>
            </w:pPr>
            <w:r>
              <w:rPr>
                <w:rFonts w:ascii="Times New Roman" w:hAnsi="Times New Roman"/>
              </w:rPr>
              <w:t>Привлечение партнеров из вузов в рамках сетевого взаимодействия для обеспечения подготовки обучающихся.</w:t>
            </w:r>
          </w:p>
        </w:tc>
      </w:tr>
      <w:tr w:rsidR="00356F6C" w:rsidTr="00824A22">
        <w:tc>
          <w:tcPr>
            <w:tcW w:w="0" w:type="auto"/>
            <w:vMerge w:val="restart"/>
          </w:tcPr>
          <w:p w:rsidR="00356F6C" w:rsidRDefault="00A51664">
            <w:r>
              <w:rPr>
                <w:rFonts w:ascii="Times New Roman" w:hAnsi="Times New Roman"/>
              </w:rPr>
              <w:lastRenderedPageBreak/>
              <w:t>16</w:t>
            </w:r>
          </w:p>
        </w:tc>
        <w:tc>
          <w:tcPr>
            <w:tcW w:w="0" w:type="auto"/>
            <w:vMerge w:val="restart"/>
          </w:tcPr>
          <w:p w:rsidR="00356F6C" w:rsidRDefault="00A51664">
            <w:r>
              <w:rPr>
                <w:rFonts w:ascii="Times New Roman" w:hAnsi="Times New Roman"/>
              </w:rPr>
              <w:t>Наличие победителей и призеров этапов Всероссийской олимпиады школьников</w:t>
            </w:r>
          </w:p>
        </w:tc>
        <w:tc>
          <w:tcPr>
            <w:tcW w:w="0" w:type="auto"/>
            <w:vMerge w:val="restart"/>
          </w:tcPr>
          <w:p w:rsidR="00356F6C" w:rsidRDefault="00A51664">
            <w:r>
              <w:rPr>
                <w:rFonts w:ascii="Times New Roman" w:hAnsi="Times New Roman"/>
              </w:rPr>
              <w:t>Наличие победителей и (или) призеров муниципального этапа Всероссийской олимпиады школьников</w:t>
            </w:r>
          </w:p>
        </w:tc>
        <w:tc>
          <w:tcPr>
            <w:tcW w:w="0" w:type="auto"/>
            <w:vMerge w:val="restart"/>
          </w:tcPr>
          <w:p w:rsidR="00356F6C" w:rsidRDefault="00A51664">
            <w:r>
              <w:rPr>
                <w:rFonts w:ascii="Times New Roman" w:hAnsi="Times New Roman"/>
              </w:rPr>
              <w:t>1</w:t>
            </w:r>
          </w:p>
        </w:tc>
        <w:tc>
          <w:tcPr>
            <w:tcW w:w="0" w:type="auto"/>
            <w:vMerge w:val="restart"/>
          </w:tcPr>
          <w:p w:rsidR="00356F6C" w:rsidRDefault="00A51664">
            <w:r>
              <w:rPr>
                <w:rFonts w:ascii="Times New Roman" w:hAnsi="Times New Roman"/>
              </w:rPr>
              <w:t>Магистральное направление «Знание»</w:t>
            </w:r>
          </w:p>
        </w:tc>
        <w:tc>
          <w:tcPr>
            <w:tcW w:w="0" w:type="auto"/>
            <w:vMerge w:val="restart"/>
          </w:tcPr>
          <w:p w:rsidR="00356F6C" w:rsidRDefault="00A51664">
            <w:r>
              <w:rPr>
                <w:rFonts w:ascii="Times New Roman" w:hAnsi="Times New Roman"/>
              </w:rPr>
              <w:t>Обеспечение удовлетворения образовательных интересов и потребностей обучающихся</w:t>
            </w:r>
          </w:p>
        </w:tc>
        <w:tc>
          <w:tcPr>
            <w:tcW w:w="2050" w:type="dxa"/>
          </w:tcPr>
          <w:p w:rsidR="00356F6C" w:rsidRDefault="00A51664">
            <w:r>
              <w:rPr>
                <w:rFonts w:ascii="Times New Roman" w:hAnsi="Times New Roman"/>
              </w:rPr>
              <w:t>Недостаток организации вовлечения обучающихся в олимпиадное движение школьников и подготовки к участию обучающихся во Всероссийской олимпиаде школьников.</w:t>
            </w:r>
          </w:p>
        </w:tc>
        <w:tc>
          <w:tcPr>
            <w:tcW w:w="3649" w:type="dxa"/>
          </w:tcPr>
          <w:p w:rsidR="00356F6C" w:rsidRDefault="00A51664">
            <w:pPr>
              <w:numPr>
                <w:ilvl w:val="0"/>
                <w:numId w:val="1"/>
              </w:numPr>
            </w:pPr>
            <w:r>
              <w:rPr>
                <w:rFonts w:ascii="Times New Roman" w:hAnsi="Times New Roman"/>
              </w:rPr>
              <w:t xml:space="preserve">Создание системы работы с одаренными детьми, включающую выявление, поддержку и сопровождение, развитие </w:t>
            </w:r>
            <w:proofErr w:type="gramStart"/>
            <w:r>
              <w:rPr>
                <w:rFonts w:ascii="Times New Roman" w:hAnsi="Times New Roman"/>
              </w:rPr>
              <w:t>интеллектуальной  одаренности</w:t>
            </w:r>
            <w:proofErr w:type="gramEnd"/>
            <w:r>
              <w:rPr>
                <w:rFonts w:ascii="Times New Roman" w:hAnsi="Times New Roman"/>
              </w:rPr>
              <w:t>.</w:t>
            </w:r>
          </w:p>
          <w:p w:rsidR="00356F6C" w:rsidRDefault="00A51664">
            <w:pPr>
              <w:numPr>
                <w:ilvl w:val="0"/>
                <w:numId w:val="1"/>
              </w:numPr>
            </w:pPr>
            <w:r>
              <w:rPr>
                <w:rFonts w:ascii="Times New Roman" w:hAnsi="Times New Roman"/>
              </w:rPr>
              <w:t>Повышение мотивации и интереса обучающихся к участию в олимпиадном движении.</w:t>
            </w:r>
          </w:p>
          <w:p w:rsidR="00356F6C" w:rsidRDefault="00A51664">
            <w:pPr>
              <w:numPr>
                <w:ilvl w:val="0"/>
                <w:numId w:val="1"/>
              </w:numPr>
            </w:pPr>
            <w:r>
              <w:rPr>
                <w:rFonts w:ascii="Times New Roman" w:hAnsi="Times New Roman"/>
              </w:rPr>
              <w:lastRenderedPageBreak/>
              <w:t>Обеспечение разработки программ подготовки обучающихся к участию в олимпиадном движении на всех уровнях от школьного до всероссийского.</w:t>
            </w:r>
          </w:p>
          <w:p w:rsidR="00356F6C" w:rsidRDefault="00A51664">
            <w:pPr>
              <w:numPr>
                <w:ilvl w:val="0"/>
                <w:numId w:val="1"/>
              </w:numPr>
            </w:pPr>
            <w:r>
              <w:rPr>
                <w:rFonts w:ascii="Times New Roman" w:hAnsi="Times New Roman"/>
              </w:rPr>
              <w:t>Организация систематической подготовки обучающихся к участию в олимпиадном движении на всех уровнях от школьного до всероссийского.</w:t>
            </w:r>
          </w:p>
          <w:p w:rsidR="00356F6C" w:rsidRDefault="00A51664">
            <w:pPr>
              <w:numPr>
                <w:ilvl w:val="0"/>
                <w:numId w:val="1"/>
              </w:numPr>
            </w:pPr>
            <w:r>
              <w:rPr>
                <w:rFonts w:ascii="Times New Roman" w:hAnsi="Times New Roman"/>
              </w:rPr>
              <w:t>Обеспечение мотивации и интереса обучающихся к участию в школьном туре ВСОШ.</w:t>
            </w:r>
          </w:p>
          <w:p w:rsidR="00356F6C" w:rsidRDefault="00A51664">
            <w:pPr>
              <w:numPr>
                <w:ilvl w:val="0"/>
                <w:numId w:val="1"/>
              </w:numPr>
            </w:pPr>
            <w:r>
              <w:rPr>
                <w:rFonts w:ascii="Times New Roman" w:hAnsi="Times New Roman"/>
              </w:rPr>
              <w:t xml:space="preserve">Анализ результатов школьного этапа ВСОШ, прогнозирование </w:t>
            </w:r>
            <w:proofErr w:type="gramStart"/>
            <w:r>
              <w:rPr>
                <w:rFonts w:ascii="Times New Roman" w:hAnsi="Times New Roman"/>
              </w:rPr>
              <w:t>результатов  муниципального</w:t>
            </w:r>
            <w:proofErr w:type="gramEnd"/>
            <w:r>
              <w:rPr>
                <w:rFonts w:ascii="Times New Roman" w:hAnsi="Times New Roman"/>
              </w:rPr>
              <w:t xml:space="preserve"> /регионального/ заключительного этапа.</w:t>
            </w:r>
          </w:p>
          <w:p w:rsidR="00356F6C" w:rsidRDefault="00A51664">
            <w:pPr>
              <w:numPr>
                <w:ilvl w:val="0"/>
                <w:numId w:val="1"/>
              </w:numPr>
            </w:pPr>
            <w:r>
              <w:rPr>
                <w:rFonts w:ascii="Times New Roman" w:hAnsi="Times New Roman"/>
              </w:rPr>
              <w:t>Создание системы мер морального и материального стимулирования педагогических работников, обеспечивающих участие обучающихся в олимпиадном движении.</w:t>
            </w:r>
          </w:p>
          <w:p w:rsidR="00356F6C" w:rsidRDefault="00A51664">
            <w:pPr>
              <w:numPr>
                <w:ilvl w:val="0"/>
                <w:numId w:val="1"/>
              </w:numPr>
            </w:pPr>
            <w:r>
              <w:rPr>
                <w:rFonts w:ascii="Times New Roman" w:hAnsi="Times New Roman"/>
              </w:rPr>
              <w:t xml:space="preserve">Создание системы мер морального и материального </w:t>
            </w:r>
            <w:r>
              <w:rPr>
                <w:rFonts w:ascii="Times New Roman" w:hAnsi="Times New Roman"/>
              </w:rPr>
              <w:lastRenderedPageBreak/>
              <w:t>стимулирования обучающихся,  в участвующих в олимпиадном движении.</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Не обеспечивается подготовка обучающихся к участию в олимпиадном движении.</w:t>
            </w:r>
          </w:p>
        </w:tc>
        <w:tc>
          <w:tcPr>
            <w:tcW w:w="3649" w:type="dxa"/>
          </w:tcPr>
          <w:p w:rsidR="00356F6C" w:rsidRDefault="00A51664">
            <w:pPr>
              <w:numPr>
                <w:ilvl w:val="0"/>
                <w:numId w:val="1"/>
              </w:numPr>
            </w:pPr>
            <w:r>
              <w:rPr>
                <w:rFonts w:ascii="Times New Roman" w:hAnsi="Times New Roman"/>
              </w:rPr>
              <w:t xml:space="preserve">Осуществление анализа результатов школьного этапа ВСОШ, прогнозирование </w:t>
            </w:r>
            <w:proofErr w:type="gramStart"/>
            <w:r>
              <w:rPr>
                <w:rFonts w:ascii="Times New Roman" w:hAnsi="Times New Roman"/>
              </w:rPr>
              <w:t>результатов  муниципального</w:t>
            </w:r>
            <w:proofErr w:type="gramEnd"/>
            <w:r>
              <w:rPr>
                <w:rFonts w:ascii="Times New Roman" w:hAnsi="Times New Roman"/>
              </w:rPr>
              <w:t xml:space="preserve"> /регионального/ заключительного этапа.</w:t>
            </w:r>
          </w:p>
          <w:p w:rsidR="00356F6C" w:rsidRDefault="00A51664">
            <w:pPr>
              <w:numPr>
                <w:ilvl w:val="0"/>
                <w:numId w:val="1"/>
              </w:numPr>
            </w:pPr>
            <w:proofErr w:type="gramStart"/>
            <w:r>
              <w:rPr>
                <w:rFonts w:ascii="Times New Roman" w:hAnsi="Times New Roman"/>
              </w:rPr>
              <w:t>Обеспечение  индивидуальной</w:t>
            </w:r>
            <w:proofErr w:type="gramEnd"/>
            <w:r>
              <w:rPr>
                <w:rFonts w:ascii="Times New Roman" w:hAnsi="Times New Roman"/>
              </w:rPr>
              <w:t xml:space="preserve"> подготовки обучающихся в муниципальном/ региональном/заключительном  этапе ВСОШ.</w:t>
            </w:r>
          </w:p>
          <w:p w:rsidR="00356F6C" w:rsidRDefault="00A51664">
            <w:pPr>
              <w:numPr>
                <w:ilvl w:val="0"/>
                <w:numId w:val="1"/>
              </w:numPr>
            </w:pPr>
            <w:proofErr w:type="gramStart"/>
            <w:r>
              <w:rPr>
                <w:rFonts w:ascii="Times New Roman" w:hAnsi="Times New Roman"/>
              </w:rPr>
              <w:t>Организация  развития</w:t>
            </w:r>
            <w:proofErr w:type="gramEnd"/>
            <w:r>
              <w:rPr>
                <w:rFonts w:ascii="Times New Roman" w:hAnsi="Times New Roman"/>
              </w:rPr>
              <w:t xml:space="preserve"> предметно-методических компетенций учителей, обеспечивающих подготовку обучающихся к участию в олимпиадном движении.</w:t>
            </w:r>
          </w:p>
          <w:p w:rsidR="00356F6C" w:rsidRDefault="00A51664">
            <w:pPr>
              <w:numPr>
                <w:ilvl w:val="0"/>
                <w:numId w:val="1"/>
              </w:numPr>
            </w:pPr>
            <w:r>
              <w:rPr>
                <w:rFonts w:ascii="Times New Roman" w:hAnsi="Times New Roman"/>
              </w:rPr>
              <w:t>Привлечение педагогических работников в качестве эксперта, члена жюри на различных этапах проведения олимпиады.</w:t>
            </w:r>
          </w:p>
          <w:p w:rsidR="00356F6C" w:rsidRDefault="00A51664">
            <w:pPr>
              <w:numPr>
                <w:ilvl w:val="0"/>
                <w:numId w:val="1"/>
              </w:numPr>
            </w:pPr>
            <w:r>
              <w:rPr>
                <w:rFonts w:ascii="Times New Roman" w:hAnsi="Times New Roman"/>
              </w:rPr>
              <w:t xml:space="preserve">Привлечение партнеров из вузов в рамках сетевого взаимодействия для </w:t>
            </w:r>
            <w:r>
              <w:rPr>
                <w:rFonts w:ascii="Times New Roman" w:hAnsi="Times New Roman"/>
              </w:rPr>
              <w:lastRenderedPageBreak/>
              <w:t>обеспечения подготовки обучающихся.</w:t>
            </w:r>
          </w:p>
        </w:tc>
      </w:tr>
      <w:tr w:rsidR="00356F6C" w:rsidTr="00824A22">
        <w:tc>
          <w:tcPr>
            <w:tcW w:w="0" w:type="auto"/>
          </w:tcPr>
          <w:p w:rsidR="00356F6C" w:rsidRDefault="00A51664">
            <w:r>
              <w:rPr>
                <w:rFonts w:ascii="Times New Roman" w:hAnsi="Times New Roman"/>
              </w:rPr>
              <w:lastRenderedPageBreak/>
              <w:t>17</w:t>
            </w:r>
          </w:p>
        </w:tc>
        <w:tc>
          <w:tcPr>
            <w:tcW w:w="0" w:type="auto"/>
          </w:tcPr>
          <w:p w:rsidR="00356F6C" w:rsidRDefault="00A51664">
            <w:r>
              <w:rPr>
                <w:rFonts w:ascii="Times New Roman" w:hAnsi="Times New Roman"/>
              </w:rPr>
              <w:t>Сетевая форма реализации общеобразовательных программ (наличие договора(-</w:t>
            </w:r>
            <w:proofErr w:type="spellStart"/>
            <w:r>
              <w:rPr>
                <w:rFonts w:ascii="Times New Roman" w:hAnsi="Times New Roman"/>
              </w:rPr>
              <w:t>ов</w:t>
            </w:r>
            <w:proofErr w:type="spellEnd"/>
            <w:r>
              <w:rPr>
                <w:rFonts w:ascii="Times New Roman" w:hAnsi="Times New Roman"/>
              </w:rPr>
              <w:t xml:space="preserve">) о сетевой форме реализации общеобразовательных </w:t>
            </w:r>
            <w:proofErr w:type="spellStart"/>
            <w:r>
              <w:rPr>
                <w:rFonts w:ascii="Times New Roman" w:hAnsi="Times New Roman"/>
              </w:rPr>
              <w:t>программ;наличие</w:t>
            </w:r>
            <w:proofErr w:type="spellEnd"/>
            <w:r>
              <w:rPr>
                <w:rFonts w:ascii="Times New Roman" w:hAnsi="Times New Roman"/>
              </w:rPr>
              <w:t xml:space="preserve"> общеобразовательных программ, реализуемых в сетевой форме)</w:t>
            </w:r>
          </w:p>
        </w:tc>
        <w:tc>
          <w:tcPr>
            <w:tcW w:w="0" w:type="auto"/>
          </w:tcPr>
          <w:p w:rsidR="00356F6C" w:rsidRDefault="00A51664">
            <w:r>
              <w:rPr>
                <w:rFonts w:ascii="Times New Roman" w:hAnsi="Times New Roman"/>
              </w:rPr>
              <w:t>Не осуществляется сетевая форма реализации общеобразовательных программ</w:t>
            </w:r>
          </w:p>
        </w:tc>
        <w:tc>
          <w:tcPr>
            <w:tcW w:w="0" w:type="auto"/>
          </w:tcPr>
          <w:p w:rsidR="00356F6C" w:rsidRDefault="00A51664">
            <w:r>
              <w:rPr>
                <w:rFonts w:ascii="Times New Roman" w:hAnsi="Times New Roman"/>
              </w:rPr>
              <w:t>0</w:t>
            </w:r>
          </w:p>
        </w:tc>
        <w:tc>
          <w:tcPr>
            <w:tcW w:w="0" w:type="auto"/>
          </w:tcPr>
          <w:p w:rsidR="00356F6C" w:rsidRDefault="00A51664">
            <w:r>
              <w:rPr>
                <w:rFonts w:ascii="Times New Roman" w:hAnsi="Times New Roman"/>
              </w:rPr>
              <w:t>Магистральное направление «Знание»</w:t>
            </w:r>
          </w:p>
        </w:tc>
        <w:tc>
          <w:tcPr>
            <w:tcW w:w="0" w:type="auto"/>
          </w:tcPr>
          <w:p w:rsidR="00356F6C" w:rsidRDefault="00A51664">
            <w:r>
              <w:rPr>
                <w:rFonts w:ascii="Times New Roman" w:hAnsi="Times New Roman"/>
              </w:rPr>
              <w:t>Обеспечение удовлетворения образовательных интересов и потребностей обучающихся</w:t>
            </w:r>
          </w:p>
        </w:tc>
        <w:tc>
          <w:tcPr>
            <w:tcW w:w="2050" w:type="dxa"/>
          </w:tcPr>
          <w:p w:rsidR="00356F6C" w:rsidRDefault="00A51664">
            <w:r>
              <w:rPr>
                <w:rFonts w:ascii="Times New Roman" w:hAnsi="Times New Roman"/>
              </w:rPr>
              <w:t>Не обеспечивается сетевая форма реализации образовательных программ.</w:t>
            </w:r>
          </w:p>
        </w:tc>
        <w:tc>
          <w:tcPr>
            <w:tcW w:w="3649" w:type="dxa"/>
          </w:tcPr>
          <w:p w:rsidR="00356F6C" w:rsidRDefault="00A51664">
            <w:pPr>
              <w:numPr>
                <w:ilvl w:val="0"/>
                <w:numId w:val="1"/>
              </w:numPr>
            </w:pPr>
            <w:r>
              <w:rPr>
                <w:rFonts w:ascii="Times New Roman" w:hAnsi="Times New Roman"/>
              </w:rPr>
              <w:t>Обеспечение определения потребностей, направлений и ожидаемых результатов взаимодействия с социальными партнерами образовательной организации.</w:t>
            </w:r>
          </w:p>
          <w:p w:rsidR="00356F6C" w:rsidRDefault="00A51664">
            <w:pPr>
              <w:numPr>
                <w:ilvl w:val="0"/>
                <w:numId w:val="1"/>
              </w:numPr>
            </w:pPr>
            <w:r>
              <w:rPr>
                <w:rFonts w:ascii="Times New Roman" w:hAnsi="Times New Roman"/>
              </w:rPr>
              <w:t>Организация взаимодействия общеобразовательной организации с участниками образовательных отношений, органами государственной власти, местного самоуправления, учредителем (собственником), общественными и другими организациями, представителями СМИ.</w:t>
            </w:r>
          </w:p>
          <w:p w:rsidR="00356F6C" w:rsidRDefault="00A51664">
            <w:pPr>
              <w:numPr>
                <w:ilvl w:val="0"/>
                <w:numId w:val="1"/>
              </w:numPr>
            </w:pPr>
            <w:r>
              <w:rPr>
                <w:rFonts w:ascii="Times New Roman" w:hAnsi="Times New Roman"/>
              </w:rPr>
              <w:t xml:space="preserve">Организация взаимодействия с предприятиями для использования ресурсов профессионально-производственной среды с целью профессионального определения, осознанного выбора обучающимися образовательно-профессиональных маршрутов, готовности к </w:t>
            </w:r>
            <w:r>
              <w:rPr>
                <w:rFonts w:ascii="Times New Roman" w:hAnsi="Times New Roman"/>
              </w:rPr>
              <w:lastRenderedPageBreak/>
              <w:t>дальнейшему обучению и успешной социализации.</w:t>
            </w:r>
          </w:p>
          <w:p w:rsidR="00356F6C" w:rsidRDefault="00A51664">
            <w:pPr>
              <w:numPr>
                <w:ilvl w:val="0"/>
                <w:numId w:val="1"/>
              </w:numPr>
            </w:pPr>
            <w:r>
              <w:rPr>
                <w:rFonts w:ascii="Times New Roman" w:hAnsi="Times New Roman"/>
              </w:rPr>
              <w:t>Привлечение партнеров для организации образовательной деятельности, использование новых форматов взаимодействия с общеобразовательными организациями, организациями высшего и среднего профессионального образования для привлечения недостающих образовательных ресурсов с целью реализации ключевых образовательных задач; заключение договора(-</w:t>
            </w:r>
            <w:proofErr w:type="spellStart"/>
            <w:r>
              <w:rPr>
                <w:rFonts w:ascii="Times New Roman" w:hAnsi="Times New Roman"/>
              </w:rPr>
              <w:t>ов</w:t>
            </w:r>
            <w:proofErr w:type="spellEnd"/>
            <w:r>
              <w:rPr>
                <w:rFonts w:ascii="Times New Roman" w:hAnsi="Times New Roman"/>
              </w:rPr>
              <w:t>) о сетевой форме реализации общеобразовательных программ.</w:t>
            </w:r>
          </w:p>
          <w:p w:rsidR="00356F6C" w:rsidRDefault="00A51664">
            <w:pPr>
              <w:numPr>
                <w:ilvl w:val="0"/>
                <w:numId w:val="1"/>
              </w:numPr>
            </w:pPr>
            <w:r>
              <w:rPr>
                <w:rFonts w:ascii="Times New Roman" w:hAnsi="Times New Roman"/>
              </w:rPr>
              <w:t xml:space="preserve">Организация и координация социального партнерства с местным и бизнес-сообществами, организациями культуры, досуга и спорта, другими образовательными организациями по реализации образовательных и досугово-развивающих </w:t>
            </w:r>
            <w:r>
              <w:rPr>
                <w:rFonts w:ascii="Times New Roman" w:hAnsi="Times New Roman"/>
              </w:rPr>
              <w:lastRenderedPageBreak/>
              <w:t>программ, мероприятий и событий.</w:t>
            </w:r>
          </w:p>
          <w:p w:rsidR="00356F6C" w:rsidRDefault="00A51664">
            <w:pPr>
              <w:numPr>
                <w:ilvl w:val="0"/>
                <w:numId w:val="1"/>
              </w:numPr>
            </w:pPr>
            <w:r>
              <w:rPr>
                <w:rFonts w:ascii="Times New Roman" w:hAnsi="Times New Roman"/>
              </w:rPr>
              <w:t>Создание материально-информационно-технических условий для разработки и реализации общеобразовательных программ, реализуемых в сетевой форме.</w:t>
            </w:r>
          </w:p>
          <w:p w:rsidR="00356F6C" w:rsidRDefault="00A51664">
            <w:pPr>
              <w:numPr>
                <w:ilvl w:val="0"/>
                <w:numId w:val="1"/>
              </w:numPr>
            </w:pPr>
            <w:r>
              <w:rPr>
                <w:rFonts w:ascii="Times New Roman" w:hAnsi="Times New Roman"/>
              </w:rPr>
              <w:t xml:space="preserve">Создание рабочих групп педагогических работников для создания и экспертизы общеобразовательных программ, реализуемых в сетевой </w:t>
            </w:r>
            <w:proofErr w:type="gramStart"/>
            <w:r>
              <w:rPr>
                <w:rFonts w:ascii="Times New Roman" w:hAnsi="Times New Roman"/>
              </w:rPr>
              <w:t>форме,  общеобразовательных</w:t>
            </w:r>
            <w:proofErr w:type="gramEnd"/>
            <w:r>
              <w:rPr>
                <w:rFonts w:ascii="Times New Roman" w:hAnsi="Times New Roman"/>
              </w:rPr>
              <w:t xml:space="preserve"> программ.</w:t>
            </w:r>
          </w:p>
          <w:p w:rsidR="00356F6C" w:rsidRDefault="00A51664">
            <w:pPr>
              <w:numPr>
                <w:ilvl w:val="0"/>
                <w:numId w:val="1"/>
              </w:numPr>
            </w:pPr>
            <w:r>
              <w:rPr>
                <w:rFonts w:ascii="Times New Roman" w:hAnsi="Times New Roman"/>
              </w:rPr>
              <w:t>Обеспечение реализации и контроль качества результатов общеобразовательных программ, реализуемых в сетевой форме.</w:t>
            </w:r>
          </w:p>
        </w:tc>
      </w:tr>
      <w:tr w:rsidR="00356F6C" w:rsidTr="00824A22">
        <w:tc>
          <w:tcPr>
            <w:tcW w:w="0" w:type="auto"/>
          </w:tcPr>
          <w:p w:rsidR="00356F6C" w:rsidRDefault="00A51664">
            <w:r>
              <w:rPr>
                <w:rFonts w:ascii="Times New Roman" w:hAnsi="Times New Roman"/>
              </w:rPr>
              <w:lastRenderedPageBreak/>
              <w:t>18</w:t>
            </w:r>
          </w:p>
        </w:tc>
        <w:tc>
          <w:tcPr>
            <w:tcW w:w="0" w:type="auto"/>
          </w:tcPr>
          <w:p w:rsidR="00356F6C" w:rsidRDefault="00A51664">
            <w:r>
              <w:rPr>
                <w:rFonts w:ascii="Times New Roman" w:hAnsi="Times New Roman"/>
              </w:rPr>
              <w:t>Реализация программы (плана) мероприятий по обеспечению доступности и качества образования обучающихся с ОВЗ, с инвалидностью (или развития инклюзивного образования и т. п.)</w:t>
            </w:r>
          </w:p>
        </w:tc>
        <w:tc>
          <w:tcPr>
            <w:tcW w:w="0" w:type="auto"/>
          </w:tcPr>
          <w:p w:rsidR="00356F6C" w:rsidRDefault="00A51664">
            <w:r>
              <w:rPr>
                <w:rFonts w:ascii="Times New Roman" w:hAnsi="Times New Roman"/>
              </w:rPr>
              <w:t>Реализация в течение 2 и более лет</w:t>
            </w:r>
          </w:p>
        </w:tc>
        <w:tc>
          <w:tcPr>
            <w:tcW w:w="0" w:type="auto"/>
          </w:tcPr>
          <w:p w:rsidR="00356F6C" w:rsidRDefault="00A51664">
            <w:r>
              <w:rPr>
                <w:rFonts w:ascii="Times New Roman" w:hAnsi="Times New Roman"/>
              </w:rPr>
              <w:t>3</w:t>
            </w:r>
          </w:p>
        </w:tc>
        <w:tc>
          <w:tcPr>
            <w:tcW w:w="0" w:type="auto"/>
          </w:tcPr>
          <w:p w:rsidR="00356F6C" w:rsidRDefault="00A51664">
            <w:r>
              <w:rPr>
                <w:rFonts w:ascii="Times New Roman" w:hAnsi="Times New Roman"/>
              </w:rPr>
              <w:t>Магистральное направление «Знание»</w:t>
            </w:r>
          </w:p>
        </w:tc>
        <w:tc>
          <w:tcPr>
            <w:tcW w:w="0" w:type="auto"/>
          </w:tcPr>
          <w:p w:rsidR="00356F6C" w:rsidRDefault="00A51664">
            <w:r>
              <w:rPr>
                <w:rFonts w:ascii="Times New Roman" w:hAnsi="Times New Roman"/>
              </w:rPr>
              <w:t>Обеспечение условий для организации образования обучающихся с ограниченными возможностями здоровья (ОВЗ), с инвалидностью</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lastRenderedPageBreak/>
              <w:t>19</w:t>
            </w:r>
          </w:p>
        </w:tc>
        <w:tc>
          <w:tcPr>
            <w:tcW w:w="0" w:type="auto"/>
          </w:tcPr>
          <w:p w:rsidR="00356F6C" w:rsidRDefault="00A51664">
            <w:r>
              <w:rPr>
                <w:rFonts w:ascii="Times New Roman" w:hAnsi="Times New Roman"/>
              </w:rPr>
              <w:t>Разработанность локальных актов (далее ‒ЛА) в части организации образования обучающихся с ОВЗ, с инвалидностью</w:t>
            </w:r>
          </w:p>
        </w:tc>
        <w:tc>
          <w:tcPr>
            <w:tcW w:w="0" w:type="auto"/>
          </w:tcPr>
          <w:p w:rsidR="00356F6C" w:rsidRDefault="00A51664">
            <w:r>
              <w:rPr>
                <w:rFonts w:ascii="Times New Roman" w:hAnsi="Times New Roman"/>
              </w:rPr>
              <w:t>Разработаны отдельные ЛА, или есть указание в общих ЛА на особенности организации образования обучающихся с ОВЗ, с инвалидностью по всем вопросам</w:t>
            </w:r>
          </w:p>
        </w:tc>
        <w:tc>
          <w:tcPr>
            <w:tcW w:w="0" w:type="auto"/>
          </w:tcPr>
          <w:p w:rsidR="00356F6C" w:rsidRDefault="00A51664">
            <w:r>
              <w:rPr>
                <w:rFonts w:ascii="Times New Roman" w:hAnsi="Times New Roman"/>
              </w:rPr>
              <w:t>2</w:t>
            </w:r>
          </w:p>
        </w:tc>
        <w:tc>
          <w:tcPr>
            <w:tcW w:w="0" w:type="auto"/>
          </w:tcPr>
          <w:p w:rsidR="00356F6C" w:rsidRDefault="00A51664">
            <w:r>
              <w:rPr>
                <w:rFonts w:ascii="Times New Roman" w:hAnsi="Times New Roman"/>
              </w:rPr>
              <w:t>Магистральное направление «Знание»</w:t>
            </w:r>
          </w:p>
        </w:tc>
        <w:tc>
          <w:tcPr>
            <w:tcW w:w="0" w:type="auto"/>
          </w:tcPr>
          <w:p w:rsidR="00356F6C" w:rsidRDefault="00A51664">
            <w:r>
              <w:rPr>
                <w:rFonts w:ascii="Times New Roman" w:hAnsi="Times New Roman"/>
              </w:rPr>
              <w:t>Обеспечение условий для организации образования обучающихся с ограниченными возможностями здоровья (ОВЗ), с инвалидностью</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20</w:t>
            </w:r>
          </w:p>
        </w:tc>
        <w:tc>
          <w:tcPr>
            <w:tcW w:w="0" w:type="auto"/>
          </w:tcPr>
          <w:p w:rsidR="00356F6C" w:rsidRDefault="00A51664">
            <w:r>
              <w:rPr>
                <w:rFonts w:ascii="Times New Roman" w:hAnsi="Times New Roman"/>
              </w:rPr>
              <w:t>Кадровое обеспечение оказания психолого-педагогической и технической помощи обучающимся с ОВЗ, с инвалидностью</w:t>
            </w:r>
          </w:p>
        </w:tc>
        <w:tc>
          <w:tcPr>
            <w:tcW w:w="0" w:type="auto"/>
          </w:tcPr>
          <w:p w:rsidR="00356F6C" w:rsidRDefault="00A51664">
            <w:r>
              <w:rPr>
                <w:rFonts w:ascii="Times New Roman" w:hAnsi="Times New Roman"/>
              </w:rPr>
              <w:t>Обеспечено полностью</w:t>
            </w:r>
          </w:p>
        </w:tc>
        <w:tc>
          <w:tcPr>
            <w:tcW w:w="0" w:type="auto"/>
          </w:tcPr>
          <w:p w:rsidR="00356F6C" w:rsidRDefault="00A51664">
            <w:r>
              <w:rPr>
                <w:rFonts w:ascii="Times New Roman" w:hAnsi="Times New Roman"/>
              </w:rPr>
              <w:t>2</w:t>
            </w:r>
          </w:p>
        </w:tc>
        <w:tc>
          <w:tcPr>
            <w:tcW w:w="0" w:type="auto"/>
          </w:tcPr>
          <w:p w:rsidR="00356F6C" w:rsidRDefault="00A51664">
            <w:r>
              <w:rPr>
                <w:rFonts w:ascii="Times New Roman" w:hAnsi="Times New Roman"/>
              </w:rPr>
              <w:t>Магистральное направление «Знание»</w:t>
            </w:r>
          </w:p>
        </w:tc>
        <w:tc>
          <w:tcPr>
            <w:tcW w:w="0" w:type="auto"/>
          </w:tcPr>
          <w:p w:rsidR="00356F6C" w:rsidRDefault="00A51664">
            <w:r>
              <w:rPr>
                <w:rFonts w:ascii="Times New Roman" w:hAnsi="Times New Roman"/>
              </w:rPr>
              <w:t>Обеспечение условий для организации образования обучающихся с ограниченными возможностями здоровья (ОВЗ), с инвалидностью</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21</w:t>
            </w:r>
          </w:p>
        </w:tc>
        <w:tc>
          <w:tcPr>
            <w:tcW w:w="0" w:type="auto"/>
          </w:tcPr>
          <w:p w:rsidR="00356F6C" w:rsidRDefault="00A51664">
            <w:r>
              <w:rPr>
                <w:rFonts w:ascii="Times New Roman" w:hAnsi="Times New Roman"/>
              </w:rPr>
              <w:t>Программно-методическое обеспечение обучения и воспитания по федеральным адаптированным образовательным программам (при наличии обучающихся с ОВЗ, с инвалидностью)</w:t>
            </w:r>
          </w:p>
        </w:tc>
        <w:tc>
          <w:tcPr>
            <w:tcW w:w="0" w:type="auto"/>
          </w:tcPr>
          <w:p w:rsidR="00356F6C" w:rsidRDefault="00A51664">
            <w:r>
              <w:rPr>
                <w:rFonts w:ascii="Times New Roman" w:hAnsi="Times New Roman"/>
              </w:rPr>
              <w:t>Разработаны адаптированные основные общеобразовательные программы</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«Знание»</w:t>
            </w:r>
          </w:p>
        </w:tc>
        <w:tc>
          <w:tcPr>
            <w:tcW w:w="0" w:type="auto"/>
          </w:tcPr>
          <w:p w:rsidR="00356F6C" w:rsidRDefault="00A51664">
            <w:r>
              <w:rPr>
                <w:rFonts w:ascii="Times New Roman" w:hAnsi="Times New Roman"/>
              </w:rPr>
              <w:t>Обеспечение условий для организации образования обучающихся с ограниченными возможностями здоровья (ОВЗ), с инвалидностью</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lastRenderedPageBreak/>
              <w:t>22</w:t>
            </w:r>
          </w:p>
        </w:tc>
        <w:tc>
          <w:tcPr>
            <w:tcW w:w="0" w:type="auto"/>
          </w:tcPr>
          <w:p w:rsidR="00356F6C" w:rsidRDefault="00A51664">
            <w:r>
              <w:rPr>
                <w:rFonts w:ascii="Times New Roman" w:hAnsi="Times New Roman"/>
              </w:rPr>
              <w:t>Обеспечение информационной открытости, доступности информации об организации образования обучающихся с ОВЗ, с инвалидностью (за исключением персональной информации, в том числе о состоянии здоровья обучающихся)</w:t>
            </w:r>
          </w:p>
        </w:tc>
        <w:tc>
          <w:tcPr>
            <w:tcW w:w="0" w:type="auto"/>
          </w:tcPr>
          <w:p w:rsidR="00356F6C" w:rsidRDefault="00A51664">
            <w:r>
              <w:rPr>
                <w:rFonts w:ascii="Times New Roman" w:hAnsi="Times New Roman"/>
              </w:rPr>
              <w:t>Информационный блок на официальном сайте общеобразовательной организации с регулярно обновляемой информацией</w:t>
            </w:r>
          </w:p>
        </w:tc>
        <w:tc>
          <w:tcPr>
            <w:tcW w:w="0" w:type="auto"/>
          </w:tcPr>
          <w:p w:rsidR="00356F6C" w:rsidRDefault="00A51664">
            <w:r>
              <w:rPr>
                <w:rFonts w:ascii="Times New Roman" w:hAnsi="Times New Roman"/>
              </w:rPr>
              <w:t>3</w:t>
            </w:r>
          </w:p>
        </w:tc>
        <w:tc>
          <w:tcPr>
            <w:tcW w:w="0" w:type="auto"/>
          </w:tcPr>
          <w:p w:rsidR="00356F6C" w:rsidRDefault="00A51664">
            <w:r>
              <w:rPr>
                <w:rFonts w:ascii="Times New Roman" w:hAnsi="Times New Roman"/>
              </w:rPr>
              <w:t>Магистральное направление «Знание»</w:t>
            </w:r>
          </w:p>
        </w:tc>
        <w:tc>
          <w:tcPr>
            <w:tcW w:w="0" w:type="auto"/>
          </w:tcPr>
          <w:p w:rsidR="00356F6C" w:rsidRDefault="00A51664">
            <w:r>
              <w:rPr>
                <w:rFonts w:ascii="Times New Roman" w:hAnsi="Times New Roman"/>
              </w:rPr>
              <w:t>Обеспечение условий для организации образования обучающихся с ограниченными возможностями здоровья (ОВЗ), с инвалидностью</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23</w:t>
            </w:r>
          </w:p>
        </w:tc>
        <w:tc>
          <w:tcPr>
            <w:tcW w:w="0" w:type="auto"/>
          </w:tcPr>
          <w:p w:rsidR="00356F6C" w:rsidRDefault="00A51664">
            <w:r>
              <w:rPr>
                <w:rFonts w:ascii="Times New Roman" w:hAnsi="Times New Roman"/>
              </w:rPr>
              <w:t>Учебно-дидактическое обеспечение обучения и воспитания по федеральным адаптированным образовательным программам (при наличии обучающихся с ОВЗ и в соответствии с рекомендованными психолого-медико-педагогической комиссией вариантами адаптированных образовательных программ)</w:t>
            </w:r>
          </w:p>
        </w:tc>
        <w:tc>
          <w:tcPr>
            <w:tcW w:w="0" w:type="auto"/>
          </w:tcPr>
          <w:p w:rsidR="00356F6C" w:rsidRDefault="00A51664">
            <w:r>
              <w:rPr>
                <w:rFonts w:ascii="Times New Roman" w:hAnsi="Times New Roman"/>
              </w:rPr>
              <w:t>Обеспечено учебниками и учебными пособиями, в том числе специальными дидактическими материалами для обучающихся с ОВЗ, разработанными педагогами общеобразовательной организации</w:t>
            </w:r>
          </w:p>
        </w:tc>
        <w:tc>
          <w:tcPr>
            <w:tcW w:w="0" w:type="auto"/>
          </w:tcPr>
          <w:p w:rsidR="00356F6C" w:rsidRDefault="00A51664">
            <w:r>
              <w:rPr>
                <w:rFonts w:ascii="Times New Roman" w:hAnsi="Times New Roman"/>
              </w:rPr>
              <w:t>3</w:t>
            </w:r>
          </w:p>
        </w:tc>
        <w:tc>
          <w:tcPr>
            <w:tcW w:w="0" w:type="auto"/>
          </w:tcPr>
          <w:p w:rsidR="00356F6C" w:rsidRDefault="00A51664">
            <w:r>
              <w:rPr>
                <w:rFonts w:ascii="Times New Roman" w:hAnsi="Times New Roman"/>
              </w:rPr>
              <w:t>Магистральное направление «Знание»</w:t>
            </w:r>
          </w:p>
        </w:tc>
        <w:tc>
          <w:tcPr>
            <w:tcW w:w="0" w:type="auto"/>
          </w:tcPr>
          <w:p w:rsidR="00356F6C" w:rsidRDefault="00A51664">
            <w:r>
              <w:rPr>
                <w:rFonts w:ascii="Times New Roman" w:hAnsi="Times New Roman"/>
              </w:rPr>
              <w:t>Обеспечение условий для организации образования обучающихся с ограниченными возможностями здоровья (ОВЗ), с инвалидностью</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lastRenderedPageBreak/>
              <w:t>24</w:t>
            </w:r>
          </w:p>
        </w:tc>
        <w:tc>
          <w:tcPr>
            <w:tcW w:w="0" w:type="auto"/>
          </w:tcPr>
          <w:p w:rsidR="00356F6C" w:rsidRDefault="00A51664">
            <w:r>
              <w:rPr>
                <w:rFonts w:ascii="Times New Roman" w:hAnsi="Times New Roman"/>
              </w:rPr>
              <w:t>Наличие специальных технических средств обучения (далее ‒ТСО) индивидуального и коллективного пользования (при наличии в общеобразовательной организации обучающихся с ОВЗ, с инвалидностью)</w:t>
            </w:r>
          </w:p>
        </w:tc>
        <w:tc>
          <w:tcPr>
            <w:tcW w:w="0" w:type="auto"/>
          </w:tcPr>
          <w:p w:rsidR="00356F6C" w:rsidRDefault="00A51664">
            <w:r>
              <w:rPr>
                <w:rFonts w:ascii="Times New Roman" w:hAnsi="Times New Roman"/>
              </w:rPr>
              <w:t>Оснащены ТСО отдельные классы для обучающихся  с ОВЗ, с инвалидностью</w:t>
            </w:r>
          </w:p>
        </w:tc>
        <w:tc>
          <w:tcPr>
            <w:tcW w:w="0" w:type="auto"/>
          </w:tcPr>
          <w:p w:rsidR="00356F6C" w:rsidRDefault="00A51664">
            <w:r>
              <w:rPr>
                <w:rFonts w:ascii="Times New Roman" w:hAnsi="Times New Roman"/>
              </w:rPr>
              <w:t>2</w:t>
            </w:r>
          </w:p>
        </w:tc>
        <w:tc>
          <w:tcPr>
            <w:tcW w:w="0" w:type="auto"/>
          </w:tcPr>
          <w:p w:rsidR="00356F6C" w:rsidRDefault="00A51664">
            <w:r>
              <w:rPr>
                <w:rFonts w:ascii="Times New Roman" w:hAnsi="Times New Roman"/>
              </w:rPr>
              <w:t>Магистральное направление «Знание»</w:t>
            </w:r>
          </w:p>
        </w:tc>
        <w:tc>
          <w:tcPr>
            <w:tcW w:w="0" w:type="auto"/>
          </w:tcPr>
          <w:p w:rsidR="00356F6C" w:rsidRDefault="00A51664">
            <w:r>
              <w:rPr>
                <w:rFonts w:ascii="Times New Roman" w:hAnsi="Times New Roman"/>
              </w:rPr>
              <w:t>Обеспечение условий для организации образования обучающихся с ограниченными возможностями здоровья (ОВЗ), с инвалидностью</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25</w:t>
            </w:r>
          </w:p>
        </w:tc>
        <w:tc>
          <w:tcPr>
            <w:tcW w:w="0" w:type="auto"/>
          </w:tcPr>
          <w:p w:rsidR="00356F6C" w:rsidRDefault="00A51664">
            <w:r>
              <w:rPr>
                <w:rFonts w:ascii="Times New Roman" w:hAnsi="Times New Roman"/>
              </w:rPr>
              <w:t>Применение электронных образовательных ресурсов и дистанционных образовательных технологий в образовании обучающихся с ОВЗ, с инвалидностью (при наличии обучающихся с ОВЗ, с инвалидностью)</w:t>
            </w:r>
          </w:p>
        </w:tc>
        <w:tc>
          <w:tcPr>
            <w:tcW w:w="0" w:type="auto"/>
          </w:tcPr>
          <w:p w:rsidR="00356F6C" w:rsidRDefault="00A51664">
            <w:r>
              <w:rPr>
                <w:rFonts w:ascii="Times New Roman" w:hAnsi="Times New Roman"/>
              </w:rPr>
              <w:t>Предусмотрено</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«Знание»</w:t>
            </w:r>
          </w:p>
        </w:tc>
        <w:tc>
          <w:tcPr>
            <w:tcW w:w="0" w:type="auto"/>
          </w:tcPr>
          <w:p w:rsidR="00356F6C" w:rsidRDefault="00A51664">
            <w:r>
              <w:rPr>
                <w:rFonts w:ascii="Times New Roman" w:hAnsi="Times New Roman"/>
              </w:rPr>
              <w:t>Обеспечение условий для организации образования обучающихся с ограниченными возможностями здоровья (ОВЗ), с инвалидностью</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26</w:t>
            </w:r>
          </w:p>
        </w:tc>
        <w:tc>
          <w:tcPr>
            <w:tcW w:w="0" w:type="auto"/>
          </w:tcPr>
          <w:p w:rsidR="00356F6C" w:rsidRDefault="00A51664">
            <w:r>
              <w:rPr>
                <w:rFonts w:ascii="Times New Roman" w:hAnsi="Times New Roman"/>
              </w:rPr>
              <w:t xml:space="preserve">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w:t>
            </w:r>
            <w:r>
              <w:rPr>
                <w:rFonts w:ascii="Times New Roman" w:hAnsi="Times New Roman"/>
              </w:rPr>
              <w:lastRenderedPageBreak/>
              <w:t>обучающимися с ОВЗ, с инвалидностью (за три последних года)</w:t>
            </w:r>
          </w:p>
        </w:tc>
        <w:tc>
          <w:tcPr>
            <w:tcW w:w="0" w:type="auto"/>
          </w:tcPr>
          <w:p w:rsidR="00356F6C" w:rsidRDefault="00A51664">
            <w:r>
              <w:rPr>
                <w:rFonts w:ascii="Times New Roman" w:hAnsi="Times New Roman"/>
              </w:rPr>
              <w:lastRenderedPageBreak/>
              <w:t>100% педагогических работников прошли обучение (за три последних года)</w:t>
            </w:r>
          </w:p>
        </w:tc>
        <w:tc>
          <w:tcPr>
            <w:tcW w:w="0" w:type="auto"/>
          </w:tcPr>
          <w:p w:rsidR="00356F6C" w:rsidRDefault="00A51664">
            <w:r>
              <w:rPr>
                <w:rFonts w:ascii="Times New Roman" w:hAnsi="Times New Roman"/>
              </w:rPr>
              <w:t>3</w:t>
            </w:r>
          </w:p>
        </w:tc>
        <w:tc>
          <w:tcPr>
            <w:tcW w:w="0" w:type="auto"/>
          </w:tcPr>
          <w:p w:rsidR="00356F6C" w:rsidRDefault="00A51664">
            <w:r>
              <w:rPr>
                <w:rFonts w:ascii="Times New Roman" w:hAnsi="Times New Roman"/>
              </w:rPr>
              <w:t>Магистральное направление «Знание»</w:t>
            </w:r>
          </w:p>
        </w:tc>
        <w:tc>
          <w:tcPr>
            <w:tcW w:w="0" w:type="auto"/>
          </w:tcPr>
          <w:p w:rsidR="00356F6C" w:rsidRDefault="00A51664">
            <w:r>
              <w:rPr>
                <w:rFonts w:ascii="Times New Roman" w:hAnsi="Times New Roman"/>
              </w:rPr>
              <w:t>Обеспечение условий для организации образования обучающихся с ограниченными возможностями здоровья (ОВЗ), с инвалидностью</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lastRenderedPageBreak/>
              <w:t>27</w:t>
            </w:r>
          </w:p>
        </w:tc>
        <w:tc>
          <w:tcPr>
            <w:tcW w:w="0" w:type="auto"/>
          </w:tcPr>
          <w:p w:rsidR="00356F6C" w:rsidRDefault="00A51664">
            <w:r>
              <w:rPr>
                <w:rFonts w:ascii="Times New Roman" w:hAnsi="Times New Roman"/>
              </w:rPr>
              <w:t>Трансляция опыта образовательной организации в вопросах образования обучающихся с ОВЗ, с инвалидностью на семинарах, тренингах, конференциях и иных мероприятиях</w:t>
            </w:r>
          </w:p>
        </w:tc>
        <w:tc>
          <w:tcPr>
            <w:tcW w:w="0" w:type="auto"/>
          </w:tcPr>
          <w:p w:rsidR="00356F6C" w:rsidRDefault="00A51664">
            <w:r>
              <w:rPr>
                <w:rFonts w:ascii="Times New Roman" w:hAnsi="Times New Roman"/>
              </w:rPr>
              <w:t>Проводится эпизодически (отдельные мероприятия)</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«Знание»</w:t>
            </w:r>
          </w:p>
        </w:tc>
        <w:tc>
          <w:tcPr>
            <w:tcW w:w="0" w:type="auto"/>
          </w:tcPr>
          <w:p w:rsidR="00356F6C" w:rsidRDefault="00A51664">
            <w:r>
              <w:rPr>
                <w:rFonts w:ascii="Times New Roman" w:hAnsi="Times New Roman"/>
              </w:rPr>
              <w:t>Обеспечение условий для организации образования обучающихся с ограниченными возможностями здоровья (ОВЗ), с инвалидностью</w:t>
            </w:r>
          </w:p>
        </w:tc>
        <w:tc>
          <w:tcPr>
            <w:tcW w:w="2050" w:type="dxa"/>
          </w:tcPr>
          <w:p w:rsidR="00356F6C" w:rsidRDefault="00A51664">
            <w:r>
              <w:rPr>
                <w:rFonts w:ascii="Times New Roman" w:hAnsi="Times New Roman"/>
              </w:rPr>
              <w:t>Недостаточный уровень профессиональных компетенций педагогических работников для трансляции опыта в вопросах образования обучающихся с ОВЗ, с инвалидностью на семинарах, тренингах, конференциях и иных мероприятиях</w:t>
            </w:r>
          </w:p>
        </w:tc>
        <w:tc>
          <w:tcPr>
            <w:tcW w:w="3649" w:type="dxa"/>
          </w:tcPr>
          <w:p w:rsidR="00356F6C" w:rsidRDefault="00A51664">
            <w:pPr>
              <w:numPr>
                <w:ilvl w:val="0"/>
                <w:numId w:val="1"/>
              </w:numPr>
            </w:pPr>
            <w:r>
              <w:rPr>
                <w:rFonts w:ascii="Times New Roman" w:hAnsi="Times New Roman"/>
              </w:rPr>
              <w:t xml:space="preserve">Обеспечение совершенствования профессиональных компетенций и последующих действий </w:t>
            </w:r>
            <w:proofErr w:type="gramStart"/>
            <w:r>
              <w:rPr>
                <w:rFonts w:ascii="Times New Roman" w:hAnsi="Times New Roman"/>
              </w:rPr>
              <w:t>по трансляция</w:t>
            </w:r>
            <w:proofErr w:type="gramEnd"/>
            <w:r>
              <w:rPr>
                <w:rFonts w:ascii="Times New Roman" w:hAnsi="Times New Roman"/>
              </w:rPr>
              <w:t xml:space="preserve"> опыта образовательной организации в вопросах образования обучающихся с ОВЗ, с инвалидностью.</w:t>
            </w:r>
          </w:p>
          <w:p w:rsidR="00356F6C" w:rsidRDefault="00A51664">
            <w:pPr>
              <w:numPr>
                <w:ilvl w:val="0"/>
                <w:numId w:val="1"/>
              </w:numPr>
            </w:pPr>
            <w:r>
              <w:rPr>
                <w:rFonts w:ascii="Times New Roman" w:hAnsi="Times New Roman"/>
              </w:rPr>
              <w:t>Организация методического сопровождения педагогических работников, готовых к трансляции опыта образовательной организации в вопросах образования обучающихся с ОВЗ, с инвалидностью на семинарах, тренингах, конференциях и иных мероприятиях.</w:t>
            </w:r>
          </w:p>
          <w:p w:rsidR="00356F6C" w:rsidRDefault="00A51664">
            <w:pPr>
              <w:numPr>
                <w:ilvl w:val="0"/>
                <w:numId w:val="1"/>
              </w:numPr>
            </w:pPr>
            <w:r>
              <w:rPr>
                <w:rFonts w:ascii="Times New Roman" w:hAnsi="Times New Roman"/>
              </w:rPr>
              <w:t xml:space="preserve">Организация системной деятельности по  обеспечению достижения показателей, позволяющих трансляцию эффективного опыта образовательной организации в вопросах образования обучающихся с ОВЗ, с инвалидностью: - </w:t>
            </w:r>
            <w:r>
              <w:rPr>
                <w:rFonts w:ascii="Times New Roman" w:hAnsi="Times New Roman"/>
              </w:rPr>
              <w:lastRenderedPageBreak/>
              <w:t xml:space="preserve">создание банка методов, приемов, технологий, обеспечивающих успешность обучающихся с ОВЗ, с инвалидностью;   - создание системы </w:t>
            </w:r>
            <w:proofErr w:type="spellStart"/>
            <w:r>
              <w:rPr>
                <w:rFonts w:ascii="Times New Roman" w:hAnsi="Times New Roman"/>
              </w:rPr>
              <w:t>тренинговых</w:t>
            </w:r>
            <w:proofErr w:type="spellEnd"/>
            <w:r>
              <w:rPr>
                <w:rFonts w:ascii="Times New Roman" w:hAnsi="Times New Roman"/>
              </w:rPr>
              <w:t xml:space="preserve"> мер по подготовке к трансляции опыта образовательной организации в вопросах образования обучающихся с ОВЗ, с инвалидностью:  - организация обмена опытом с педагогическими работниками других образовательных организаций по организационно-методическим формам обучения детей с ОВЗ, с инвалидностью; - организация участия педагогических работников во </w:t>
            </w:r>
            <w:proofErr w:type="spellStart"/>
            <w:r>
              <w:rPr>
                <w:rFonts w:ascii="Times New Roman" w:hAnsi="Times New Roman"/>
              </w:rPr>
              <w:t>внутришкольных</w:t>
            </w:r>
            <w:proofErr w:type="spellEnd"/>
            <w:r>
              <w:rPr>
                <w:rFonts w:ascii="Times New Roman" w:hAnsi="Times New Roman"/>
              </w:rPr>
              <w:t xml:space="preserve"> обучающих мероприятиях по обсуждению вопросов обучения и воспитания  обучающихся с ОВЗ, с инвалидностью - на семинарах, тренингах, конференциях и др. - проведение межшкольных </w:t>
            </w:r>
            <w:r>
              <w:rPr>
                <w:rFonts w:ascii="Times New Roman" w:hAnsi="Times New Roman"/>
              </w:rPr>
              <w:lastRenderedPageBreak/>
              <w:t>педагогических советов, методических мероприятий; - участие в муниципальных/краевых/федеральных методических событиях.</w:t>
            </w:r>
          </w:p>
        </w:tc>
      </w:tr>
      <w:tr w:rsidR="00356F6C" w:rsidTr="00824A22">
        <w:tc>
          <w:tcPr>
            <w:tcW w:w="0" w:type="auto"/>
          </w:tcPr>
          <w:p w:rsidR="00356F6C" w:rsidRDefault="00A51664">
            <w:r>
              <w:rPr>
                <w:rFonts w:ascii="Times New Roman" w:hAnsi="Times New Roman"/>
              </w:rPr>
              <w:lastRenderedPageBreak/>
              <w:t>28</w:t>
            </w:r>
          </w:p>
        </w:tc>
        <w:tc>
          <w:tcPr>
            <w:tcW w:w="0" w:type="auto"/>
          </w:tcPr>
          <w:p w:rsidR="00356F6C" w:rsidRDefault="00A51664">
            <w:r>
              <w:rPr>
                <w:rFonts w:ascii="Times New Roman" w:hAnsi="Times New Roman"/>
              </w:rPr>
              <w:t>Обеспечение бесплатным горячим питанием учащихся начальных классов (критический показатель для образовательных организаций, реализующих образовательные программы начального общего образования)</w:t>
            </w:r>
          </w:p>
        </w:tc>
        <w:tc>
          <w:tcPr>
            <w:tcW w:w="0" w:type="auto"/>
          </w:tcPr>
          <w:p w:rsidR="00356F6C" w:rsidRDefault="00A51664">
            <w:r>
              <w:rPr>
                <w:rFonts w:ascii="Times New Roman" w:hAnsi="Times New Roman"/>
              </w:rPr>
              <w:t>100% обучающихся начальных классов обеспечены горячим питанием</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«Здоровье»</w:t>
            </w:r>
          </w:p>
        </w:tc>
        <w:tc>
          <w:tcPr>
            <w:tcW w:w="0" w:type="auto"/>
          </w:tcPr>
          <w:p w:rsidR="00356F6C" w:rsidRDefault="00A51664">
            <w:proofErr w:type="spellStart"/>
            <w:r>
              <w:rPr>
                <w:rFonts w:ascii="Times New Roman" w:hAnsi="Times New Roman"/>
              </w:rPr>
              <w:t>Здоровьесберегающая</w:t>
            </w:r>
            <w:proofErr w:type="spellEnd"/>
            <w:r>
              <w:rPr>
                <w:rFonts w:ascii="Times New Roman" w:hAnsi="Times New Roman"/>
              </w:rPr>
              <w:t xml:space="preserve"> среда</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29</w:t>
            </w:r>
          </w:p>
        </w:tc>
        <w:tc>
          <w:tcPr>
            <w:tcW w:w="0" w:type="auto"/>
          </w:tcPr>
          <w:p w:rsidR="00356F6C" w:rsidRDefault="00A51664">
            <w:r>
              <w:rPr>
                <w:rFonts w:ascii="Times New Roman" w:hAnsi="Times New Roman"/>
              </w:rPr>
              <w:t>Организация просветительской деятельности, направленной на формирование здорового образа жизни (далее &amp;</w:t>
            </w:r>
            <w:proofErr w:type="spellStart"/>
            <w:r>
              <w:rPr>
                <w:rFonts w:ascii="Times New Roman" w:hAnsi="Times New Roman"/>
              </w:rPr>
              <w:t>ndash</w:t>
            </w:r>
            <w:proofErr w:type="spellEnd"/>
            <w:r>
              <w:rPr>
                <w:rFonts w:ascii="Times New Roman" w:hAnsi="Times New Roman"/>
              </w:rPr>
              <w:t xml:space="preserve">; ЗОЖ), профилактика </w:t>
            </w:r>
            <w:proofErr w:type="spellStart"/>
            <w:r>
              <w:rPr>
                <w:rFonts w:ascii="Times New Roman" w:hAnsi="Times New Roman"/>
              </w:rPr>
              <w:t>табакокурения</w:t>
            </w:r>
            <w:proofErr w:type="spellEnd"/>
            <w:r>
              <w:rPr>
                <w:rFonts w:ascii="Times New Roman" w:hAnsi="Times New Roman"/>
              </w:rPr>
              <w:t>, употребления алкоголя и наркотических средств. (критический показатель)</w:t>
            </w:r>
          </w:p>
        </w:tc>
        <w:tc>
          <w:tcPr>
            <w:tcW w:w="0" w:type="auto"/>
          </w:tcPr>
          <w:p w:rsidR="00356F6C" w:rsidRDefault="00A51664">
            <w:r>
              <w:rPr>
                <w:rFonts w:ascii="Times New Roman" w:hAnsi="Times New Roman"/>
              </w:rPr>
              <w:t>Наличие общешкольной программы работы по противодействию и профилактике вредных привычек</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«Здоровье»</w:t>
            </w:r>
          </w:p>
        </w:tc>
        <w:tc>
          <w:tcPr>
            <w:tcW w:w="0" w:type="auto"/>
          </w:tcPr>
          <w:p w:rsidR="00356F6C" w:rsidRDefault="00A51664">
            <w:proofErr w:type="spellStart"/>
            <w:r>
              <w:rPr>
                <w:rFonts w:ascii="Times New Roman" w:hAnsi="Times New Roman"/>
              </w:rPr>
              <w:t>Здоровьесберегающая</w:t>
            </w:r>
            <w:proofErr w:type="spellEnd"/>
            <w:r>
              <w:rPr>
                <w:rFonts w:ascii="Times New Roman" w:hAnsi="Times New Roman"/>
              </w:rPr>
              <w:t xml:space="preserve"> среда</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lastRenderedPageBreak/>
              <w:t>30</w:t>
            </w:r>
          </w:p>
        </w:tc>
        <w:tc>
          <w:tcPr>
            <w:tcW w:w="0" w:type="auto"/>
          </w:tcPr>
          <w:p w:rsidR="00356F6C" w:rsidRDefault="00A51664">
            <w:r>
              <w:rPr>
                <w:rFonts w:ascii="Times New Roman" w:hAnsi="Times New Roman"/>
              </w:rPr>
              <w:t>Количество школьных просветительских мероприятий по ЗОЖ, по профилактике курения табака, употребления алкоголя и наркотических средств</w:t>
            </w:r>
          </w:p>
        </w:tc>
        <w:tc>
          <w:tcPr>
            <w:tcW w:w="0" w:type="auto"/>
          </w:tcPr>
          <w:p w:rsidR="00356F6C" w:rsidRDefault="00A51664">
            <w:r>
              <w:rPr>
                <w:rFonts w:ascii="Times New Roman" w:hAnsi="Times New Roman"/>
              </w:rPr>
              <w:t>Более 5 мероприятий за учебный год</w:t>
            </w:r>
          </w:p>
        </w:tc>
        <w:tc>
          <w:tcPr>
            <w:tcW w:w="0" w:type="auto"/>
          </w:tcPr>
          <w:p w:rsidR="00356F6C" w:rsidRDefault="00A51664">
            <w:r>
              <w:rPr>
                <w:rFonts w:ascii="Times New Roman" w:hAnsi="Times New Roman"/>
              </w:rPr>
              <w:t>3</w:t>
            </w:r>
          </w:p>
        </w:tc>
        <w:tc>
          <w:tcPr>
            <w:tcW w:w="0" w:type="auto"/>
          </w:tcPr>
          <w:p w:rsidR="00356F6C" w:rsidRDefault="00A51664">
            <w:r>
              <w:rPr>
                <w:rFonts w:ascii="Times New Roman" w:hAnsi="Times New Roman"/>
              </w:rPr>
              <w:t>Магистральное направление «Здоровье»</w:t>
            </w:r>
          </w:p>
        </w:tc>
        <w:tc>
          <w:tcPr>
            <w:tcW w:w="0" w:type="auto"/>
          </w:tcPr>
          <w:p w:rsidR="00356F6C" w:rsidRDefault="00A51664">
            <w:proofErr w:type="spellStart"/>
            <w:r>
              <w:rPr>
                <w:rFonts w:ascii="Times New Roman" w:hAnsi="Times New Roman"/>
              </w:rPr>
              <w:t>Здоровьесберегающая</w:t>
            </w:r>
            <w:proofErr w:type="spellEnd"/>
            <w:r>
              <w:rPr>
                <w:rFonts w:ascii="Times New Roman" w:hAnsi="Times New Roman"/>
              </w:rPr>
              <w:t xml:space="preserve"> среда</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31</w:t>
            </w:r>
          </w:p>
        </w:tc>
        <w:tc>
          <w:tcPr>
            <w:tcW w:w="0" w:type="auto"/>
          </w:tcPr>
          <w:p w:rsidR="00356F6C" w:rsidRDefault="00A51664">
            <w:r>
              <w:rPr>
                <w:rFonts w:ascii="Times New Roman" w:hAnsi="Times New Roman"/>
              </w:rPr>
              <w:t xml:space="preserve">Реализация программы </w:t>
            </w:r>
            <w:proofErr w:type="spellStart"/>
            <w:r>
              <w:rPr>
                <w:rFonts w:ascii="Times New Roman" w:hAnsi="Times New Roman"/>
              </w:rPr>
              <w:t>здоровьесбережения</w:t>
            </w:r>
            <w:proofErr w:type="spellEnd"/>
          </w:p>
        </w:tc>
        <w:tc>
          <w:tcPr>
            <w:tcW w:w="0" w:type="auto"/>
          </w:tcPr>
          <w:p w:rsidR="00356F6C" w:rsidRDefault="00A51664">
            <w:r>
              <w:rPr>
                <w:rFonts w:ascii="Times New Roman" w:hAnsi="Times New Roman"/>
              </w:rPr>
              <w:t xml:space="preserve">Наличие общешкольной программы </w:t>
            </w:r>
            <w:proofErr w:type="spellStart"/>
            <w:r>
              <w:rPr>
                <w:rFonts w:ascii="Times New Roman" w:hAnsi="Times New Roman"/>
              </w:rPr>
              <w:t>здоровьесбережения</w:t>
            </w:r>
            <w:proofErr w:type="spellEnd"/>
            <w:r>
              <w:rPr>
                <w:rFonts w:ascii="Times New Roman" w:hAnsi="Times New Roman"/>
              </w:rPr>
              <w:t xml:space="preserve"> и ее полноценная реализация</w:t>
            </w:r>
          </w:p>
        </w:tc>
        <w:tc>
          <w:tcPr>
            <w:tcW w:w="0" w:type="auto"/>
          </w:tcPr>
          <w:p w:rsidR="00356F6C" w:rsidRDefault="00A51664">
            <w:r>
              <w:rPr>
                <w:rFonts w:ascii="Times New Roman" w:hAnsi="Times New Roman"/>
              </w:rPr>
              <w:t>2</w:t>
            </w:r>
          </w:p>
        </w:tc>
        <w:tc>
          <w:tcPr>
            <w:tcW w:w="0" w:type="auto"/>
          </w:tcPr>
          <w:p w:rsidR="00356F6C" w:rsidRDefault="00A51664">
            <w:r>
              <w:rPr>
                <w:rFonts w:ascii="Times New Roman" w:hAnsi="Times New Roman"/>
              </w:rPr>
              <w:t>Магистральное направление «Здоровье»</w:t>
            </w:r>
          </w:p>
        </w:tc>
        <w:tc>
          <w:tcPr>
            <w:tcW w:w="0" w:type="auto"/>
          </w:tcPr>
          <w:p w:rsidR="00356F6C" w:rsidRDefault="00A51664">
            <w:proofErr w:type="spellStart"/>
            <w:r>
              <w:rPr>
                <w:rFonts w:ascii="Times New Roman" w:hAnsi="Times New Roman"/>
              </w:rPr>
              <w:t>Здоровьесберегающая</w:t>
            </w:r>
            <w:proofErr w:type="spellEnd"/>
            <w:r>
              <w:rPr>
                <w:rFonts w:ascii="Times New Roman" w:hAnsi="Times New Roman"/>
              </w:rPr>
              <w:t xml:space="preserve"> среда</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32</w:t>
            </w:r>
          </w:p>
        </w:tc>
        <w:tc>
          <w:tcPr>
            <w:tcW w:w="0" w:type="auto"/>
          </w:tcPr>
          <w:p w:rsidR="00356F6C" w:rsidRDefault="00A51664">
            <w:r>
              <w:rPr>
                <w:rFonts w:ascii="Times New Roman" w:hAnsi="Times New Roman"/>
              </w:rPr>
              <w:t>Наличие в образовательной организации спортивной инфраструктуры для занятий физической культурой и спортом, в том числе, доступной населению (в том числе на основе договоров сетевого взаимодействия)</w:t>
            </w:r>
          </w:p>
        </w:tc>
        <w:tc>
          <w:tcPr>
            <w:tcW w:w="0" w:type="auto"/>
          </w:tcPr>
          <w:p w:rsidR="00356F6C" w:rsidRDefault="00A51664">
            <w:r>
              <w:rPr>
                <w:rFonts w:ascii="Times New Roman" w:hAnsi="Times New Roman"/>
              </w:rPr>
              <w:t>Да</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«Здоровье»</w:t>
            </w:r>
          </w:p>
        </w:tc>
        <w:tc>
          <w:tcPr>
            <w:tcW w:w="0" w:type="auto"/>
          </w:tcPr>
          <w:p w:rsidR="00356F6C" w:rsidRDefault="00A51664">
            <w:r>
              <w:rPr>
                <w:rFonts w:ascii="Times New Roman" w:hAnsi="Times New Roman"/>
              </w:rPr>
              <w:t>Создание условий для занятий физической культурой и спортом</w:t>
            </w:r>
          </w:p>
        </w:tc>
        <w:tc>
          <w:tcPr>
            <w:tcW w:w="2050" w:type="dxa"/>
          </w:tcPr>
          <w:p w:rsidR="00356F6C" w:rsidRDefault="00356F6C"/>
        </w:tc>
        <w:tc>
          <w:tcPr>
            <w:tcW w:w="3649" w:type="dxa"/>
          </w:tcPr>
          <w:p w:rsidR="00356F6C" w:rsidRDefault="00356F6C"/>
        </w:tc>
      </w:tr>
      <w:tr w:rsidR="00356F6C" w:rsidTr="00824A22">
        <w:tc>
          <w:tcPr>
            <w:tcW w:w="0" w:type="auto"/>
            <w:vMerge w:val="restart"/>
          </w:tcPr>
          <w:p w:rsidR="00356F6C" w:rsidRDefault="00A51664">
            <w:r>
              <w:rPr>
                <w:rFonts w:ascii="Times New Roman" w:hAnsi="Times New Roman"/>
              </w:rPr>
              <w:t>33</w:t>
            </w:r>
          </w:p>
        </w:tc>
        <w:tc>
          <w:tcPr>
            <w:tcW w:w="0" w:type="auto"/>
            <w:vMerge w:val="restart"/>
          </w:tcPr>
          <w:p w:rsidR="00356F6C" w:rsidRDefault="00A51664">
            <w:r>
              <w:rPr>
                <w:rFonts w:ascii="Times New Roman" w:hAnsi="Times New Roman"/>
              </w:rPr>
              <w:t>Диверсификация деятельности школьных спортивных клубов (далее &amp;</w:t>
            </w:r>
            <w:proofErr w:type="spellStart"/>
            <w:r>
              <w:rPr>
                <w:rFonts w:ascii="Times New Roman" w:hAnsi="Times New Roman"/>
              </w:rPr>
              <w:t>ndash</w:t>
            </w:r>
            <w:proofErr w:type="spellEnd"/>
            <w:r>
              <w:rPr>
                <w:rFonts w:ascii="Times New Roman" w:hAnsi="Times New Roman"/>
              </w:rPr>
              <w:t>; ШСК) (по видам спорта)</w:t>
            </w:r>
          </w:p>
        </w:tc>
        <w:tc>
          <w:tcPr>
            <w:tcW w:w="0" w:type="auto"/>
            <w:vMerge w:val="restart"/>
          </w:tcPr>
          <w:p w:rsidR="00356F6C" w:rsidRDefault="00A51664">
            <w:r>
              <w:rPr>
                <w:rFonts w:ascii="Times New Roman" w:hAnsi="Times New Roman"/>
              </w:rPr>
              <w:t xml:space="preserve">От 1 до 4 видов спорта в ШСК  </w:t>
            </w:r>
          </w:p>
        </w:tc>
        <w:tc>
          <w:tcPr>
            <w:tcW w:w="0" w:type="auto"/>
            <w:vMerge w:val="restart"/>
          </w:tcPr>
          <w:p w:rsidR="00356F6C" w:rsidRDefault="00A51664">
            <w:r>
              <w:rPr>
                <w:rFonts w:ascii="Times New Roman" w:hAnsi="Times New Roman"/>
              </w:rPr>
              <w:t>1</w:t>
            </w:r>
          </w:p>
        </w:tc>
        <w:tc>
          <w:tcPr>
            <w:tcW w:w="0" w:type="auto"/>
            <w:vMerge w:val="restart"/>
          </w:tcPr>
          <w:p w:rsidR="00356F6C" w:rsidRDefault="00A51664">
            <w:r>
              <w:rPr>
                <w:rFonts w:ascii="Times New Roman" w:hAnsi="Times New Roman"/>
              </w:rPr>
              <w:t>Магистральное направление «Здоровье»</w:t>
            </w:r>
          </w:p>
        </w:tc>
        <w:tc>
          <w:tcPr>
            <w:tcW w:w="0" w:type="auto"/>
            <w:vMerge w:val="restart"/>
          </w:tcPr>
          <w:p w:rsidR="00356F6C" w:rsidRDefault="00A51664">
            <w:r>
              <w:rPr>
                <w:rFonts w:ascii="Times New Roman" w:hAnsi="Times New Roman"/>
              </w:rPr>
              <w:t xml:space="preserve">Создание условий для занятий физической </w:t>
            </w:r>
            <w:r>
              <w:rPr>
                <w:rFonts w:ascii="Times New Roman" w:hAnsi="Times New Roman"/>
              </w:rPr>
              <w:lastRenderedPageBreak/>
              <w:t>культурой и спортом</w:t>
            </w:r>
          </w:p>
        </w:tc>
        <w:tc>
          <w:tcPr>
            <w:tcW w:w="2050" w:type="dxa"/>
          </w:tcPr>
          <w:p w:rsidR="00356F6C" w:rsidRDefault="00A51664">
            <w:r>
              <w:rPr>
                <w:rFonts w:ascii="Times New Roman" w:hAnsi="Times New Roman"/>
              </w:rPr>
              <w:lastRenderedPageBreak/>
              <w:t xml:space="preserve">Отсутствие сетевой формы реализации программы. </w:t>
            </w:r>
          </w:p>
        </w:tc>
        <w:tc>
          <w:tcPr>
            <w:tcW w:w="3649" w:type="dxa"/>
          </w:tcPr>
          <w:p w:rsidR="00356F6C" w:rsidRDefault="00A51664">
            <w:pPr>
              <w:numPr>
                <w:ilvl w:val="0"/>
                <w:numId w:val="1"/>
              </w:numPr>
            </w:pPr>
            <w:r>
              <w:rPr>
                <w:rFonts w:ascii="Times New Roman" w:hAnsi="Times New Roman"/>
              </w:rPr>
              <w:t xml:space="preserve">Определение сетевых партнеров (предприятия, организации) в ближайшем окружении или дистанционно, которые </w:t>
            </w:r>
            <w:r>
              <w:rPr>
                <w:rFonts w:ascii="Times New Roman" w:hAnsi="Times New Roman"/>
              </w:rPr>
              <w:lastRenderedPageBreak/>
              <w:t>могли бы предоставить школе ресурсы (профессиональные кадры, материально-техническую базу, образовательные ресурсы).</w:t>
            </w:r>
          </w:p>
          <w:p w:rsidR="00356F6C" w:rsidRDefault="00A51664">
            <w:pPr>
              <w:numPr>
                <w:ilvl w:val="0"/>
                <w:numId w:val="1"/>
              </w:numPr>
            </w:pPr>
            <w:r>
              <w:rPr>
                <w:rFonts w:ascii="Times New Roman" w:hAnsi="Times New Roman"/>
              </w:rPr>
              <w:t>Разработка в программе воспитания в разделе "Виды, формы и содержание воспитательной деятельности" вариативного модуля "Школьные спортивные клубы", планирование мероприятий.</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 xml:space="preserve">Отсутствие спортивного зала, соответствующего требованиям </w:t>
            </w:r>
            <w:proofErr w:type="spellStart"/>
            <w:r>
              <w:rPr>
                <w:rFonts w:ascii="Times New Roman" w:hAnsi="Times New Roman"/>
              </w:rPr>
              <w:t>СанПин</w:t>
            </w:r>
            <w:proofErr w:type="spellEnd"/>
            <w:r>
              <w:rPr>
                <w:rFonts w:ascii="Times New Roman" w:hAnsi="Times New Roman"/>
              </w:rPr>
              <w:t>, отсутствие спортивной инфраструктуры для занятий физической культурой и спортом.</w:t>
            </w:r>
          </w:p>
        </w:tc>
        <w:tc>
          <w:tcPr>
            <w:tcW w:w="3649" w:type="dxa"/>
          </w:tcPr>
          <w:p w:rsidR="00356F6C" w:rsidRDefault="00A51664">
            <w:pPr>
              <w:numPr>
                <w:ilvl w:val="0"/>
                <w:numId w:val="1"/>
              </w:numPr>
            </w:pPr>
            <w:r>
              <w:rPr>
                <w:rFonts w:ascii="Times New Roman" w:hAnsi="Times New Roman"/>
              </w:rPr>
              <w:t xml:space="preserve">Обеспечение материально-технической базы для организации спортивной инфраструктуры в соответствии с требованиями </w:t>
            </w:r>
            <w:proofErr w:type="spellStart"/>
            <w:r>
              <w:rPr>
                <w:rFonts w:ascii="Times New Roman" w:hAnsi="Times New Roman"/>
              </w:rPr>
              <w:t>СанПин</w:t>
            </w:r>
            <w:proofErr w:type="spellEnd"/>
            <w:r>
              <w:rPr>
                <w:rFonts w:ascii="Times New Roman" w:hAnsi="Times New Roman"/>
              </w:rPr>
              <w:t>.</w:t>
            </w:r>
          </w:p>
          <w:p w:rsidR="00356F6C" w:rsidRDefault="00A51664">
            <w:pPr>
              <w:numPr>
                <w:ilvl w:val="0"/>
                <w:numId w:val="1"/>
              </w:numPr>
            </w:pPr>
            <w:r>
              <w:rPr>
                <w:rFonts w:ascii="Times New Roman" w:hAnsi="Times New Roman"/>
              </w:rPr>
              <w:t>Заключение договоров сетевого взаимодействия с образовательными организациями для использования их материально-технических ресурсов/помещений.</w:t>
            </w:r>
          </w:p>
          <w:p w:rsidR="00356F6C" w:rsidRDefault="00A51664">
            <w:pPr>
              <w:numPr>
                <w:ilvl w:val="0"/>
                <w:numId w:val="1"/>
              </w:numPr>
            </w:pPr>
            <w:r>
              <w:rPr>
                <w:rFonts w:ascii="Times New Roman" w:hAnsi="Times New Roman"/>
              </w:rPr>
              <w:t xml:space="preserve">Определение сетевых партнеров (предприятия, организации) в ближайшем окружении или </w:t>
            </w:r>
            <w:r>
              <w:rPr>
                <w:rFonts w:ascii="Times New Roman" w:hAnsi="Times New Roman"/>
              </w:rPr>
              <w:lastRenderedPageBreak/>
              <w:t>дистанционно, которые могли бы предоставить школе ресурсы (профессиональные кадры, материально-техническую базу, образовательные ресурсы).</w:t>
            </w:r>
          </w:p>
        </w:tc>
      </w:tr>
      <w:tr w:rsidR="00356F6C" w:rsidTr="00824A22">
        <w:tc>
          <w:tcPr>
            <w:tcW w:w="0" w:type="auto"/>
            <w:vMerge w:val="restart"/>
          </w:tcPr>
          <w:p w:rsidR="00356F6C" w:rsidRDefault="00A51664">
            <w:r>
              <w:rPr>
                <w:rFonts w:ascii="Times New Roman" w:hAnsi="Times New Roman"/>
              </w:rPr>
              <w:lastRenderedPageBreak/>
              <w:t>34</w:t>
            </w:r>
          </w:p>
        </w:tc>
        <w:tc>
          <w:tcPr>
            <w:tcW w:w="0" w:type="auto"/>
            <w:vMerge w:val="restart"/>
          </w:tcPr>
          <w:p w:rsidR="00356F6C" w:rsidRDefault="00A51664">
            <w:r>
              <w:rPr>
                <w:rFonts w:ascii="Times New Roman" w:hAnsi="Times New Roman"/>
              </w:rPr>
              <w:t>Наличие дополнительных образовательных услуг в области физической культуры и спорта; доля обучающихся, постоянно посещающих занятия</w:t>
            </w:r>
          </w:p>
        </w:tc>
        <w:tc>
          <w:tcPr>
            <w:tcW w:w="0" w:type="auto"/>
            <w:vMerge w:val="restart"/>
          </w:tcPr>
          <w:p w:rsidR="00356F6C" w:rsidRDefault="00A51664">
            <w:r>
              <w:rPr>
                <w:rFonts w:ascii="Times New Roman" w:hAnsi="Times New Roman"/>
              </w:rPr>
              <w:t>От 20% до 29% обучающихся постоянно посещают занятия</w:t>
            </w:r>
          </w:p>
        </w:tc>
        <w:tc>
          <w:tcPr>
            <w:tcW w:w="0" w:type="auto"/>
            <w:vMerge w:val="restart"/>
          </w:tcPr>
          <w:p w:rsidR="00356F6C" w:rsidRDefault="00A51664">
            <w:r>
              <w:rPr>
                <w:rFonts w:ascii="Times New Roman" w:hAnsi="Times New Roman"/>
              </w:rPr>
              <w:t>2</w:t>
            </w:r>
          </w:p>
        </w:tc>
        <w:tc>
          <w:tcPr>
            <w:tcW w:w="0" w:type="auto"/>
            <w:vMerge w:val="restart"/>
          </w:tcPr>
          <w:p w:rsidR="00356F6C" w:rsidRDefault="00A51664">
            <w:r>
              <w:rPr>
                <w:rFonts w:ascii="Times New Roman" w:hAnsi="Times New Roman"/>
              </w:rPr>
              <w:t>Магистральное направление «Здоровье»</w:t>
            </w:r>
          </w:p>
        </w:tc>
        <w:tc>
          <w:tcPr>
            <w:tcW w:w="0" w:type="auto"/>
            <w:vMerge w:val="restart"/>
          </w:tcPr>
          <w:p w:rsidR="00356F6C" w:rsidRDefault="00A51664">
            <w:r>
              <w:rPr>
                <w:rFonts w:ascii="Times New Roman" w:hAnsi="Times New Roman"/>
              </w:rPr>
              <w:t>Создание условий для занятий физической культурой и спортом</w:t>
            </w:r>
          </w:p>
        </w:tc>
        <w:tc>
          <w:tcPr>
            <w:tcW w:w="2050" w:type="dxa"/>
          </w:tcPr>
          <w:p w:rsidR="00356F6C" w:rsidRDefault="00A51664">
            <w:r>
              <w:rPr>
                <w:rFonts w:ascii="Times New Roman" w:hAnsi="Times New Roman"/>
              </w:rPr>
              <w:t xml:space="preserve">Отсутствие сетевой формы реализации программы. </w:t>
            </w:r>
          </w:p>
        </w:tc>
        <w:tc>
          <w:tcPr>
            <w:tcW w:w="3649" w:type="dxa"/>
          </w:tcPr>
          <w:p w:rsidR="00356F6C" w:rsidRDefault="00A51664">
            <w:pPr>
              <w:numPr>
                <w:ilvl w:val="0"/>
                <w:numId w:val="1"/>
              </w:numPr>
            </w:pPr>
            <w:r>
              <w:rPr>
                <w:rFonts w:ascii="Times New Roman" w:hAnsi="Times New Roman"/>
              </w:rPr>
              <w:t>Определение сетевых партнеров (предприятия, организации) в ближайшем окружении или дистанционно, которые могли бы предоставить школе ресурсы (профессиональные кадры, материально-техническую базу, образовательные ресурсы).</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 xml:space="preserve">Отсутствие спортивного зала, соответствующего требованиям </w:t>
            </w:r>
            <w:proofErr w:type="spellStart"/>
            <w:r>
              <w:rPr>
                <w:rFonts w:ascii="Times New Roman" w:hAnsi="Times New Roman"/>
              </w:rPr>
              <w:t>СанПин</w:t>
            </w:r>
            <w:proofErr w:type="spellEnd"/>
            <w:r>
              <w:rPr>
                <w:rFonts w:ascii="Times New Roman" w:hAnsi="Times New Roman"/>
              </w:rPr>
              <w:t>, отсутствие спортивной инфраструктуры для занятий физической культурой и спортом.</w:t>
            </w:r>
          </w:p>
        </w:tc>
        <w:tc>
          <w:tcPr>
            <w:tcW w:w="3649" w:type="dxa"/>
          </w:tcPr>
          <w:p w:rsidR="00356F6C" w:rsidRDefault="00A51664">
            <w:pPr>
              <w:numPr>
                <w:ilvl w:val="0"/>
                <w:numId w:val="1"/>
              </w:numPr>
            </w:pPr>
            <w:r>
              <w:rPr>
                <w:rFonts w:ascii="Times New Roman" w:hAnsi="Times New Roman"/>
              </w:rPr>
              <w:t xml:space="preserve">Обеспечение материально-технической базы для организации спортивной инфраструктуры в соответствии с требованиями </w:t>
            </w:r>
            <w:proofErr w:type="spellStart"/>
            <w:r>
              <w:rPr>
                <w:rFonts w:ascii="Times New Roman" w:hAnsi="Times New Roman"/>
              </w:rPr>
              <w:t>СанПин</w:t>
            </w:r>
            <w:proofErr w:type="spellEnd"/>
            <w:r>
              <w:rPr>
                <w:rFonts w:ascii="Times New Roman" w:hAnsi="Times New Roman"/>
              </w:rPr>
              <w:t>.</w:t>
            </w:r>
          </w:p>
          <w:p w:rsidR="00356F6C" w:rsidRDefault="00A51664">
            <w:pPr>
              <w:numPr>
                <w:ilvl w:val="0"/>
                <w:numId w:val="1"/>
              </w:numPr>
            </w:pPr>
            <w:r>
              <w:rPr>
                <w:rFonts w:ascii="Times New Roman" w:hAnsi="Times New Roman"/>
              </w:rPr>
              <w:t>Заключение договоров сетевого взаимодействия с образовательными организациями для использования их материально-технических ресурсов/помещений.</w:t>
            </w:r>
          </w:p>
          <w:p w:rsidR="00356F6C" w:rsidRDefault="00A51664">
            <w:pPr>
              <w:numPr>
                <w:ilvl w:val="0"/>
                <w:numId w:val="1"/>
              </w:numPr>
            </w:pPr>
            <w:r>
              <w:rPr>
                <w:rFonts w:ascii="Times New Roman" w:hAnsi="Times New Roman"/>
              </w:rPr>
              <w:lastRenderedPageBreak/>
              <w:t>Определение сетевых партнеров (предприятия, организации) в ближайшем окружении или дистанционно, которые могли бы предоставить школе ресурсы (профессиональные кадры, материально-техническую базу, образовательные ресурсы).</w:t>
            </w:r>
          </w:p>
        </w:tc>
      </w:tr>
      <w:tr w:rsidR="00356F6C" w:rsidTr="00824A22">
        <w:tc>
          <w:tcPr>
            <w:tcW w:w="0" w:type="auto"/>
            <w:vMerge w:val="restart"/>
          </w:tcPr>
          <w:p w:rsidR="00356F6C" w:rsidRDefault="00A51664">
            <w:r>
              <w:rPr>
                <w:rFonts w:ascii="Times New Roman" w:hAnsi="Times New Roman"/>
              </w:rPr>
              <w:lastRenderedPageBreak/>
              <w:t>35</w:t>
            </w:r>
          </w:p>
        </w:tc>
        <w:tc>
          <w:tcPr>
            <w:tcW w:w="0" w:type="auto"/>
            <w:vMerge w:val="restart"/>
          </w:tcPr>
          <w:p w:rsidR="00356F6C" w:rsidRDefault="00A51664">
            <w:r>
              <w:rPr>
                <w:rFonts w:ascii="Times New Roman" w:hAnsi="Times New Roman"/>
              </w:rPr>
              <w:t>Участие обучающихся в массовых физкультурно-спортивных мероприятиях (в том числе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w:t>
            </w:r>
          </w:p>
        </w:tc>
        <w:tc>
          <w:tcPr>
            <w:tcW w:w="0" w:type="auto"/>
            <w:vMerge w:val="restart"/>
          </w:tcPr>
          <w:p w:rsidR="00356F6C" w:rsidRDefault="00A51664">
            <w:r>
              <w:rPr>
                <w:rFonts w:ascii="Times New Roman" w:hAnsi="Times New Roman"/>
              </w:rPr>
              <w:t>Участие обучающихся в спортивных мероприятиях на муниципальном уровне</w:t>
            </w:r>
          </w:p>
        </w:tc>
        <w:tc>
          <w:tcPr>
            <w:tcW w:w="0" w:type="auto"/>
            <w:vMerge w:val="restart"/>
          </w:tcPr>
          <w:p w:rsidR="00356F6C" w:rsidRDefault="00A51664">
            <w:r>
              <w:rPr>
                <w:rFonts w:ascii="Times New Roman" w:hAnsi="Times New Roman"/>
              </w:rPr>
              <w:t>2</w:t>
            </w:r>
          </w:p>
        </w:tc>
        <w:tc>
          <w:tcPr>
            <w:tcW w:w="0" w:type="auto"/>
            <w:vMerge w:val="restart"/>
          </w:tcPr>
          <w:p w:rsidR="00356F6C" w:rsidRDefault="00A51664">
            <w:r>
              <w:rPr>
                <w:rFonts w:ascii="Times New Roman" w:hAnsi="Times New Roman"/>
              </w:rPr>
              <w:t>Магистральное направление «Здоровье»</w:t>
            </w:r>
          </w:p>
        </w:tc>
        <w:tc>
          <w:tcPr>
            <w:tcW w:w="0" w:type="auto"/>
            <w:vMerge w:val="restart"/>
          </w:tcPr>
          <w:p w:rsidR="00356F6C" w:rsidRDefault="00A51664">
            <w:r>
              <w:rPr>
                <w:rFonts w:ascii="Times New Roman" w:hAnsi="Times New Roman"/>
              </w:rPr>
              <w:t>Создание условий для занятий физической культурой и спортом</w:t>
            </w:r>
          </w:p>
        </w:tc>
        <w:tc>
          <w:tcPr>
            <w:tcW w:w="2050" w:type="dxa"/>
          </w:tcPr>
          <w:p w:rsidR="00356F6C" w:rsidRDefault="00A51664">
            <w:r>
              <w:rPr>
                <w:rFonts w:ascii="Times New Roman" w:hAnsi="Times New Roman"/>
              </w:rPr>
              <w:t>Отсутствие материально-технической базы для проведения массовых физкультурно-спортивных мероприятий.</w:t>
            </w:r>
          </w:p>
        </w:tc>
        <w:tc>
          <w:tcPr>
            <w:tcW w:w="3649" w:type="dxa"/>
          </w:tcPr>
          <w:p w:rsidR="00356F6C" w:rsidRDefault="00A51664">
            <w:pPr>
              <w:numPr>
                <w:ilvl w:val="0"/>
                <w:numId w:val="1"/>
              </w:numPr>
            </w:pPr>
            <w:r>
              <w:rPr>
                <w:rFonts w:ascii="Times New Roman" w:hAnsi="Times New Roman"/>
              </w:rPr>
              <w:t>Определение сетевых партнеров (предприятия, организации) в ближайшем окружении или дистанционно, которые могли бы предоставить школе ресурсы (профессиональные кадры, материально-техническую базу, образовательные ресурсы).</w:t>
            </w:r>
          </w:p>
          <w:p w:rsidR="00356F6C" w:rsidRDefault="00A51664">
            <w:pPr>
              <w:numPr>
                <w:ilvl w:val="0"/>
                <w:numId w:val="1"/>
              </w:numPr>
            </w:pPr>
            <w:r>
              <w:rPr>
                <w:rFonts w:ascii="Times New Roman" w:hAnsi="Times New Roman"/>
              </w:rPr>
              <w:t>Привлечение спонсоров, родительской общественности, рациональное использование средств в рамках ПФХД, развитие платных образовательных услуг.</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 xml:space="preserve">Наличие профессиональных </w:t>
            </w:r>
            <w:r>
              <w:rPr>
                <w:rFonts w:ascii="Times New Roman" w:hAnsi="Times New Roman"/>
              </w:rPr>
              <w:lastRenderedPageBreak/>
              <w:t>дефицитов у педагогических работников.</w:t>
            </w:r>
          </w:p>
        </w:tc>
        <w:tc>
          <w:tcPr>
            <w:tcW w:w="3649" w:type="dxa"/>
          </w:tcPr>
          <w:p w:rsidR="00356F6C" w:rsidRDefault="00A51664">
            <w:pPr>
              <w:numPr>
                <w:ilvl w:val="0"/>
                <w:numId w:val="1"/>
              </w:numPr>
            </w:pPr>
            <w:r>
              <w:rPr>
                <w:rFonts w:ascii="Times New Roman" w:hAnsi="Times New Roman"/>
              </w:rPr>
              <w:lastRenderedPageBreak/>
              <w:t xml:space="preserve">Обеспечение прохождения курсовой подготовки </w:t>
            </w:r>
            <w:r>
              <w:rPr>
                <w:rFonts w:ascii="Times New Roman" w:hAnsi="Times New Roman"/>
              </w:rPr>
              <w:lastRenderedPageBreak/>
              <w:t>педагогов по вопросам подготовки обучающихся к соревнованиям.</w:t>
            </w:r>
          </w:p>
        </w:tc>
      </w:tr>
      <w:tr w:rsidR="00356F6C" w:rsidTr="00824A22">
        <w:tc>
          <w:tcPr>
            <w:tcW w:w="0" w:type="auto"/>
            <w:vMerge w:val="restart"/>
          </w:tcPr>
          <w:p w:rsidR="00356F6C" w:rsidRDefault="00A51664">
            <w:r>
              <w:rPr>
                <w:rFonts w:ascii="Times New Roman" w:hAnsi="Times New Roman"/>
              </w:rPr>
              <w:lastRenderedPageBreak/>
              <w:t>36</w:t>
            </w:r>
          </w:p>
        </w:tc>
        <w:tc>
          <w:tcPr>
            <w:tcW w:w="0" w:type="auto"/>
            <w:vMerge w:val="restart"/>
          </w:tcPr>
          <w:p w:rsidR="00356F6C" w:rsidRDefault="00A51664">
            <w:r>
              <w:rPr>
                <w:rFonts w:ascii="Times New Roman" w:hAnsi="Times New Roman"/>
              </w:rPr>
              <w:t>Наличие победителей и призеров спортивных соревнований (в том числе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w:t>
            </w:r>
          </w:p>
        </w:tc>
        <w:tc>
          <w:tcPr>
            <w:tcW w:w="0" w:type="auto"/>
            <w:vMerge w:val="restart"/>
          </w:tcPr>
          <w:p w:rsidR="00356F6C" w:rsidRDefault="00A51664">
            <w:r>
              <w:rPr>
                <w:rFonts w:ascii="Times New Roman" w:hAnsi="Times New Roman"/>
              </w:rPr>
              <w:t>Наличие победителей и (или) призеров на муниципальном уровне</w:t>
            </w:r>
          </w:p>
        </w:tc>
        <w:tc>
          <w:tcPr>
            <w:tcW w:w="0" w:type="auto"/>
            <w:vMerge w:val="restart"/>
          </w:tcPr>
          <w:p w:rsidR="00356F6C" w:rsidRDefault="00A51664">
            <w:r>
              <w:rPr>
                <w:rFonts w:ascii="Times New Roman" w:hAnsi="Times New Roman"/>
              </w:rPr>
              <w:t>1</w:t>
            </w:r>
          </w:p>
        </w:tc>
        <w:tc>
          <w:tcPr>
            <w:tcW w:w="0" w:type="auto"/>
            <w:vMerge w:val="restart"/>
          </w:tcPr>
          <w:p w:rsidR="00356F6C" w:rsidRDefault="00A51664">
            <w:r>
              <w:rPr>
                <w:rFonts w:ascii="Times New Roman" w:hAnsi="Times New Roman"/>
              </w:rPr>
              <w:t>Магистральное направление «Здоровье»</w:t>
            </w:r>
          </w:p>
        </w:tc>
        <w:tc>
          <w:tcPr>
            <w:tcW w:w="0" w:type="auto"/>
            <w:vMerge w:val="restart"/>
          </w:tcPr>
          <w:p w:rsidR="00356F6C" w:rsidRDefault="00A51664">
            <w:r>
              <w:rPr>
                <w:rFonts w:ascii="Times New Roman" w:hAnsi="Times New Roman"/>
              </w:rPr>
              <w:t>Создание условий для занятий физической культурой и спортом</w:t>
            </w:r>
          </w:p>
        </w:tc>
        <w:tc>
          <w:tcPr>
            <w:tcW w:w="2050" w:type="dxa"/>
          </w:tcPr>
          <w:p w:rsidR="00356F6C" w:rsidRDefault="00A51664">
            <w:r>
              <w:rPr>
                <w:rFonts w:ascii="Times New Roman" w:hAnsi="Times New Roman"/>
              </w:rPr>
              <w:t>Наличие профессиональных дефицитов у педагогических работников.</w:t>
            </w:r>
          </w:p>
        </w:tc>
        <w:tc>
          <w:tcPr>
            <w:tcW w:w="3649" w:type="dxa"/>
          </w:tcPr>
          <w:p w:rsidR="00356F6C" w:rsidRDefault="00A51664">
            <w:pPr>
              <w:numPr>
                <w:ilvl w:val="0"/>
                <w:numId w:val="1"/>
              </w:numPr>
            </w:pPr>
            <w:r>
              <w:rPr>
                <w:rFonts w:ascii="Times New Roman" w:hAnsi="Times New Roman"/>
              </w:rPr>
              <w:t>Обеспечение прохождения курсовой подготовки педагогов по вопросам подготовки обучающихся к соревнованиям.</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Отсутствие материально-технической базы для проведения массовых физкультурно-спортивных мероприятий.</w:t>
            </w:r>
          </w:p>
        </w:tc>
        <w:tc>
          <w:tcPr>
            <w:tcW w:w="3649" w:type="dxa"/>
          </w:tcPr>
          <w:p w:rsidR="00356F6C" w:rsidRDefault="00A51664">
            <w:pPr>
              <w:numPr>
                <w:ilvl w:val="0"/>
                <w:numId w:val="1"/>
              </w:numPr>
            </w:pPr>
            <w:r>
              <w:rPr>
                <w:rFonts w:ascii="Times New Roman" w:hAnsi="Times New Roman"/>
              </w:rPr>
              <w:t>Определение сетевых партнеров (предприятия, организации) в ближайшем окружении или дистанционно, которые могли бы предоставить школе ресурсы (профессиональные кадры, материально-техническую базу, образовательные ресурсы).</w:t>
            </w:r>
          </w:p>
          <w:p w:rsidR="00356F6C" w:rsidRDefault="00A51664">
            <w:pPr>
              <w:numPr>
                <w:ilvl w:val="0"/>
                <w:numId w:val="1"/>
              </w:numPr>
            </w:pPr>
            <w:r>
              <w:rPr>
                <w:rFonts w:ascii="Times New Roman" w:hAnsi="Times New Roman"/>
              </w:rPr>
              <w:t>Привлечение спонсоров, родительской общественности, рациональное использование средств в рамках ПФХД, развитие платных образовательных услуг.</w:t>
            </w:r>
          </w:p>
        </w:tc>
      </w:tr>
      <w:tr w:rsidR="00356F6C" w:rsidTr="00824A22">
        <w:tc>
          <w:tcPr>
            <w:tcW w:w="0" w:type="auto"/>
          </w:tcPr>
          <w:p w:rsidR="00356F6C" w:rsidRDefault="00A51664">
            <w:r>
              <w:rPr>
                <w:rFonts w:ascii="Times New Roman" w:hAnsi="Times New Roman"/>
              </w:rPr>
              <w:t>37</w:t>
            </w:r>
          </w:p>
        </w:tc>
        <w:tc>
          <w:tcPr>
            <w:tcW w:w="0" w:type="auto"/>
          </w:tcPr>
          <w:p w:rsidR="00356F6C" w:rsidRDefault="00A51664">
            <w:r>
              <w:rPr>
                <w:rFonts w:ascii="Times New Roman" w:hAnsi="Times New Roman"/>
              </w:rPr>
              <w:t xml:space="preserve">Доля обучающихся, получивших знак отличия Всероссийского физкультурно-спортивного комплекса </w:t>
            </w:r>
            <w:r>
              <w:rPr>
                <w:rFonts w:ascii="Times New Roman" w:hAnsi="Times New Roman"/>
              </w:rPr>
              <w:lastRenderedPageBreak/>
              <w:t>Готов к труду и обороне (далее ‒ ВФСК ГТО) в установленном порядке, соответствующий его возрастной категории на 1 сентября отчетного года</w:t>
            </w:r>
          </w:p>
        </w:tc>
        <w:tc>
          <w:tcPr>
            <w:tcW w:w="0" w:type="auto"/>
          </w:tcPr>
          <w:p w:rsidR="00356F6C" w:rsidRDefault="00A51664">
            <w:r>
              <w:rPr>
                <w:rFonts w:ascii="Times New Roman" w:hAnsi="Times New Roman"/>
              </w:rPr>
              <w:lastRenderedPageBreak/>
              <w:t xml:space="preserve">От 10 до 29% обучающихся, имеющих знак отличия ВФСК «ГТО», </w:t>
            </w:r>
            <w:r>
              <w:rPr>
                <w:rFonts w:ascii="Times New Roman" w:hAnsi="Times New Roman"/>
              </w:rPr>
              <w:lastRenderedPageBreak/>
              <w:t>подтвержденный удостоверением</w:t>
            </w:r>
          </w:p>
        </w:tc>
        <w:tc>
          <w:tcPr>
            <w:tcW w:w="0" w:type="auto"/>
          </w:tcPr>
          <w:p w:rsidR="00356F6C" w:rsidRDefault="00A51664">
            <w:r>
              <w:rPr>
                <w:rFonts w:ascii="Times New Roman" w:hAnsi="Times New Roman"/>
              </w:rPr>
              <w:lastRenderedPageBreak/>
              <w:t>2</w:t>
            </w:r>
          </w:p>
        </w:tc>
        <w:tc>
          <w:tcPr>
            <w:tcW w:w="0" w:type="auto"/>
          </w:tcPr>
          <w:p w:rsidR="00356F6C" w:rsidRDefault="00A51664">
            <w:r>
              <w:rPr>
                <w:rFonts w:ascii="Times New Roman" w:hAnsi="Times New Roman"/>
              </w:rPr>
              <w:t>Магистральное направление «Здоровье»</w:t>
            </w:r>
          </w:p>
        </w:tc>
        <w:tc>
          <w:tcPr>
            <w:tcW w:w="0" w:type="auto"/>
          </w:tcPr>
          <w:p w:rsidR="00356F6C" w:rsidRDefault="00A51664">
            <w:r>
              <w:rPr>
                <w:rFonts w:ascii="Times New Roman" w:hAnsi="Times New Roman"/>
              </w:rPr>
              <w:t xml:space="preserve">Создание условий для занятий физической </w:t>
            </w:r>
            <w:r>
              <w:rPr>
                <w:rFonts w:ascii="Times New Roman" w:hAnsi="Times New Roman"/>
              </w:rPr>
              <w:lastRenderedPageBreak/>
              <w:t>культурой и спортом</w:t>
            </w:r>
          </w:p>
        </w:tc>
        <w:tc>
          <w:tcPr>
            <w:tcW w:w="2050" w:type="dxa"/>
          </w:tcPr>
          <w:p w:rsidR="00356F6C" w:rsidRDefault="00A51664">
            <w:r>
              <w:rPr>
                <w:rFonts w:ascii="Times New Roman" w:hAnsi="Times New Roman"/>
              </w:rPr>
              <w:lastRenderedPageBreak/>
              <w:t>Отсутствие типового спортивного зала</w:t>
            </w:r>
          </w:p>
        </w:tc>
        <w:tc>
          <w:tcPr>
            <w:tcW w:w="3649" w:type="dxa"/>
          </w:tcPr>
          <w:p w:rsidR="00356F6C" w:rsidRDefault="00356F6C"/>
        </w:tc>
      </w:tr>
      <w:tr w:rsidR="00356F6C" w:rsidTr="00824A22">
        <w:tc>
          <w:tcPr>
            <w:tcW w:w="0" w:type="auto"/>
            <w:vMerge w:val="restart"/>
          </w:tcPr>
          <w:p w:rsidR="00356F6C" w:rsidRDefault="00A51664">
            <w:r>
              <w:rPr>
                <w:rFonts w:ascii="Times New Roman" w:hAnsi="Times New Roman"/>
              </w:rPr>
              <w:lastRenderedPageBreak/>
              <w:t>38</w:t>
            </w:r>
          </w:p>
        </w:tc>
        <w:tc>
          <w:tcPr>
            <w:tcW w:w="0" w:type="auto"/>
            <w:vMerge w:val="restart"/>
          </w:tcPr>
          <w:p w:rsidR="00356F6C" w:rsidRDefault="00A51664">
            <w:r>
              <w:rPr>
                <w:rFonts w:ascii="Times New Roman" w:hAnsi="Times New Roman"/>
              </w:rPr>
              <w:t>Доля обучающихся, охваченных дополнительным образованием в общей численности обучающихся(критический показатель)</w:t>
            </w:r>
          </w:p>
        </w:tc>
        <w:tc>
          <w:tcPr>
            <w:tcW w:w="0" w:type="auto"/>
            <w:vMerge w:val="restart"/>
          </w:tcPr>
          <w:p w:rsidR="00356F6C" w:rsidRDefault="00A51664">
            <w:r>
              <w:rPr>
                <w:rFonts w:ascii="Times New Roman" w:hAnsi="Times New Roman"/>
              </w:rPr>
              <w:t>От 50% до 76% обучающихся</w:t>
            </w:r>
          </w:p>
        </w:tc>
        <w:tc>
          <w:tcPr>
            <w:tcW w:w="0" w:type="auto"/>
            <w:vMerge w:val="restart"/>
          </w:tcPr>
          <w:p w:rsidR="00356F6C" w:rsidRDefault="00A51664">
            <w:r>
              <w:rPr>
                <w:rFonts w:ascii="Times New Roman" w:hAnsi="Times New Roman"/>
              </w:rPr>
              <w:t>2</w:t>
            </w:r>
          </w:p>
        </w:tc>
        <w:tc>
          <w:tcPr>
            <w:tcW w:w="0" w:type="auto"/>
            <w:vMerge w:val="restart"/>
          </w:tcPr>
          <w:p w:rsidR="00356F6C" w:rsidRDefault="00A51664">
            <w:r>
              <w:rPr>
                <w:rFonts w:ascii="Times New Roman" w:hAnsi="Times New Roman"/>
              </w:rPr>
              <w:t>Магистральное направление «Творчество»</w:t>
            </w:r>
          </w:p>
        </w:tc>
        <w:tc>
          <w:tcPr>
            <w:tcW w:w="0" w:type="auto"/>
            <w:vMerge w:val="restart"/>
          </w:tcPr>
          <w:p w:rsidR="00356F6C" w:rsidRDefault="00A51664">
            <w:r>
              <w:rPr>
                <w:rFonts w:ascii="Times New Roman" w:hAnsi="Times New Roman"/>
              </w:rPr>
              <w:t>Развитие талантов</w:t>
            </w:r>
          </w:p>
        </w:tc>
        <w:tc>
          <w:tcPr>
            <w:tcW w:w="2050" w:type="dxa"/>
          </w:tcPr>
          <w:p w:rsidR="00356F6C" w:rsidRDefault="00A51664">
            <w:r>
              <w:rPr>
                <w:rFonts w:ascii="Times New Roman" w:hAnsi="Times New Roman"/>
              </w:rPr>
              <w:t>Выбор направлений дополнительного образования ограничен и не удовлетворяет в полном объеме потребности обучающихся.</w:t>
            </w:r>
          </w:p>
        </w:tc>
        <w:tc>
          <w:tcPr>
            <w:tcW w:w="3649" w:type="dxa"/>
          </w:tcPr>
          <w:p w:rsidR="00356F6C" w:rsidRDefault="00A51664">
            <w:pPr>
              <w:numPr>
                <w:ilvl w:val="0"/>
                <w:numId w:val="1"/>
              </w:numPr>
            </w:pPr>
            <w:r>
              <w:rPr>
                <w:rFonts w:ascii="Times New Roman" w:hAnsi="Times New Roman"/>
              </w:rPr>
              <w:t xml:space="preserve">Обеспечение диверсификации направленностей дополнительного образования для удовлетворения запросов всех обучающихся, в </w:t>
            </w:r>
            <w:proofErr w:type="spellStart"/>
            <w:r>
              <w:rPr>
                <w:rFonts w:ascii="Times New Roman" w:hAnsi="Times New Roman"/>
              </w:rPr>
              <w:t>т.ч</w:t>
            </w:r>
            <w:proofErr w:type="spellEnd"/>
            <w:r>
              <w:rPr>
                <w:rFonts w:ascii="Times New Roman" w:hAnsi="Times New Roman"/>
              </w:rPr>
              <w:t>. путем реализации программ дополнительного образования в сетевой форме.</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Отсутствие системы изучения интересов и запросов обучающихся и их родителей (законных представителей).</w:t>
            </w:r>
          </w:p>
        </w:tc>
        <w:tc>
          <w:tcPr>
            <w:tcW w:w="3649" w:type="dxa"/>
          </w:tcPr>
          <w:p w:rsidR="00356F6C" w:rsidRDefault="00A51664">
            <w:pPr>
              <w:numPr>
                <w:ilvl w:val="0"/>
                <w:numId w:val="1"/>
              </w:numPr>
            </w:pPr>
            <w:r>
              <w:rPr>
                <w:rFonts w:ascii="Times New Roman" w:hAnsi="Times New Roman"/>
              </w:rPr>
              <w:t>Организация мониторинга интересов, потребностей, индивидуальных возможностей и склонностей обучающихся.</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 xml:space="preserve">Отсутствие или недостаточное материально-техническое оснащение образовательной организации для реализации </w:t>
            </w:r>
            <w:r>
              <w:rPr>
                <w:rFonts w:ascii="Times New Roman" w:hAnsi="Times New Roman"/>
              </w:rPr>
              <w:lastRenderedPageBreak/>
              <w:t>дополнительного образования.</w:t>
            </w:r>
          </w:p>
        </w:tc>
        <w:tc>
          <w:tcPr>
            <w:tcW w:w="3649" w:type="dxa"/>
          </w:tcPr>
          <w:p w:rsidR="00356F6C" w:rsidRDefault="00A51664">
            <w:pPr>
              <w:numPr>
                <w:ilvl w:val="0"/>
                <w:numId w:val="1"/>
              </w:numPr>
            </w:pPr>
            <w:r>
              <w:rPr>
                <w:rFonts w:ascii="Times New Roman" w:hAnsi="Times New Roman"/>
              </w:rPr>
              <w:lastRenderedPageBreak/>
              <w:t>Проведение мониторинга условий/ресурсов (материальных, информационно-технических, кадровых) для организации дополнительного образования обучающихся.</w:t>
            </w:r>
          </w:p>
          <w:p w:rsidR="00356F6C" w:rsidRDefault="00A51664">
            <w:pPr>
              <w:numPr>
                <w:ilvl w:val="0"/>
                <w:numId w:val="1"/>
              </w:numPr>
            </w:pPr>
            <w:r>
              <w:rPr>
                <w:rFonts w:ascii="Times New Roman" w:hAnsi="Times New Roman"/>
              </w:rPr>
              <w:lastRenderedPageBreak/>
              <w:t>Материально-техническое обновление образовательной среды, приспособление помещений, использование возможностей трансформирования, зонирования школьного пространства, использование/приобретение высокотехнологичного оборудования для реализации дополнительного образования.</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 xml:space="preserve">Кадровый дефицит специалистов по дополнительному образованию детей.  </w:t>
            </w:r>
          </w:p>
        </w:tc>
        <w:tc>
          <w:tcPr>
            <w:tcW w:w="3649" w:type="dxa"/>
          </w:tcPr>
          <w:p w:rsidR="00356F6C" w:rsidRDefault="00A51664">
            <w:pPr>
              <w:numPr>
                <w:ilvl w:val="0"/>
                <w:numId w:val="1"/>
              </w:numPr>
            </w:pPr>
            <w:r>
              <w:rPr>
                <w:rFonts w:ascii="Times New Roman" w:hAnsi="Times New Roman"/>
              </w:rPr>
              <w:t>Направление запроса в ЦНППМ на формирование ИОМ для педагога.</w:t>
            </w:r>
          </w:p>
          <w:p w:rsidR="00356F6C" w:rsidRDefault="00A51664">
            <w:pPr>
              <w:numPr>
                <w:ilvl w:val="0"/>
                <w:numId w:val="1"/>
              </w:numPr>
            </w:pPr>
            <w:r>
              <w:rPr>
                <w:rFonts w:ascii="Times New Roman" w:hAnsi="Times New Roman"/>
              </w:rPr>
              <w:t>Организация обучения педагогических работников, профессиональной переподготовки кадров.</w:t>
            </w:r>
          </w:p>
          <w:p w:rsidR="00356F6C" w:rsidRDefault="00A51664">
            <w:pPr>
              <w:numPr>
                <w:ilvl w:val="0"/>
                <w:numId w:val="1"/>
              </w:numPr>
            </w:pPr>
            <w:r>
              <w:rPr>
                <w:rFonts w:ascii="Times New Roman" w:hAnsi="Times New Roman"/>
              </w:rPr>
              <w:t xml:space="preserve">Устранение кадрового дефицита за счет своевременного выявления кадровых потребностей; развития кадрового потенциала; осуществления профессиональной переподготовки по образовательным программам педагогической направленности; </w:t>
            </w:r>
            <w:r>
              <w:rPr>
                <w:rFonts w:ascii="Times New Roman" w:hAnsi="Times New Roman"/>
              </w:rPr>
              <w:lastRenderedPageBreak/>
              <w:t>привлечения молодых специалистов дополнительного образования, привлечение квалифицированных специалистов из других организаций, предприятий.</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Малый охват обучающихся дополнительным образованием в общеобразовательной организации.</w:t>
            </w:r>
          </w:p>
        </w:tc>
        <w:tc>
          <w:tcPr>
            <w:tcW w:w="3649" w:type="dxa"/>
          </w:tcPr>
          <w:p w:rsidR="00356F6C" w:rsidRDefault="00A51664">
            <w:pPr>
              <w:numPr>
                <w:ilvl w:val="0"/>
                <w:numId w:val="1"/>
              </w:numPr>
            </w:pPr>
            <w:r>
              <w:rPr>
                <w:rFonts w:ascii="Times New Roman" w:hAnsi="Times New Roman"/>
              </w:rPr>
              <w:t>Внесение в программу развития образовательной организации показатель по охвату обучающихся дополнительным образованием на основе учета их потребностей.</w:t>
            </w:r>
          </w:p>
          <w:p w:rsidR="00356F6C" w:rsidRDefault="00A51664">
            <w:pPr>
              <w:numPr>
                <w:ilvl w:val="0"/>
                <w:numId w:val="1"/>
              </w:numPr>
            </w:pPr>
            <w:r>
              <w:rPr>
                <w:rFonts w:ascii="Times New Roman" w:hAnsi="Times New Roman"/>
              </w:rPr>
              <w:t>Планирование увеличения охвата детей в возрасте от 5 до 18 лет дополнительным образованием.</w:t>
            </w:r>
          </w:p>
          <w:p w:rsidR="00356F6C" w:rsidRDefault="00A51664">
            <w:pPr>
              <w:numPr>
                <w:ilvl w:val="0"/>
                <w:numId w:val="1"/>
              </w:numPr>
            </w:pPr>
            <w:r>
              <w:rPr>
                <w:rFonts w:ascii="Times New Roman" w:hAnsi="Times New Roman"/>
              </w:rPr>
              <w:t>Административный контроль увеличения охвата детей в возрасте от 5 до 18 лет дополнительным образованием.</w:t>
            </w:r>
          </w:p>
        </w:tc>
      </w:tr>
      <w:tr w:rsidR="00356F6C" w:rsidTr="00824A22">
        <w:tc>
          <w:tcPr>
            <w:tcW w:w="0" w:type="auto"/>
            <w:vMerge w:val="restart"/>
          </w:tcPr>
          <w:p w:rsidR="00356F6C" w:rsidRDefault="00A51664">
            <w:r>
              <w:rPr>
                <w:rFonts w:ascii="Times New Roman" w:hAnsi="Times New Roman"/>
              </w:rPr>
              <w:t>39</w:t>
            </w:r>
          </w:p>
        </w:tc>
        <w:tc>
          <w:tcPr>
            <w:tcW w:w="0" w:type="auto"/>
            <w:vMerge w:val="restart"/>
          </w:tcPr>
          <w:p w:rsidR="00356F6C" w:rsidRDefault="00A51664">
            <w:r>
              <w:rPr>
                <w:rFonts w:ascii="Times New Roman" w:hAnsi="Times New Roman"/>
              </w:rPr>
              <w:t>Реализация дополнительных общеобразовательных программ</w:t>
            </w:r>
          </w:p>
        </w:tc>
        <w:tc>
          <w:tcPr>
            <w:tcW w:w="0" w:type="auto"/>
            <w:vMerge w:val="restart"/>
          </w:tcPr>
          <w:p w:rsidR="00356F6C" w:rsidRDefault="00A51664">
            <w:r>
              <w:rPr>
                <w:rFonts w:ascii="Times New Roman" w:hAnsi="Times New Roman"/>
              </w:rPr>
              <w:t xml:space="preserve">Программы разработаны и реализуются по 4-5 направленностям  </w:t>
            </w:r>
          </w:p>
        </w:tc>
        <w:tc>
          <w:tcPr>
            <w:tcW w:w="0" w:type="auto"/>
            <w:vMerge w:val="restart"/>
          </w:tcPr>
          <w:p w:rsidR="00356F6C" w:rsidRDefault="00A51664">
            <w:r>
              <w:rPr>
                <w:rFonts w:ascii="Times New Roman" w:hAnsi="Times New Roman"/>
              </w:rPr>
              <w:t>2</w:t>
            </w:r>
          </w:p>
        </w:tc>
        <w:tc>
          <w:tcPr>
            <w:tcW w:w="0" w:type="auto"/>
            <w:vMerge w:val="restart"/>
          </w:tcPr>
          <w:p w:rsidR="00356F6C" w:rsidRDefault="00A51664">
            <w:r>
              <w:rPr>
                <w:rFonts w:ascii="Times New Roman" w:hAnsi="Times New Roman"/>
              </w:rPr>
              <w:t>Магистральное направление «Творчество»</w:t>
            </w:r>
          </w:p>
        </w:tc>
        <w:tc>
          <w:tcPr>
            <w:tcW w:w="0" w:type="auto"/>
            <w:vMerge w:val="restart"/>
          </w:tcPr>
          <w:p w:rsidR="00356F6C" w:rsidRDefault="00A51664">
            <w:r>
              <w:rPr>
                <w:rFonts w:ascii="Times New Roman" w:hAnsi="Times New Roman"/>
              </w:rPr>
              <w:t>Развитие талантов</w:t>
            </w:r>
          </w:p>
        </w:tc>
        <w:tc>
          <w:tcPr>
            <w:tcW w:w="2050" w:type="dxa"/>
          </w:tcPr>
          <w:p w:rsidR="00356F6C" w:rsidRDefault="00A51664">
            <w:r>
              <w:rPr>
                <w:rFonts w:ascii="Times New Roman" w:hAnsi="Times New Roman"/>
              </w:rPr>
              <w:t>Не организована сетевая форма реализации дополнительных общеобразовательных программ.</w:t>
            </w:r>
          </w:p>
        </w:tc>
        <w:tc>
          <w:tcPr>
            <w:tcW w:w="3649" w:type="dxa"/>
          </w:tcPr>
          <w:p w:rsidR="00356F6C" w:rsidRDefault="00A51664">
            <w:pPr>
              <w:numPr>
                <w:ilvl w:val="0"/>
                <w:numId w:val="1"/>
              </w:numPr>
            </w:pPr>
            <w:r>
              <w:rPr>
                <w:rFonts w:ascii="Times New Roman" w:hAnsi="Times New Roman"/>
              </w:rPr>
              <w:t>Проведение мониторинга ресурсов внешней среды для реализации программ дополнительного образования.</w:t>
            </w:r>
          </w:p>
          <w:p w:rsidR="00356F6C" w:rsidRDefault="00A51664">
            <w:pPr>
              <w:numPr>
                <w:ilvl w:val="0"/>
                <w:numId w:val="1"/>
              </w:numPr>
            </w:pPr>
            <w:r>
              <w:rPr>
                <w:rFonts w:ascii="Times New Roman" w:hAnsi="Times New Roman"/>
              </w:rPr>
              <w:t xml:space="preserve">Заключение договоров о реализации программ дополнительного </w:t>
            </w:r>
            <w:r>
              <w:rPr>
                <w:rFonts w:ascii="Times New Roman" w:hAnsi="Times New Roman"/>
              </w:rPr>
              <w:lastRenderedPageBreak/>
              <w:t>образования в сетевой форме.</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 xml:space="preserve">Отсутствие ресурсов в образовательной организации для реализации программ дополнительного образования. </w:t>
            </w:r>
          </w:p>
        </w:tc>
        <w:tc>
          <w:tcPr>
            <w:tcW w:w="3649" w:type="dxa"/>
          </w:tcPr>
          <w:p w:rsidR="00356F6C" w:rsidRDefault="00A51664">
            <w:pPr>
              <w:numPr>
                <w:ilvl w:val="0"/>
                <w:numId w:val="1"/>
              </w:numPr>
            </w:pPr>
            <w:r>
              <w:rPr>
                <w:rFonts w:ascii="Times New Roman" w:hAnsi="Times New Roman"/>
              </w:rPr>
              <w:t>Проведение мониторинга ресурсов внешней среды для реализации программ дополнительного образования.</w:t>
            </w:r>
          </w:p>
          <w:p w:rsidR="00356F6C" w:rsidRDefault="00A51664">
            <w:pPr>
              <w:numPr>
                <w:ilvl w:val="0"/>
                <w:numId w:val="1"/>
              </w:numPr>
            </w:pPr>
            <w:r>
              <w:rPr>
                <w:rFonts w:ascii="Times New Roman" w:hAnsi="Times New Roman"/>
              </w:rPr>
              <w:t>Заключение договоров о реализации программ дополнительного образования в сетевой форме.</w:t>
            </w:r>
          </w:p>
          <w:p w:rsidR="00356F6C" w:rsidRDefault="00A51664">
            <w:pPr>
              <w:numPr>
                <w:ilvl w:val="0"/>
                <w:numId w:val="1"/>
              </w:numPr>
            </w:pPr>
            <w:r>
              <w:rPr>
                <w:rFonts w:ascii="Times New Roman" w:hAnsi="Times New Roman"/>
              </w:rPr>
              <w:t>Обеспечение деятельности по привлечению внебюджетного финансирования для восполнения ресурсов.</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Отсутствие или недостаточное материально-техническое оснащение образовательной организации для реализации дополнительного образования.</w:t>
            </w:r>
          </w:p>
        </w:tc>
        <w:tc>
          <w:tcPr>
            <w:tcW w:w="3649" w:type="dxa"/>
          </w:tcPr>
          <w:p w:rsidR="00356F6C" w:rsidRDefault="00A51664">
            <w:pPr>
              <w:numPr>
                <w:ilvl w:val="0"/>
                <w:numId w:val="1"/>
              </w:numPr>
            </w:pPr>
            <w:r>
              <w:rPr>
                <w:rFonts w:ascii="Times New Roman" w:hAnsi="Times New Roman"/>
              </w:rPr>
              <w:t>Проведение мониторинга условий/ресурсов (материальных, информационно-технических, кадровых) для организации дополнительного образования обучающихся.</w:t>
            </w:r>
          </w:p>
          <w:p w:rsidR="00356F6C" w:rsidRDefault="00A51664">
            <w:pPr>
              <w:numPr>
                <w:ilvl w:val="0"/>
                <w:numId w:val="1"/>
              </w:numPr>
            </w:pPr>
            <w:r>
              <w:rPr>
                <w:rFonts w:ascii="Times New Roman" w:hAnsi="Times New Roman"/>
              </w:rPr>
              <w:t xml:space="preserve">Материально-техническое обновление образовательной среды, приспособление помещений, использование возможностей трансформирования, </w:t>
            </w:r>
            <w:r>
              <w:rPr>
                <w:rFonts w:ascii="Times New Roman" w:hAnsi="Times New Roman"/>
              </w:rPr>
              <w:lastRenderedPageBreak/>
              <w:t>зонирования школьного пространства, использование/приобретение высокотехнологичного оборудования для реализации дополнительного образования.</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 xml:space="preserve">Кадровый дефицит специалистов по дополнительному образованию детей.  </w:t>
            </w:r>
          </w:p>
        </w:tc>
        <w:tc>
          <w:tcPr>
            <w:tcW w:w="3649" w:type="dxa"/>
          </w:tcPr>
          <w:p w:rsidR="00356F6C" w:rsidRDefault="00A51664">
            <w:pPr>
              <w:numPr>
                <w:ilvl w:val="0"/>
                <w:numId w:val="1"/>
              </w:numPr>
            </w:pPr>
            <w:r>
              <w:rPr>
                <w:rFonts w:ascii="Times New Roman" w:hAnsi="Times New Roman"/>
              </w:rPr>
              <w:t>Направление запроса в ЦНППМ на формирование ИОМ для педагога.</w:t>
            </w:r>
          </w:p>
          <w:p w:rsidR="00356F6C" w:rsidRDefault="00A51664">
            <w:pPr>
              <w:numPr>
                <w:ilvl w:val="0"/>
                <w:numId w:val="1"/>
              </w:numPr>
            </w:pPr>
            <w:r>
              <w:rPr>
                <w:rFonts w:ascii="Times New Roman" w:hAnsi="Times New Roman"/>
              </w:rPr>
              <w:t>Организация обучения педагогических работников, профессиональной переподготовки кадров.</w:t>
            </w:r>
          </w:p>
          <w:p w:rsidR="00356F6C" w:rsidRDefault="00A51664">
            <w:pPr>
              <w:numPr>
                <w:ilvl w:val="0"/>
                <w:numId w:val="1"/>
              </w:numPr>
            </w:pPr>
            <w:r>
              <w:rPr>
                <w:rFonts w:ascii="Times New Roman" w:hAnsi="Times New Roman"/>
              </w:rPr>
              <w:t>Организация методического сопровождения реализации программ дополнительного образования.</w:t>
            </w:r>
          </w:p>
          <w:p w:rsidR="00356F6C" w:rsidRDefault="00A51664">
            <w:pPr>
              <w:numPr>
                <w:ilvl w:val="0"/>
                <w:numId w:val="1"/>
              </w:numPr>
            </w:pPr>
            <w:r>
              <w:rPr>
                <w:rFonts w:ascii="Times New Roman" w:hAnsi="Times New Roman"/>
              </w:rPr>
              <w:t xml:space="preserve">Устранение кадрового дефицита за счет своевременного выявления кадровых потребностей; развития кадрового потенциала; осуществления профессиональной переподготовки по образовательным программам педагогической направленности; привлечения молодых специалистов </w:t>
            </w:r>
            <w:r>
              <w:rPr>
                <w:rFonts w:ascii="Times New Roman" w:hAnsi="Times New Roman"/>
              </w:rPr>
              <w:lastRenderedPageBreak/>
              <w:t>дополнительного образования, привлечение квалифицированных специалистов из других организаций, предприятий.</w:t>
            </w:r>
          </w:p>
        </w:tc>
      </w:tr>
      <w:tr w:rsidR="00356F6C" w:rsidTr="00824A22">
        <w:tc>
          <w:tcPr>
            <w:tcW w:w="0" w:type="auto"/>
            <w:vMerge w:val="restart"/>
          </w:tcPr>
          <w:p w:rsidR="00356F6C" w:rsidRDefault="00A51664">
            <w:r>
              <w:rPr>
                <w:rFonts w:ascii="Times New Roman" w:hAnsi="Times New Roman"/>
              </w:rPr>
              <w:lastRenderedPageBreak/>
              <w:t>40</w:t>
            </w:r>
          </w:p>
        </w:tc>
        <w:tc>
          <w:tcPr>
            <w:tcW w:w="0" w:type="auto"/>
            <w:vMerge w:val="restart"/>
          </w:tcPr>
          <w:p w:rsidR="00356F6C" w:rsidRDefault="00A51664">
            <w:r>
              <w:rPr>
                <w:rFonts w:ascii="Times New Roman" w:hAnsi="Times New Roman"/>
              </w:rPr>
              <w:t>Наличие технологических кружков на базе общеобразовательной организации и/или в рамках сетевого взаимодействия</w:t>
            </w:r>
          </w:p>
        </w:tc>
        <w:tc>
          <w:tcPr>
            <w:tcW w:w="0" w:type="auto"/>
            <w:vMerge w:val="restart"/>
          </w:tcPr>
          <w:p w:rsidR="00356F6C" w:rsidRDefault="00A51664">
            <w:r>
              <w:rPr>
                <w:rFonts w:ascii="Times New Roman" w:hAnsi="Times New Roman"/>
              </w:rPr>
              <w:t>2 технологических кружка</w:t>
            </w:r>
          </w:p>
        </w:tc>
        <w:tc>
          <w:tcPr>
            <w:tcW w:w="0" w:type="auto"/>
            <w:vMerge w:val="restart"/>
          </w:tcPr>
          <w:p w:rsidR="00356F6C" w:rsidRDefault="00A51664">
            <w:r>
              <w:rPr>
                <w:rFonts w:ascii="Times New Roman" w:hAnsi="Times New Roman"/>
              </w:rPr>
              <w:t>2</w:t>
            </w:r>
          </w:p>
        </w:tc>
        <w:tc>
          <w:tcPr>
            <w:tcW w:w="0" w:type="auto"/>
            <w:vMerge w:val="restart"/>
          </w:tcPr>
          <w:p w:rsidR="00356F6C" w:rsidRDefault="00A51664">
            <w:r>
              <w:rPr>
                <w:rFonts w:ascii="Times New Roman" w:hAnsi="Times New Roman"/>
              </w:rPr>
              <w:t>Магистральное направление «Творчество»</w:t>
            </w:r>
          </w:p>
        </w:tc>
        <w:tc>
          <w:tcPr>
            <w:tcW w:w="0" w:type="auto"/>
            <w:vMerge w:val="restart"/>
          </w:tcPr>
          <w:p w:rsidR="00356F6C" w:rsidRDefault="00A51664">
            <w:r>
              <w:rPr>
                <w:rFonts w:ascii="Times New Roman" w:hAnsi="Times New Roman"/>
              </w:rPr>
              <w:t>Развитие талантов</w:t>
            </w:r>
          </w:p>
        </w:tc>
        <w:tc>
          <w:tcPr>
            <w:tcW w:w="2050" w:type="dxa"/>
          </w:tcPr>
          <w:p w:rsidR="00356F6C" w:rsidRDefault="00A51664">
            <w:r>
              <w:rPr>
                <w:rFonts w:ascii="Times New Roman" w:hAnsi="Times New Roman"/>
              </w:rPr>
              <w:t>Не организована сетевая форма реализации дополнительных общеобразовательных программ технической и естественно-научной направленностей.</w:t>
            </w:r>
          </w:p>
        </w:tc>
        <w:tc>
          <w:tcPr>
            <w:tcW w:w="3649" w:type="dxa"/>
          </w:tcPr>
          <w:p w:rsidR="00356F6C" w:rsidRDefault="00A51664">
            <w:pPr>
              <w:numPr>
                <w:ilvl w:val="0"/>
                <w:numId w:val="1"/>
              </w:numPr>
            </w:pPr>
            <w:r>
              <w:rPr>
                <w:rFonts w:ascii="Times New Roman" w:hAnsi="Times New Roman"/>
              </w:rPr>
              <w:t>Проведение мониторинга ресурсов внешней среды для реализации программ дополнительного образования.</w:t>
            </w:r>
          </w:p>
          <w:p w:rsidR="00356F6C" w:rsidRDefault="00A51664">
            <w:pPr>
              <w:numPr>
                <w:ilvl w:val="0"/>
                <w:numId w:val="1"/>
              </w:numPr>
            </w:pPr>
            <w:r>
              <w:rPr>
                <w:rFonts w:ascii="Times New Roman" w:hAnsi="Times New Roman"/>
              </w:rPr>
              <w:t>Заключение договоров о реализации программ дополнительного образования в сетевой форме.</w:t>
            </w:r>
          </w:p>
          <w:p w:rsidR="00356F6C" w:rsidRDefault="00A51664">
            <w:pPr>
              <w:numPr>
                <w:ilvl w:val="0"/>
                <w:numId w:val="1"/>
              </w:numPr>
            </w:pPr>
            <w:r>
              <w:rPr>
                <w:rFonts w:ascii="Times New Roman" w:hAnsi="Times New Roman"/>
              </w:rPr>
              <w:t>При планировании реализации программ технологического "Кружка НТИ",  организация образовательной деятельности в сетевой форме с привлечением ресурсов детских технопарков "</w:t>
            </w:r>
            <w:proofErr w:type="spellStart"/>
            <w:r>
              <w:rPr>
                <w:rFonts w:ascii="Times New Roman" w:hAnsi="Times New Roman"/>
              </w:rPr>
              <w:t>Кванториум</w:t>
            </w:r>
            <w:proofErr w:type="spellEnd"/>
            <w:r>
              <w:rPr>
                <w:rFonts w:ascii="Times New Roman" w:hAnsi="Times New Roman"/>
              </w:rPr>
              <w:t>", мобильных технопарков "</w:t>
            </w:r>
            <w:proofErr w:type="spellStart"/>
            <w:r>
              <w:rPr>
                <w:rFonts w:ascii="Times New Roman" w:hAnsi="Times New Roman"/>
              </w:rPr>
              <w:t>Кванториум</w:t>
            </w:r>
            <w:proofErr w:type="spellEnd"/>
            <w:r>
              <w:rPr>
                <w:rFonts w:ascii="Times New Roman" w:hAnsi="Times New Roman"/>
              </w:rPr>
              <w:t xml:space="preserve">", центров цифрового образования "IT-куб", центров "Дом научной </w:t>
            </w:r>
            <w:proofErr w:type="spellStart"/>
            <w:r>
              <w:rPr>
                <w:rFonts w:ascii="Times New Roman" w:hAnsi="Times New Roman"/>
              </w:rPr>
              <w:t>коллаборации</w:t>
            </w:r>
            <w:proofErr w:type="spellEnd"/>
            <w:r>
              <w:rPr>
                <w:rFonts w:ascii="Times New Roman" w:hAnsi="Times New Roman"/>
              </w:rPr>
              <w:t xml:space="preserve">" и прочих организаций, деятельность которых направлена на развитие технического </w:t>
            </w:r>
            <w:r>
              <w:rPr>
                <w:rFonts w:ascii="Times New Roman" w:hAnsi="Times New Roman"/>
              </w:rPr>
              <w:lastRenderedPageBreak/>
              <w:t>творчества обучающихся (в случае отсутствия у общеобразовательной организации необходимого оборудования, средств обучения и воспитания).</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Отсутствует материально-техническое оснащение, помещения, необходимые для реализации дополнительных общеобразовательных программ технической и естественно-научной направленностей.</w:t>
            </w:r>
          </w:p>
        </w:tc>
        <w:tc>
          <w:tcPr>
            <w:tcW w:w="3649" w:type="dxa"/>
          </w:tcPr>
          <w:p w:rsidR="00356F6C" w:rsidRDefault="00A51664">
            <w:pPr>
              <w:numPr>
                <w:ilvl w:val="0"/>
                <w:numId w:val="1"/>
              </w:numPr>
            </w:pPr>
            <w:r>
              <w:rPr>
                <w:rFonts w:ascii="Times New Roman" w:hAnsi="Times New Roman"/>
              </w:rPr>
              <w:t xml:space="preserve">Обеспечить деятельность по </w:t>
            </w:r>
            <w:proofErr w:type="spellStart"/>
            <w:r>
              <w:rPr>
                <w:rFonts w:ascii="Times New Roman" w:hAnsi="Times New Roman"/>
              </w:rPr>
              <w:t>привленчению</w:t>
            </w:r>
            <w:proofErr w:type="spellEnd"/>
            <w:r>
              <w:rPr>
                <w:rFonts w:ascii="Times New Roman" w:hAnsi="Times New Roman"/>
              </w:rPr>
              <w:t xml:space="preserve"> внебюджетного финансирования для восполнения ресурсов.</w:t>
            </w:r>
          </w:p>
          <w:p w:rsidR="00356F6C" w:rsidRDefault="00A51664">
            <w:pPr>
              <w:numPr>
                <w:ilvl w:val="0"/>
                <w:numId w:val="1"/>
              </w:numPr>
            </w:pPr>
            <w:r>
              <w:rPr>
                <w:rFonts w:ascii="Times New Roman" w:hAnsi="Times New Roman"/>
              </w:rPr>
              <w:t>Организовать проведение мониторинга условий/ресурсов (материальных, информационно-технических, кадровых) для организации на базе общеобразовательной организации кружков технической и естественно-научной направленностей.</w:t>
            </w:r>
          </w:p>
          <w:p w:rsidR="00356F6C" w:rsidRDefault="00A51664">
            <w:pPr>
              <w:numPr>
                <w:ilvl w:val="0"/>
                <w:numId w:val="1"/>
              </w:numPr>
            </w:pPr>
            <w:r>
              <w:rPr>
                <w:rFonts w:ascii="Times New Roman" w:hAnsi="Times New Roman"/>
              </w:rPr>
              <w:t xml:space="preserve">Материально-техническое обновление образовательной среды, приспособление помещений, использование возможностей трансформирования, зонирования школьного пространства, использование/приобретение высокотехнологичного </w:t>
            </w:r>
            <w:r>
              <w:rPr>
                <w:rFonts w:ascii="Times New Roman" w:hAnsi="Times New Roman"/>
              </w:rPr>
              <w:lastRenderedPageBreak/>
              <w:t>оборудования для организации работы кружков технологической и естественно-научной направленности.</w:t>
            </w:r>
          </w:p>
          <w:p w:rsidR="00356F6C" w:rsidRDefault="00A51664">
            <w:pPr>
              <w:numPr>
                <w:ilvl w:val="0"/>
                <w:numId w:val="1"/>
              </w:numPr>
            </w:pPr>
            <w:r>
              <w:rPr>
                <w:rFonts w:ascii="Times New Roman" w:hAnsi="Times New Roman"/>
              </w:rPr>
              <w:t>При планировании реализации программ технологического "Кружка НТИ",  организация образовательной деятельности в сетевой форме с привлечением ресурсов детских технопарков "</w:t>
            </w:r>
            <w:proofErr w:type="spellStart"/>
            <w:r>
              <w:rPr>
                <w:rFonts w:ascii="Times New Roman" w:hAnsi="Times New Roman"/>
              </w:rPr>
              <w:t>Кванториум</w:t>
            </w:r>
            <w:proofErr w:type="spellEnd"/>
            <w:r>
              <w:rPr>
                <w:rFonts w:ascii="Times New Roman" w:hAnsi="Times New Roman"/>
              </w:rPr>
              <w:t>", мобильных технопарков "</w:t>
            </w:r>
            <w:proofErr w:type="spellStart"/>
            <w:r>
              <w:rPr>
                <w:rFonts w:ascii="Times New Roman" w:hAnsi="Times New Roman"/>
              </w:rPr>
              <w:t>Кванториум</w:t>
            </w:r>
            <w:proofErr w:type="spellEnd"/>
            <w:r>
              <w:rPr>
                <w:rFonts w:ascii="Times New Roman" w:hAnsi="Times New Roman"/>
              </w:rPr>
              <w:t xml:space="preserve">", центров цифрового образования "IT-куб", центров "Дом научной </w:t>
            </w:r>
            <w:proofErr w:type="spellStart"/>
            <w:r>
              <w:rPr>
                <w:rFonts w:ascii="Times New Roman" w:hAnsi="Times New Roman"/>
              </w:rPr>
              <w:t>коллаборации</w:t>
            </w:r>
            <w:proofErr w:type="spellEnd"/>
            <w:r>
              <w:rPr>
                <w:rFonts w:ascii="Times New Roman" w:hAnsi="Times New Roman"/>
              </w:rPr>
              <w:t>" и прочих организаций, деятельность которых направлена на развитие технического творчества обучающихся (в случае отсутствия у общеобразовательной организации необходимого оборудования, средств обучения и воспитания).</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 xml:space="preserve">Не определен формат организации кружка технической направленности на базе </w:t>
            </w:r>
            <w:r>
              <w:rPr>
                <w:rFonts w:ascii="Times New Roman" w:hAnsi="Times New Roman"/>
              </w:rPr>
              <w:lastRenderedPageBreak/>
              <w:t>образовательной организации для детей в возрасте от 10 до 18 лет по направлениям НТИ в соответствии с имеющимися у образовательной организации кадровыми и материально-техническими ресурсами.</w:t>
            </w:r>
          </w:p>
        </w:tc>
        <w:tc>
          <w:tcPr>
            <w:tcW w:w="3649" w:type="dxa"/>
          </w:tcPr>
          <w:p w:rsidR="00356F6C" w:rsidRDefault="00A51664">
            <w:pPr>
              <w:numPr>
                <w:ilvl w:val="0"/>
                <w:numId w:val="1"/>
              </w:numPr>
            </w:pPr>
            <w:r>
              <w:rPr>
                <w:rFonts w:ascii="Times New Roman" w:hAnsi="Times New Roman"/>
              </w:rPr>
              <w:lastRenderedPageBreak/>
              <w:t xml:space="preserve">Утверждение формата организации кружка технической направленности на базе общеобразовательной </w:t>
            </w:r>
            <w:r>
              <w:rPr>
                <w:rFonts w:ascii="Times New Roman" w:hAnsi="Times New Roman"/>
              </w:rPr>
              <w:lastRenderedPageBreak/>
              <w:t>организации для детей в возрасте от 10 до 18 лет по направлениям НТИ (</w:t>
            </w:r>
            <w:proofErr w:type="spellStart"/>
            <w:r>
              <w:rPr>
                <w:rFonts w:ascii="Times New Roman" w:hAnsi="Times New Roman"/>
              </w:rPr>
              <w:t>аэронет</w:t>
            </w:r>
            <w:proofErr w:type="spellEnd"/>
            <w:r>
              <w:rPr>
                <w:rFonts w:ascii="Times New Roman" w:hAnsi="Times New Roman"/>
              </w:rPr>
              <w:t xml:space="preserve">, </w:t>
            </w:r>
            <w:proofErr w:type="spellStart"/>
            <w:r>
              <w:rPr>
                <w:rFonts w:ascii="Times New Roman" w:hAnsi="Times New Roman"/>
              </w:rPr>
              <w:t>автонет</w:t>
            </w:r>
            <w:proofErr w:type="spellEnd"/>
            <w:r>
              <w:rPr>
                <w:rFonts w:ascii="Times New Roman" w:hAnsi="Times New Roman"/>
              </w:rPr>
              <w:t xml:space="preserve">, </w:t>
            </w:r>
            <w:proofErr w:type="spellStart"/>
            <w:r>
              <w:rPr>
                <w:rFonts w:ascii="Times New Roman" w:hAnsi="Times New Roman"/>
              </w:rPr>
              <w:t>маринет</w:t>
            </w:r>
            <w:proofErr w:type="spellEnd"/>
            <w:r>
              <w:rPr>
                <w:rFonts w:ascii="Times New Roman" w:hAnsi="Times New Roman"/>
              </w:rPr>
              <w:t xml:space="preserve">, </w:t>
            </w:r>
            <w:proofErr w:type="spellStart"/>
            <w:r>
              <w:rPr>
                <w:rFonts w:ascii="Times New Roman" w:hAnsi="Times New Roman"/>
              </w:rPr>
              <w:t>нейронет</w:t>
            </w:r>
            <w:proofErr w:type="spellEnd"/>
            <w:r>
              <w:rPr>
                <w:rFonts w:ascii="Times New Roman" w:hAnsi="Times New Roman"/>
              </w:rPr>
              <w:t xml:space="preserve">, </w:t>
            </w:r>
            <w:proofErr w:type="spellStart"/>
            <w:r>
              <w:rPr>
                <w:rFonts w:ascii="Times New Roman" w:hAnsi="Times New Roman"/>
              </w:rPr>
              <w:t>хелснет</w:t>
            </w:r>
            <w:proofErr w:type="spellEnd"/>
            <w:r>
              <w:rPr>
                <w:rFonts w:ascii="Times New Roman" w:hAnsi="Times New Roman"/>
              </w:rPr>
              <w:t xml:space="preserve">, </w:t>
            </w:r>
            <w:proofErr w:type="spellStart"/>
            <w:r>
              <w:rPr>
                <w:rFonts w:ascii="Times New Roman" w:hAnsi="Times New Roman"/>
              </w:rPr>
              <w:t>фуднет</w:t>
            </w:r>
            <w:proofErr w:type="spellEnd"/>
            <w:r>
              <w:rPr>
                <w:rFonts w:ascii="Times New Roman" w:hAnsi="Times New Roman"/>
              </w:rPr>
              <w:t xml:space="preserve">, </w:t>
            </w:r>
            <w:proofErr w:type="spellStart"/>
            <w:r>
              <w:rPr>
                <w:rFonts w:ascii="Times New Roman" w:hAnsi="Times New Roman"/>
              </w:rPr>
              <w:t>энерджинет</w:t>
            </w:r>
            <w:proofErr w:type="spellEnd"/>
            <w:r>
              <w:rPr>
                <w:rFonts w:ascii="Times New Roman" w:hAnsi="Times New Roman"/>
              </w:rPr>
              <w:t xml:space="preserve">, </w:t>
            </w:r>
            <w:proofErr w:type="spellStart"/>
            <w:r>
              <w:rPr>
                <w:rFonts w:ascii="Times New Roman" w:hAnsi="Times New Roman"/>
              </w:rPr>
              <w:t>техиет</w:t>
            </w:r>
            <w:proofErr w:type="spellEnd"/>
            <w:r>
              <w:rPr>
                <w:rFonts w:ascii="Times New Roman" w:hAnsi="Times New Roman"/>
              </w:rPr>
              <w:t xml:space="preserve">, </w:t>
            </w:r>
            <w:proofErr w:type="spellStart"/>
            <w:r>
              <w:rPr>
                <w:rFonts w:ascii="Times New Roman" w:hAnsi="Times New Roman"/>
              </w:rPr>
              <w:t>сэйфнет</w:t>
            </w:r>
            <w:proofErr w:type="spellEnd"/>
            <w:r>
              <w:rPr>
                <w:rFonts w:ascii="Times New Roman" w:hAnsi="Times New Roman"/>
              </w:rPr>
              <w:t xml:space="preserve"> и пр.) в соответствии с имеющимися у общеобразовательной организации кадровыми и материально-техническими ресурсами.</w:t>
            </w:r>
          </w:p>
        </w:tc>
      </w:tr>
      <w:tr w:rsidR="00356F6C" w:rsidTr="00824A22">
        <w:tc>
          <w:tcPr>
            <w:tcW w:w="0" w:type="auto"/>
          </w:tcPr>
          <w:p w:rsidR="00356F6C" w:rsidRDefault="00A51664">
            <w:r>
              <w:rPr>
                <w:rFonts w:ascii="Times New Roman" w:hAnsi="Times New Roman"/>
              </w:rPr>
              <w:lastRenderedPageBreak/>
              <w:t>41</w:t>
            </w:r>
          </w:p>
        </w:tc>
        <w:tc>
          <w:tcPr>
            <w:tcW w:w="0" w:type="auto"/>
          </w:tcPr>
          <w:p w:rsidR="00356F6C" w:rsidRDefault="00A51664">
            <w:r>
              <w:rPr>
                <w:rFonts w:ascii="Times New Roman" w:hAnsi="Times New Roman"/>
              </w:rPr>
              <w:t>Участие обучающихся в конкурсах, фестивалях, олимпиадах (кроме Всероссийской олимпиады школьников), конференциях</w:t>
            </w:r>
          </w:p>
        </w:tc>
        <w:tc>
          <w:tcPr>
            <w:tcW w:w="0" w:type="auto"/>
          </w:tcPr>
          <w:p w:rsidR="00356F6C" w:rsidRDefault="00A51664">
            <w:r>
              <w:rPr>
                <w:rFonts w:ascii="Times New Roman" w:hAnsi="Times New Roman"/>
              </w:rPr>
              <w:t>Участие обучающихся в конкурсах, фестивалях, олимпиадах, конференциях на региональном и (или) всероссийском уровне</w:t>
            </w:r>
          </w:p>
        </w:tc>
        <w:tc>
          <w:tcPr>
            <w:tcW w:w="0" w:type="auto"/>
          </w:tcPr>
          <w:p w:rsidR="00356F6C" w:rsidRDefault="00A51664">
            <w:r>
              <w:rPr>
                <w:rFonts w:ascii="Times New Roman" w:hAnsi="Times New Roman"/>
              </w:rPr>
              <w:t>3</w:t>
            </w:r>
          </w:p>
        </w:tc>
        <w:tc>
          <w:tcPr>
            <w:tcW w:w="0" w:type="auto"/>
          </w:tcPr>
          <w:p w:rsidR="00356F6C" w:rsidRDefault="00A51664">
            <w:r>
              <w:rPr>
                <w:rFonts w:ascii="Times New Roman" w:hAnsi="Times New Roman"/>
              </w:rPr>
              <w:t>Магистральное направление «Творчество»</w:t>
            </w:r>
          </w:p>
        </w:tc>
        <w:tc>
          <w:tcPr>
            <w:tcW w:w="0" w:type="auto"/>
          </w:tcPr>
          <w:p w:rsidR="00356F6C" w:rsidRDefault="00A51664">
            <w:r>
              <w:rPr>
                <w:rFonts w:ascii="Times New Roman" w:hAnsi="Times New Roman"/>
              </w:rPr>
              <w:t>Развитие талантов</w:t>
            </w:r>
          </w:p>
        </w:tc>
        <w:tc>
          <w:tcPr>
            <w:tcW w:w="2050" w:type="dxa"/>
          </w:tcPr>
          <w:p w:rsidR="00356F6C" w:rsidRDefault="00356F6C"/>
        </w:tc>
        <w:tc>
          <w:tcPr>
            <w:tcW w:w="3649" w:type="dxa"/>
          </w:tcPr>
          <w:p w:rsidR="00356F6C" w:rsidRDefault="00356F6C"/>
        </w:tc>
      </w:tr>
      <w:tr w:rsidR="00356F6C" w:rsidTr="00824A22">
        <w:tc>
          <w:tcPr>
            <w:tcW w:w="0" w:type="auto"/>
            <w:vMerge w:val="restart"/>
          </w:tcPr>
          <w:p w:rsidR="00356F6C" w:rsidRDefault="00A51664">
            <w:r>
              <w:rPr>
                <w:rFonts w:ascii="Times New Roman" w:hAnsi="Times New Roman"/>
              </w:rPr>
              <w:t>42</w:t>
            </w:r>
          </w:p>
        </w:tc>
        <w:tc>
          <w:tcPr>
            <w:tcW w:w="0" w:type="auto"/>
            <w:vMerge w:val="restart"/>
          </w:tcPr>
          <w:p w:rsidR="00356F6C" w:rsidRDefault="00A51664">
            <w:r>
              <w:rPr>
                <w:rFonts w:ascii="Times New Roman" w:hAnsi="Times New Roman"/>
              </w:rPr>
              <w:t>Наличие победителей и призеров различных олимпиад (кроме ВСОШ), смотров, конкурсов, конференций</w:t>
            </w:r>
          </w:p>
        </w:tc>
        <w:tc>
          <w:tcPr>
            <w:tcW w:w="0" w:type="auto"/>
            <w:vMerge w:val="restart"/>
          </w:tcPr>
          <w:p w:rsidR="00356F6C" w:rsidRDefault="00A51664">
            <w:r>
              <w:rPr>
                <w:rFonts w:ascii="Times New Roman" w:hAnsi="Times New Roman"/>
              </w:rPr>
              <w:t xml:space="preserve">Наличие победителей и (или) призеров конкурсов, фестивалей, олимпиад, конференций на муниципальном уровне </w:t>
            </w:r>
          </w:p>
        </w:tc>
        <w:tc>
          <w:tcPr>
            <w:tcW w:w="0" w:type="auto"/>
            <w:vMerge w:val="restart"/>
          </w:tcPr>
          <w:p w:rsidR="00356F6C" w:rsidRDefault="00A51664">
            <w:r>
              <w:rPr>
                <w:rFonts w:ascii="Times New Roman" w:hAnsi="Times New Roman"/>
              </w:rPr>
              <w:t>1</w:t>
            </w:r>
          </w:p>
        </w:tc>
        <w:tc>
          <w:tcPr>
            <w:tcW w:w="0" w:type="auto"/>
            <w:vMerge w:val="restart"/>
          </w:tcPr>
          <w:p w:rsidR="00356F6C" w:rsidRDefault="00A51664">
            <w:r>
              <w:rPr>
                <w:rFonts w:ascii="Times New Roman" w:hAnsi="Times New Roman"/>
              </w:rPr>
              <w:t>Магистральное направление «Творчество»</w:t>
            </w:r>
          </w:p>
        </w:tc>
        <w:tc>
          <w:tcPr>
            <w:tcW w:w="0" w:type="auto"/>
            <w:vMerge w:val="restart"/>
          </w:tcPr>
          <w:p w:rsidR="00356F6C" w:rsidRDefault="00A51664">
            <w:r>
              <w:rPr>
                <w:rFonts w:ascii="Times New Roman" w:hAnsi="Times New Roman"/>
              </w:rPr>
              <w:t>Развитие талантов</w:t>
            </w:r>
          </w:p>
        </w:tc>
        <w:tc>
          <w:tcPr>
            <w:tcW w:w="2050" w:type="dxa"/>
          </w:tcPr>
          <w:p w:rsidR="00356F6C" w:rsidRDefault="00A51664">
            <w:r>
              <w:rPr>
                <w:rFonts w:ascii="Times New Roman" w:hAnsi="Times New Roman"/>
              </w:rPr>
              <w:t xml:space="preserve">Не выстроена система выявления и развития интеллектуальных и творческих способностей и талантов обучающихся, интереса к научной (научно-исследовательской), инженерно-технической, </w:t>
            </w:r>
            <w:r>
              <w:rPr>
                <w:rFonts w:ascii="Times New Roman" w:hAnsi="Times New Roman"/>
              </w:rPr>
              <w:lastRenderedPageBreak/>
              <w:t xml:space="preserve">изобретательской, творческой деятельности.  </w:t>
            </w:r>
          </w:p>
        </w:tc>
        <w:tc>
          <w:tcPr>
            <w:tcW w:w="3649" w:type="dxa"/>
          </w:tcPr>
          <w:p w:rsidR="00356F6C" w:rsidRDefault="00A51664">
            <w:pPr>
              <w:numPr>
                <w:ilvl w:val="0"/>
                <w:numId w:val="1"/>
              </w:numPr>
            </w:pPr>
            <w:r>
              <w:rPr>
                <w:rFonts w:ascii="Times New Roman" w:hAnsi="Times New Roman"/>
              </w:rPr>
              <w:lastRenderedPageBreak/>
              <w:t xml:space="preserve">Обеспечение разработки локального нормативного акта, описывающего систему выявления и развития интеллектуальных и творческих способностей и талантов обучающихся, интереса к научной (научно-исследовательской), инженерно-технической, изобретательской, </w:t>
            </w:r>
            <w:r>
              <w:rPr>
                <w:rFonts w:ascii="Times New Roman" w:hAnsi="Times New Roman"/>
              </w:rPr>
              <w:lastRenderedPageBreak/>
              <w:t xml:space="preserve">творческой деятельности.   (предусмотреть наличие разделов: диагностика, учет результатов диагностики, </w:t>
            </w:r>
            <w:proofErr w:type="spellStart"/>
            <w:r>
              <w:rPr>
                <w:rFonts w:ascii="Times New Roman" w:hAnsi="Times New Roman"/>
              </w:rPr>
              <w:t>меропрриятия</w:t>
            </w:r>
            <w:proofErr w:type="spellEnd"/>
            <w:r>
              <w:rPr>
                <w:rFonts w:ascii="Times New Roman" w:hAnsi="Times New Roman"/>
              </w:rPr>
              <w:t xml:space="preserve"> по сопровождению и развитию).</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 xml:space="preserve">Недостаточная работа по формированию интереса обучающихся и их родителей (законных представителей) в части подготовки обучающихся к олимпиадам различного уровня. </w:t>
            </w:r>
          </w:p>
        </w:tc>
        <w:tc>
          <w:tcPr>
            <w:tcW w:w="3649" w:type="dxa"/>
          </w:tcPr>
          <w:p w:rsidR="00356F6C" w:rsidRDefault="00A51664">
            <w:pPr>
              <w:numPr>
                <w:ilvl w:val="0"/>
                <w:numId w:val="1"/>
              </w:numPr>
            </w:pPr>
            <w:r>
              <w:rPr>
                <w:rFonts w:ascii="Times New Roman" w:hAnsi="Times New Roman"/>
              </w:rPr>
              <w:t>Разработка ИУП обучающихся, демонстрирующих результаты на конкурсах, фестивалях, олимпиадах, конференциях и иных мероприятиях.</w:t>
            </w:r>
          </w:p>
          <w:p w:rsidR="00356F6C" w:rsidRDefault="00A51664">
            <w:pPr>
              <w:numPr>
                <w:ilvl w:val="0"/>
                <w:numId w:val="1"/>
              </w:numPr>
            </w:pPr>
            <w:r>
              <w:rPr>
                <w:rFonts w:ascii="Times New Roman" w:hAnsi="Times New Roman"/>
              </w:rPr>
              <w:t>Привлечение обучающихся к участию в конкурсах, фестивалях, олимпиадах, конференциях.</w:t>
            </w:r>
          </w:p>
          <w:p w:rsidR="00356F6C" w:rsidRDefault="00A51664">
            <w:pPr>
              <w:numPr>
                <w:ilvl w:val="0"/>
                <w:numId w:val="1"/>
              </w:numPr>
            </w:pPr>
            <w:r>
              <w:rPr>
                <w:rFonts w:ascii="Times New Roman" w:hAnsi="Times New Roman"/>
              </w:rPr>
              <w:t>Разработка системы мотивирования/стимулирования педагогических работников и обучающихся к участию в конкурсах, фестивалях, олимпиадах, конференциях</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Отсутствие системы подготовки обучающихся к конкурсному движению.</w:t>
            </w:r>
          </w:p>
        </w:tc>
        <w:tc>
          <w:tcPr>
            <w:tcW w:w="3649" w:type="dxa"/>
          </w:tcPr>
          <w:p w:rsidR="00356F6C" w:rsidRDefault="00A51664">
            <w:pPr>
              <w:numPr>
                <w:ilvl w:val="0"/>
                <w:numId w:val="1"/>
              </w:numPr>
            </w:pPr>
            <w:r>
              <w:rPr>
                <w:rFonts w:ascii="Times New Roman" w:hAnsi="Times New Roman"/>
              </w:rPr>
              <w:t xml:space="preserve">Разработка локального нормативного акта, </w:t>
            </w:r>
            <w:proofErr w:type="spellStart"/>
            <w:r>
              <w:rPr>
                <w:rFonts w:ascii="Times New Roman" w:hAnsi="Times New Roman"/>
              </w:rPr>
              <w:t>регламетирующего</w:t>
            </w:r>
            <w:proofErr w:type="spellEnd"/>
            <w:r>
              <w:rPr>
                <w:rFonts w:ascii="Times New Roman" w:hAnsi="Times New Roman"/>
              </w:rPr>
              <w:t xml:space="preserve"> систему подготовки и участию в конкурсном движении.</w:t>
            </w:r>
          </w:p>
          <w:p w:rsidR="00356F6C" w:rsidRDefault="00A51664">
            <w:pPr>
              <w:numPr>
                <w:ilvl w:val="0"/>
                <w:numId w:val="1"/>
              </w:numPr>
            </w:pPr>
            <w:r>
              <w:rPr>
                <w:rFonts w:ascii="Times New Roman" w:hAnsi="Times New Roman"/>
              </w:rPr>
              <w:t xml:space="preserve">Разработка плана участия обучающихся </w:t>
            </w:r>
            <w:r>
              <w:rPr>
                <w:rFonts w:ascii="Times New Roman" w:hAnsi="Times New Roman"/>
              </w:rPr>
              <w:lastRenderedPageBreak/>
              <w:t xml:space="preserve">образовательной организации в олимпиадах и иных интеллектуальных и (или) творческих конкурсах, мероприятиях в соответствии </w:t>
            </w:r>
            <w:proofErr w:type="gramStart"/>
            <w:r>
              <w:rPr>
                <w:rFonts w:ascii="Times New Roman" w:hAnsi="Times New Roman"/>
              </w:rPr>
              <w:t>с  федеральным</w:t>
            </w:r>
            <w:proofErr w:type="gramEnd"/>
            <w:r>
              <w:rPr>
                <w:rFonts w:ascii="Times New Roman" w:hAnsi="Times New Roman"/>
              </w:rPr>
              <w:t>, региональным, муниципальным перечнями олимпиад и иных интеллектуальных и (или) творческих конкурсов, мероприятий.</w:t>
            </w:r>
          </w:p>
          <w:p w:rsidR="00356F6C" w:rsidRDefault="00A51664">
            <w:pPr>
              <w:numPr>
                <w:ilvl w:val="0"/>
                <w:numId w:val="1"/>
              </w:numPr>
            </w:pPr>
            <w:r>
              <w:rPr>
                <w:rFonts w:ascii="Times New Roman" w:hAnsi="Times New Roman"/>
              </w:rPr>
              <w:t>Проведение мониторинга участия обучающихся и анализ результатов участия в конкурсах, фестивалях, олимпиадах, конференциях.</w:t>
            </w:r>
          </w:p>
          <w:p w:rsidR="00356F6C" w:rsidRDefault="00A51664">
            <w:pPr>
              <w:numPr>
                <w:ilvl w:val="0"/>
                <w:numId w:val="1"/>
              </w:numPr>
            </w:pPr>
            <w:r>
              <w:rPr>
                <w:rFonts w:ascii="Times New Roman" w:hAnsi="Times New Roman"/>
              </w:rPr>
              <w:t>Организация работы классных руководителей с мотивированными обучающимися, их родителями и учителями-предметниками.</w:t>
            </w:r>
          </w:p>
          <w:p w:rsidR="00356F6C" w:rsidRDefault="00A51664">
            <w:pPr>
              <w:numPr>
                <w:ilvl w:val="0"/>
                <w:numId w:val="1"/>
              </w:numPr>
            </w:pPr>
            <w:r>
              <w:rPr>
                <w:rFonts w:ascii="Times New Roman" w:hAnsi="Times New Roman"/>
              </w:rPr>
              <w:t>Организация индивидуальной и групповой работы учителей-предметников и педагогов дополнительного образования с мотивированными обучающимися.</w:t>
            </w:r>
          </w:p>
          <w:p w:rsidR="00356F6C" w:rsidRDefault="00A51664">
            <w:pPr>
              <w:numPr>
                <w:ilvl w:val="0"/>
                <w:numId w:val="1"/>
              </w:numPr>
            </w:pPr>
            <w:r>
              <w:rPr>
                <w:rFonts w:ascii="Times New Roman" w:hAnsi="Times New Roman"/>
              </w:rPr>
              <w:lastRenderedPageBreak/>
              <w:t>Разработка ИУП обучающихся, демонстрирующих результаты на конкурсах, фестивалях, олимпиадах, конференциях и иных мероприятиях.</w:t>
            </w:r>
          </w:p>
          <w:p w:rsidR="00356F6C" w:rsidRDefault="00A51664">
            <w:pPr>
              <w:numPr>
                <w:ilvl w:val="0"/>
                <w:numId w:val="1"/>
              </w:numPr>
            </w:pPr>
            <w:r>
              <w:rPr>
                <w:rFonts w:ascii="Times New Roman" w:hAnsi="Times New Roman"/>
              </w:rPr>
              <w:t>Обеспечение психолого-педагогической поддержки участников конкурсов, фестивалей, олимпиад, конференций.</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Наличие профессиональных дефицитов у педагогических работников, реализующих программы внеурочной деятельности и дополнительные образовательные программы, в части подготовки обучающихся к участию в конкурсах, фестивалях, олимпиадах, конференциях.</w:t>
            </w:r>
          </w:p>
        </w:tc>
        <w:tc>
          <w:tcPr>
            <w:tcW w:w="3649" w:type="dxa"/>
          </w:tcPr>
          <w:p w:rsidR="00356F6C" w:rsidRDefault="00A51664">
            <w:pPr>
              <w:numPr>
                <w:ilvl w:val="0"/>
                <w:numId w:val="1"/>
              </w:numPr>
            </w:pPr>
            <w:r>
              <w:rPr>
                <w:rFonts w:ascii="Times New Roman" w:hAnsi="Times New Roman"/>
              </w:rPr>
              <w:t>Направление запроса в ЦНППМ на формирование ИОМ для педагога в части подготовки обучающихся к участию в конкурсах, фестивалях, олимпиадах, конференциях.</w:t>
            </w:r>
          </w:p>
        </w:tc>
      </w:tr>
      <w:tr w:rsidR="00356F6C" w:rsidTr="00824A22">
        <w:tc>
          <w:tcPr>
            <w:tcW w:w="0" w:type="auto"/>
            <w:vMerge w:val="restart"/>
          </w:tcPr>
          <w:p w:rsidR="00356F6C" w:rsidRDefault="00A51664">
            <w:r>
              <w:rPr>
                <w:rFonts w:ascii="Times New Roman" w:hAnsi="Times New Roman"/>
              </w:rPr>
              <w:t>43</w:t>
            </w:r>
          </w:p>
        </w:tc>
        <w:tc>
          <w:tcPr>
            <w:tcW w:w="0" w:type="auto"/>
            <w:vMerge w:val="restart"/>
          </w:tcPr>
          <w:p w:rsidR="00356F6C" w:rsidRDefault="00A51664">
            <w:r>
              <w:rPr>
                <w:rFonts w:ascii="Times New Roman" w:hAnsi="Times New Roman"/>
              </w:rPr>
              <w:t xml:space="preserve">Сетевая форма реализации дополнительных </w:t>
            </w:r>
            <w:r>
              <w:rPr>
                <w:rFonts w:ascii="Times New Roman" w:hAnsi="Times New Roman"/>
              </w:rPr>
              <w:lastRenderedPageBreak/>
              <w:t xml:space="preserve">общеобразовательных программ (организации культуры и искусств, </w:t>
            </w:r>
            <w:proofErr w:type="spellStart"/>
            <w:r>
              <w:rPr>
                <w:rFonts w:ascii="Times New Roman" w:hAnsi="Times New Roman"/>
              </w:rPr>
              <w:t>кванториумы</w:t>
            </w:r>
            <w:proofErr w:type="spellEnd"/>
            <w:r>
              <w:rPr>
                <w:rFonts w:ascii="Times New Roman" w:hAnsi="Times New Roman"/>
              </w:rPr>
              <w:t xml:space="preserve">, мобильные </w:t>
            </w:r>
            <w:proofErr w:type="spellStart"/>
            <w:r>
              <w:rPr>
                <w:rFonts w:ascii="Times New Roman" w:hAnsi="Times New Roman"/>
              </w:rPr>
              <w:t>кванториумы</w:t>
            </w:r>
            <w:proofErr w:type="spellEnd"/>
            <w:r>
              <w:rPr>
                <w:rFonts w:ascii="Times New Roman" w:hAnsi="Times New Roman"/>
              </w:rPr>
              <w:t xml:space="preserve">, ДНК, IT-кубы, Точки роста, </w:t>
            </w:r>
            <w:proofErr w:type="spellStart"/>
            <w:r>
              <w:rPr>
                <w:rFonts w:ascii="Times New Roman" w:hAnsi="Times New Roman"/>
              </w:rPr>
              <w:t>экостанции</w:t>
            </w:r>
            <w:proofErr w:type="spellEnd"/>
            <w:r>
              <w:rPr>
                <w:rFonts w:ascii="Times New Roman" w:hAnsi="Times New Roman"/>
              </w:rPr>
              <w:t>, ведущие предприятия региона, профессиональные образовательные организации и образовательные организации высшего образования и др.)</w:t>
            </w:r>
          </w:p>
        </w:tc>
        <w:tc>
          <w:tcPr>
            <w:tcW w:w="0" w:type="auto"/>
            <w:vMerge w:val="restart"/>
          </w:tcPr>
          <w:p w:rsidR="00356F6C" w:rsidRDefault="00A51664">
            <w:r>
              <w:rPr>
                <w:rFonts w:ascii="Times New Roman" w:hAnsi="Times New Roman"/>
              </w:rPr>
              <w:lastRenderedPageBreak/>
              <w:t xml:space="preserve">Отсутствие </w:t>
            </w:r>
          </w:p>
        </w:tc>
        <w:tc>
          <w:tcPr>
            <w:tcW w:w="0" w:type="auto"/>
            <w:vMerge w:val="restart"/>
          </w:tcPr>
          <w:p w:rsidR="00356F6C" w:rsidRDefault="00A51664">
            <w:r>
              <w:rPr>
                <w:rFonts w:ascii="Times New Roman" w:hAnsi="Times New Roman"/>
              </w:rPr>
              <w:t>0</w:t>
            </w:r>
          </w:p>
        </w:tc>
        <w:tc>
          <w:tcPr>
            <w:tcW w:w="0" w:type="auto"/>
            <w:vMerge w:val="restart"/>
          </w:tcPr>
          <w:p w:rsidR="00356F6C" w:rsidRDefault="00A51664">
            <w:r>
              <w:rPr>
                <w:rFonts w:ascii="Times New Roman" w:hAnsi="Times New Roman"/>
              </w:rPr>
              <w:t>Магистральное направление «Творчество»</w:t>
            </w:r>
          </w:p>
        </w:tc>
        <w:tc>
          <w:tcPr>
            <w:tcW w:w="0" w:type="auto"/>
            <w:vMerge w:val="restart"/>
          </w:tcPr>
          <w:p w:rsidR="00356F6C" w:rsidRDefault="00A51664">
            <w:r>
              <w:rPr>
                <w:rFonts w:ascii="Times New Roman" w:hAnsi="Times New Roman"/>
              </w:rPr>
              <w:t>Развитие талантов</w:t>
            </w:r>
          </w:p>
        </w:tc>
        <w:tc>
          <w:tcPr>
            <w:tcW w:w="2050" w:type="dxa"/>
          </w:tcPr>
          <w:p w:rsidR="00356F6C" w:rsidRDefault="00A51664">
            <w:r>
              <w:rPr>
                <w:rFonts w:ascii="Times New Roman" w:hAnsi="Times New Roman"/>
              </w:rPr>
              <w:t xml:space="preserve">Недостаточная работа по формированию заинтересованности в </w:t>
            </w:r>
            <w:r>
              <w:rPr>
                <w:rFonts w:ascii="Times New Roman" w:hAnsi="Times New Roman"/>
              </w:rPr>
              <w:lastRenderedPageBreak/>
              <w:t>сетевом взаимодействии педагогических работников, обучающихся и их родителей (законных представителей)</w:t>
            </w:r>
          </w:p>
        </w:tc>
        <w:tc>
          <w:tcPr>
            <w:tcW w:w="3649" w:type="dxa"/>
          </w:tcPr>
          <w:p w:rsidR="00356F6C" w:rsidRDefault="00A51664">
            <w:pPr>
              <w:numPr>
                <w:ilvl w:val="0"/>
                <w:numId w:val="1"/>
              </w:numPr>
            </w:pPr>
            <w:r>
              <w:rPr>
                <w:rFonts w:ascii="Times New Roman" w:hAnsi="Times New Roman"/>
              </w:rPr>
              <w:lastRenderedPageBreak/>
              <w:t xml:space="preserve">Привлечение обучающихся к сетевой форме обучения по </w:t>
            </w:r>
            <w:r>
              <w:rPr>
                <w:rFonts w:ascii="Times New Roman" w:hAnsi="Times New Roman"/>
              </w:rPr>
              <w:lastRenderedPageBreak/>
              <w:t>дополнительным общеобразовательным программам.</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Отсутствие разработанных образовательных программ, реализующихся в сетевой форме, по всем шести направленностям.</w:t>
            </w:r>
          </w:p>
        </w:tc>
        <w:tc>
          <w:tcPr>
            <w:tcW w:w="3649" w:type="dxa"/>
          </w:tcPr>
          <w:p w:rsidR="00356F6C" w:rsidRDefault="00A51664">
            <w:pPr>
              <w:numPr>
                <w:ilvl w:val="0"/>
                <w:numId w:val="1"/>
              </w:numPr>
            </w:pPr>
            <w:r>
              <w:rPr>
                <w:rFonts w:ascii="Times New Roman" w:hAnsi="Times New Roman"/>
              </w:rPr>
              <w:t>Создание ресурсных условий в общеобразовательной организации для обеспечения сетевого взаимодействия (нормативно-правовые, материально-, информационно-технические, кадровые).</w:t>
            </w:r>
          </w:p>
          <w:p w:rsidR="00356F6C" w:rsidRDefault="00A51664">
            <w:pPr>
              <w:numPr>
                <w:ilvl w:val="0"/>
                <w:numId w:val="1"/>
              </w:numPr>
            </w:pPr>
            <w:r>
              <w:rPr>
                <w:rFonts w:ascii="Times New Roman" w:hAnsi="Times New Roman"/>
              </w:rPr>
              <w:t xml:space="preserve">Организация взаимодействия в том числе в сетевой форме (заключение договоров) с организациями культуры и искусства, </w:t>
            </w:r>
            <w:proofErr w:type="spellStart"/>
            <w:r>
              <w:rPr>
                <w:rFonts w:ascii="Times New Roman" w:hAnsi="Times New Roman"/>
              </w:rPr>
              <w:t>кванториумами</w:t>
            </w:r>
            <w:proofErr w:type="spellEnd"/>
            <w:r>
              <w:rPr>
                <w:rFonts w:ascii="Times New Roman" w:hAnsi="Times New Roman"/>
              </w:rPr>
              <w:t xml:space="preserve">, центрами «IT-кубы», «Точками роста», </w:t>
            </w:r>
            <w:proofErr w:type="spellStart"/>
            <w:r>
              <w:rPr>
                <w:rFonts w:ascii="Times New Roman" w:hAnsi="Times New Roman"/>
              </w:rPr>
              <w:t>экостанциями</w:t>
            </w:r>
            <w:proofErr w:type="spellEnd"/>
            <w:r>
              <w:rPr>
                <w:rFonts w:ascii="Times New Roman" w:hAnsi="Times New Roman"/>
              </w:rPr>
              <w:t>, ведущими предприятиями региона, профессиональными образовательными организациями и образовательными организациями высшего образования и др.</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 xml:space="preserve">Наличие профессиональных дефицитов у </w:t>
            </w:r>
            <w:r>
              <w:rPr>
                <w:rFonts w:ascii="Times New Roman" w:hAnsi="Times New Roman"/>
              </w:rPr>
              <w:lastRenderedPageBreak/>
              <w:t xml:space="preserve">специалистов по дополнительному образованию детей в части организации сетевого взаимодействия. </w:t>
            </w:r>
          </w:p>
        </w:tc>
        <w:tc>
          <w:tcPr>
            <w:tcW w:w="3649" w:type="dxa"/>
          </w:tcPr>
          <w:p w:rsidR="00356F6C" w:rsidRDefault="00A51664">
            <w:pPr>
              <w:numPr>
                <w:ilvl w:val="0"/>
                <w:numId w:val="1"/>
              </w:numPr>
            </w:pPr>
            <w:r>
              <w:rPr>
                <w:rFonts w:ascii="Times New Roman" w:hAnsi="Times New Roman"/>
              </w:rPr>
              <w:lastRenderedPageBreak/>
              <w:t xml:space="preserve">Организация обучения педагогических работников </w:t>
            </w:r>
            <w:r>
              <w:rPr>
                <w:rFonts w:ascii="Times New Roman" w:hAnsi="Times New Roman"/>
              </w:rPr>
              <w:lastRenderedPageBreak/>
              <w:t>по реализации программ дополнительного образования в сетевой форме.</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При реализации дополнительных образовательных программ образовательная организация не использует ресурсы других организаций, осуществляющих образовательную деятельность, а также научных, медицинских, физкультурно-спортивных организаций, организаций культуры и иных организаций, обладающих ресурсами, необходимыми для осуществления образовательной деятельности по соответствующей дополнительной общеобразовательной программе.</w:t>
            </w:r>
          </w:p>
        </w:tc>
        <w:tc>
          <w:tcPr>
            <w:tcW w:w="3649" w:type="dxa"/>
          </w:tcPr>
          <w:p w:rsidR="00356F6C" w:rsidRDefault="00A51664">
            <w:pPr>
              <w:numPr>
                <w:ilvl w:val="0"/>
                <w:numId w:val="1"/>
              </w:numPr>
            </w:pPr>
            <w:r>
              <w:rPr>
                <w:rFonts w:ascii="Times New Roman" w:hAnsi="Times New Roman"/>
              </w:rPr>
              <w:t xml:space="preserve">Планирование при разработке программ, реализуемых в сетевой форме, наряду со школой, учреждением дополнительного образования, СПО, вузами, участия организаций культуры и искусств, </w:t>
            </w:r>
            <w:proofErr w:type="spellStart"/>
            <w:r>
              <w:rPr>
                <w:rFonts w:ascii="Times New Roman" w:hAnsi="Times New Roman"/>
              </w:rPr>
              <w:t>кванториумов</w:t>
            </w:r>
            <w:proofErr w:type="spellEnd"/>
            <w:r>
              <w:rPr>
                <w:rFonts w:ascii="Times New Roman" w:hAnsi="Times New Roman"/>
              </w:rPr>
              <w:t xml:space="preserve">, мобильных </w:t>
            </w:r>
            <w:proofErr w:type="spellStart"/>
            <w:r>
              <w:rPr>
                <w:rFonts w:ascii="Times New Roman" w:hAnsi="Times New Roman"/>
              </w:rPr>
              <w:t>кванториумов</w:t>
            </w:r>
            <w:proofErr w:type="spellEnd"/>
            <w:r>
              <w:rPr>
                <w:rFonts w:ascii="Times New Roman" w:hAnsi="Times New Roman"/>
              </w:rPr>
              <w:t xml:space="preserve">, ДНК, «IT-кубы», «Точки роста», </w:t>
            </w:r>
            <w:proofErr w:type="spellStart"/>
            <w:r>
              <w:rPr>
                <w:rFonts w:ascii="Times New Roman" w:hAnsi="Times New Roman"/>
              </w:rPr>
              <w:t>экостанций</w:t>
            </w:r>
            <w:proofErr w:type="spellEnd"/>
            <w:r>
              <w:rPr>
                <w:rFonts w:ascii="Times New Roman" w:hAnsi="Times New Roman"/>
              </w:rPr>
              <w:t>, ведущих предприятий региона и иных организаций, обладающих ресурсами, необходимыми для осуществления образовательной деятельности по дополнительным общеобразовательным программ.</w:t>
            </w:r>
          </w:p>
          <w:p w:rsidR="00356F6C" w:rsidRDefault="00A51664">
            <w:pPr>
              <w:numPr>
                <w:ilvl w:val="0"/>
                <w:numId w:val="1"/>
              </w:numPr>
            </w:pPr>
            <w:r>
              <w:rPr>
                <w:rFonts w:ascii="Times New Roman" w:hAnsi="Times New Roman"/>
              </w:rPr>
              <w:t xml:space="preserve">Определение образовательных организаций-участников и </w:t>
            </w:r>
            <w:r>
              <w:rPr>
                <w:rFonts w:ascii="Times New Roman" w:hAnsi="Times New Roman"/>
              </w:rPr>
              <w:lastRenderedPageBreak/>
              <w:t>(или) организаций, обладающих ресурсами.</w:t>
            </w:r>
          </w:p>
          <w:p w:rsidR="00356F6C" w:rsidRDefault="00A51664">
            <w:pPr>
              <w:numPr>
                <w:ilvl w:val="0"/>
                <w:numId w:val="1"/>
              </w:numPr>
            </w:pPr>
            <w:r>
              <w:rPr>
                <w:rFonts w:ascii="Times New Roman" w:hAnsi="Times New Roman"/>
              </w:rPr>
              <w:t>Осуществление сетевой формы реализации программы на основании договора, заключенного между школой, и теми учреждениями, которые заинтересованы в реализации такой программы, в соответствии с целями и задачами образовательной организации, интересами и потребностями обучающихся.</w:t>
            </w:r>
          </w:p>
        </w:tc>
      </w:tr>
      <w:tr w:rsidR="00356F6C" w:rsidTr="00824A22">
        <w:tc>
          <w:tcPr>
            <w:tcW w:w="0" w:type="auto"/>
            <w:vMerge w:val="restart"/>
          </w:tcPr>
          <w:p w:rsidR="00356F6C" w:rsidRDefault="00A51664">
            <w:r>
              <w:rPr>
                <w:rFonts w:ascii="Times New Roman" w:hAnsi="Times New Roman"/>
              </w:rPr>
              <w:lastRenderedPageBreak/>
              <w:t>44</w:t>
            </w:r>
          </w:p>
        </w:tc>
        <w:tc>
          <w:tcPr>
            <w:tcW w:w="0" w:type="auto"/>
            <w:vMerge w:val="restart"/>
          </w:tcPr>
          <w:p w:rsidR="00356F6C" w:rsidRDefault="00A51664">
            <w:r>
              <w:rPr>
                <w:rFonts w:ascii="Times New Roman" w:hAnsi="Times New Roman"/>
              </w:rPr>
              <w:t xml:space="preserve">Функционирование школьных творческих объединений (школьный театр, школьный музей, школьный музыкальный коллектив, школьный </w:t>
            </w:r>
            <w:proofErr w:type="spellStart"/>
            <w:r>
              <w:rPr>
                <w:rFonts w:ascii="Times New Roman" w:hAnsi="Times New Roman"/>
              </w:rPr>
              <w:t>медиацентр</w:t>
            </w:r>
            <w:proofErr w:type="spellEnd"/>
            <w:r>
              <w:rPr>
                <w:rFonts w:ascii="Times New Roman" w:hAnsi="Times New Roman"/>
              </w:rPr>
              <w:t xml:space="preserve"> (телевидение, газета, журнал) и др.)(критический показатель)</w:t>
            </w:r>
          </w:p>
        </w:tc>
        <w:tc>
          <w:tcPr>
            <w:tcW w:w="0" w:type="auto"/>
            <w:vMerge w:val="restart"/>
          </w:tcPr>
          <w:p w:rsidR="00356F6C" w:rsidRDefault="00A51664">
            <w:r>
              <w:rPr>
                <w:rFonts w:ascii="Times New Roman" w:hAnsi="Times New Roman"/>
              </w:rPr>
              <w:t xml:space="preserve">1‒2 объединения  </w:t>
            </w:r>
          </w:p>
        </w:tc>
        <w:tc>
          <w:tcPr>
            <w:tcW w:w="0" w:type="auto"/>
            <w:vMerge w:val="restart"/>
          </w:tcPr>
          <w:p w:rsidR="00356F6C" w:rsidRDefault="00A51664">
            <w:r>
              <w:rPr>
                <w:rFonts w:ascii="Times New Roman" w:hAnsi="Times New Roman"/>
              </w:rPr>
              <w:t>1</w:t>
            </w:r>
          </w:p>
        </w:tc>
        <w:tc>
          <w:tcPr>
            <w:tcW w:w="0" w:type="auto"/>
            <w:vMerge w:val="restart"/>
          </w:tcPr>
          <w:p w:rsidR="00356F6C" w:rsidRDefault="00A51664">
            <w:r>
              <w:rPr>
                <w:rFonts w:ascii="Times New Roman" w:hAnsi="Times New Roman"/>
              </w:rPr>
              <w:t>Магистральное направление «Творчество»</w:t>
            </w:r>
          </w:p>
        </w:tc>
        <w:tc>
          <w:tcPr>
            <w:tcW w:w="0" w:type="auto"/>
            <w:vMerge w:val="restart"/>
          </w:tcPr>
          <w:p w:rsidR="00356F6C" w:rsidRDefault="00A51664">
            <w:r>
              <w:rPr>
                <w:rFonts w:ascii="Times New Roman" w:hAnsi="Times New Roman"/>
              </w:rPr>
              <w:t>Школьные творческие объединения</w:t>
            </w:r>
          </w:p>
        </w:tc>
        <w:tc>
          <w:tcPr>
            <w:tcW w:w="2050" w:type="dxa"/>
          </w:tcPr>
          <w:p w:rsidR="00356F6C" w:rsidRDefault="00A51664">
            <w:r>
              <w:rPr>
                <w:rFonts w:ascii="Times New Roman" w:hAnsi="Times New Roman"/>
              </w:rPr>
              <w:t xml:space="preserve">Несбалансированность системы внеурочной деятельности </w:t>
            </w:r>
          </w:p>
        </w:tc>
        <w:tc>
          <w:tcPr>
            <w:tcW w:w="3649" w:type="dxa"/>
          </w:tcPr>
          <w:p w:rsidR="00356F6C" w:rsidRDefault="00A51664">
            <w:pPr>
              <w:numPr>
                <w:ilvl w:val="0"/>
                <w:numId w:val="1"/>
              </w:numPr>
            </w:pPr>
            <w:r>
              <w:rPr>
                <w:rFonts w:ascii="Times New Roman" w:hAnsi="Times New Roman"/>
              </w:rPr>
              <w:t xml:space="preserve">Разработка/корректировка план внеурочной деятельности на основе методических рекомендаций </w:t>
            </w:r>
            <w:proofErr w:type="spellStart"/>
            <w:r>
              <w:rPr>
                <w:rFonts w:ascii="Times New Roman" w:hAnsi="Times New Roman"/>
              </w:rPr>
              <w:t>Минпросвещения</w:t>
            </w:r>
            <w:proofErr w:type="spellEnd"/>
            <w:r>
              <w:rPr>
                <w:rFonts w:ascii="Times New Roman" w:hAnsi="Times New Roman"/>
              </w:rPr>
              <w:t xml:space="preserve"> России.</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Не созданы условия для функционирования школьных творческих объединений.</w:t>
            </w:r>
          </w:p>
        </w:tc>
        <w:tc>
          <w:tcPr>
            <w:tcW w:w="3649" w:type="dxa"/>
          </w:tcPr>
          <w:p w:rsidR="00356F6C" w:rsidRDefault="00A51664">
            <w:pPr>
              <w:numPr>
                <w:ilvl w:val="0"/>
                <w:numId w:val="1"/>
              </w:numPr>
            </w:pPr>
            <w:r>
              <w:rPr>
                <w:rFonts w:ascii="Times New Roman" w:hAnsi="Times New Roman"/>
              </w:rPr>
              <w:t xml:space="preserve">Проведение мониторинговых исследований:                                      ресурсных условий и материально-технических условий для организации школьных творческих объединений (школьный театр, школьный музей, школьный музыкальный коллектив, школьный </w:t>
            </w:r>
            <w:proofErr w:type="spellStart"/>
            <w:r>
              <w:rPr>
                <w:rFonts w:ascii="Times New Roman" w:hAnsi="Times New Roman"/>
              </w:rPr>
              <w:t>медиацентр</w:t>
            </w:r>
            <w:proofErr w:type="spellEnd"/>
            <w:r>
              <w:rPr>
                <w:rFonts w:ascii="Times New Roman" w:hAnsi="Times New Roman"/>
              </w:rPr>
              <w:t xml:space="preserve"> (телевидение, </w:t>
            </w:r>
            <w:r>
              <w:rPr>
                <w:rFonts w:ascii="Times New Roman" w:hAnsi="Times New Roman"/>
              </w:rPr>
              <w:lastRenderedPageBreak/>
              <w:t xml:space="preserve">газета, журнал) и др.); интересов, склонностей, образовательных потребностей обучающихся в функционировании школьных творческих объединений (школьный театр, школьный музей, школьный музыкальный коллектив, школьный </w:t>
            </w:r>
            <w:proofErr w:type="spellStart"/>
            <w:r>
              <w:rPr>
                <w:rFonts w:ascii="Times New Roman" w:hAnsi="Times New Roman"/>
              </w:rPr>
              <w:t>медиацентр</w:t>
            </w:r>
            <w:proofErr w:type="spellEnd"/>
            <w:r>
              <w:rPr>
                <w:rFonts w:ascii="Times New Roman" w:hAnsi="Times New Roman"/>
              </w:rPr>
              <w:t xml:space="preserve"> (телевидение, газета, журнал) и др.); создания </w:t>
            </w:r>
            <w:proofErr w:type="spellStart"/>
            <w:r>
              <w:rPr>
                <w:rFonts w:ascii="Times New Roman" w:hAnsi="Times New Roman"/>
              </w:rPr>
              <w:t>техносферы</w:t>
            </w:r>
            <w:proofErr w:type="spellEnd"/>
            <w:r>
              <w:rPr>
                <w:rFonts w:ascii="Times New Roman" w:hAnsi="Times New Roman"/>
              </w:rPr>
              <w:t xml:space="preserve"> школы, материально-технического обновления образовательной среды посредством рационального использования школьных пространств–зданий, помещений (классы, залы, коридоры и т.д.), территорий, модернизации учебных помещений;  использования возможностей трансформирования, зонирования школьного пространства для обучающихся, мест для занятий творчеством, самодеятельностью, осуществления любой другой деятельности.</w:t>
            </w:r>
          </w:p>
          <w:p w:rsidR="00356F6C" w:rsidRDefault="00A51664">
            <w:pPr>
              <w:numPr>
                <w:ilvl w:val="0"/>
                <w:numId w:val="1"/>
              </w:numPr>
            </w:pPr>
            <w:r>
              <w:rPr>
                <w:rFonts w:ascii="Times New Roman" w:hAnsi="Times New Roman"/>
              </w:rPr>
              <w:lastRenderedPageBreak/>
              <w:t>Организация деятельности школьных творческих объединений в сетевой форме.</w:t>
            </w:r>
          </w:p>
          <w:p w:rsidR="00356F6C" w:rsidRDefault="00A51664">
            <w:pPr>
              <w:numPr>
                <w:ilvl w:val="0"/>
                <w:numId w:val="1"/>
              </w:numPr>
            </w:pPr>
            <w:r>
              <w:rPr>
                <w:rFonts w:ascii="Times New Roman" w:hAnsi="Times New Roman"/>
              </w:rPr>
              <w:t xml:space="preserve">Привлечение специалистов из других организаций к созданию и функционированию школьных творческих объединений (школьный театр, школьный музей, школьный музыкальный коллектив, школьный </w:t>
            </w:r>
            <w:proofErr w:type="spellStart"/>
            <w:r>
              <w:rPr>
                <w:rFonts w:ascii="Times New Roman" w:hAnsi="Times New Roman"/>
              </w:rPr>
              <w:t>медиацентр</w:t>
            </w:r>
            <w:proofErr w:type="spellEnd"/>
            <w:r>
              <w:rPr>
                <w:rFonts w:ascii="Times New Roman" w:hAnsi="Times New Roman"/>
              </w:rPr>
              <w:t xml:space="preserve"> (телевидение, газета, журнал) и др.)</w:t>
            </w:r>
          </w:p>
          <w:p w:rsidR="00356F6C" w:rsidRDefault="00A51664">
            <w:pPr>
              <w:numPr>
                <w:ilvl w:val="0"/>
                <w:numId w:val="1"/>
              </w:numPr>
            </w:pPr>
            <w:r>
              <w:rPr>
                <w:rFonts w:ascii="Times New Roman" w:hAnsi="Times New Roman"/>
              </w:rPr>
              <w:t xml:space="preserve">Привлечение обучающихся к участию в </w:t>
            </w:r>
            <w:proofErr w:type="gramStart"/>
            <w:r>
              <w:rPr>
                <w:rFonts w:ascii="Times New Roman" w:hAnsi="Times New Roman"/>
              </w:rPr>
              <w:t>творческих  объединениях</w:t>
            </w:r>
            <w:proofErr w:type="gramEnd"/>
            <w:r>
              <w:rPr>
                <w:rFonts w:ascii="Times New Roman" w:hAnsi="Times New Roman"/>
              </w:rPr>
              <w:t xml:space="preserve"> (школьный театр, школьный музей, школьный музыкальный коллектив, школьный </w:t>
            </w:r>
            <w:proofErr w:type="spellStart"/>
            <w:r>
              <w:rPr>
                <w:rFonts w:ascii="Times New Roman" w:hAnsi="Times New Roman"/>
              </w:rPr>
              <w:t>медиацентр</w:t>
            </w:r>
            <w:proofErr w:type="spellEnd"/>
            <w:r>
              <w:rPr>
                <w:rFonts w:ascii="Times New Roman" w:hAnsi="Times New Roman"/>
              </w:rPr>
              <w:t xml:space="preserve"> (телевидение, газета, журнал) и др.)</w:t>
            </w:r>
          </w:p>
          <w:p w:rsidR="00356F6C" w:rsidRDefault="00A51664">
            <w:pPr>
              <w:numPr>
                <w:ilvl w:val="0"/>
                <w:numId w:val="1"/>
              </w:numPr>
            </w:pPr>
            <w:r>
              <w:rPr>
                <w:rFonts w:ascii="Times New Roman" w:hAnsi="Times New Roman"/>
              </w:rPr>
              <w:t xml:space="preserve">Информирование, привлечение родителей (законных представителей) к созданию творческих объединений (школьный театр, школьный музей, школьный музыкальный коллектив, школьный </w:t>
            </w:r>
            <w:proofErr w:type="spellStart"/>
            <w:r>
              <w:rPr>
                <w:rFonts w:ascii="Times New Roman" w:hAnsi="Times New Roman"/>
              </w:rPr>
              <w:lastRenderedPageBreak/>
              <w:t>медиацентр</w:t>
            </w:r>
            <w:proofErr w:type="spellEnd"/>
            <w:r>
              <w:rPr>
                <w:rFonts w:ascii="Times New Roman" w:hAnsi="Times New Roman"/>
              </w:rPr>
              <w:t xml:space="preserve"> (телевидение, газета, журнал) и др.)</w:t>
            </w:r>
          </w:p>
          <w:p w:rsidR="00356F6C" w:rsidRDefault="00A51664">
            <w:pPr>
              <w:numPr>
                <w:ilvl w:val="0"/>
                <w:numId w:val="1"/>
              </w:numPr>
            </w:pPr>
            <w:r>
              <w:rPr>
                <w:rFonts w:ascii="Times New Roman" w:hAnsi="Times New Roman"/>
              </w:rPr>
              <w:t xml:space="preserve">Создание системы мотивирования/стимулирования организаторов и участников творческих объединений (школьный театр, школьный музей, школьный музыкальный коллектив, школьный </w:t>
            </w:r>
            <w:proofErr w:type="spellStart"/>
            <w:r>
              <w:rPr>
                <w:rFonts w:ascii="Times New Roman" w:hAnsi="Times New Roman"/>
              </w:rPr>
              <w:t>медиацентр</w:t>
            </w:r>
            <w:proofErr w:type="spellEnd"/>
            <w:r>
              <w:rPr>
                <w:rFonts w:ascii="Times New Roman" w:hAnsi="Times New Roman"/>
              </w:rPr>
              <w:t xml:space="preserve"> (телевидение, газета, журнал) и др.).</w:t>
            </w:r>
          </w:p>
        </w:tc>
      </w:tr>
      <w:tr w:rsidR="00356F6C" w:rsidTr="00824A22">
        <w:tc>
          <w:tcPr>
            <w:tcW w:w="0" w:type="auto"/>
          </w:tcPr>
          <w:p w:rsidR="00356F6C" w:rsidRDefault="00A51664">
            <w:r>
              <w:rPr>
                <w:rFonts w:ascii="Times New Roman" w:hAnsi="Times New Roman"/>
              </w:rPr>
              <w:lastRenderedPageBreak/>
              <w:t>45</w:t>
            </w:r>
          </w:p>
        </w:tc>
        <w:tc>
          <w:tcPr>
            <w:tcW w:w="0" w:type="auto"/>
          </w:tcPr>
          <w:p w:rsidR="00356F6C" w:rsidRDefault="00A51664">
            <w:r>
              <w:rPr>
                <w:rFonts w:ascii="Times New Roman" w:hAnsi="Times New Roman"/>
              </w:rPr>
              <w:t>Функционирование школьного театра</w:t>
            </w:r>
          </w:p>
        </w:tc>
        <w:tc>
          <w:tcPr>
            <w:tcW w:w="0" w:type="auto"/>
          </w:tcPr>
          <w:p w:rsidR="00356F6C" w:rsidRDefault="00A51664">
            <w:r>
              <w:rPr>
                <w:rFonts w:ascii="Times New Roman" w:hAnsi="Times New Roman"/>
              </w:rPr>
              <w:t>Функционирование школьного театра</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«Творчество»</w:t>
            </w:r>
          </w:p>
        </w:tc>
        <w:tc>
          <w:tcPr>
            <w:tcW w:w="0" w:type="auto"/>
          </w:tcPr>
          <w:p w:rsidR="00356F6C" w:rsidRDefault="00A51664">
            <w:r>
              <w:rPr>
                <w:rFonts w:ascii="Times New Roman" w:hAnsi="Times New Roman"/>
              </w:rPr>
              <w:t>Школьные творческие объединения</w:t>
            </w:r>
          </w:p>
        </w:tc>
        <w:tc>
          <w:tcPr>
            <w:tcW w:w="2050" w:type="dxa"/>
          </w:tcPr>
          <w:p w:rsidR="00356F6C" w:rsidRDefault="00356F6C"/>
        </w:tc>
        <w:tc>
          <w:tcPr>
            <w:tcW w:w="3649" w:type="dxa"/>
          </w:tcPr>
          <w:p w:rsidR="00356F6C" w:rsidRDefault="00356F6C"/>
        </w:tc>
      </w:tr>
      <w:tr w:rsidR="00356F6C" w:rsidTr="00824A22">
        <w:tc>
          <w:tcPr>
            <w:tcW w:w="0" w:type="auto"/>
            <w:vMerge w:val="restart"/>
          </w:tcPr>
          <w:p w:rsidR="00356F6C" w:rsidRDefault="00A51664">
            <w:r>
              <w:rPr>
                <w:rFonts w:ascii="Times New Roman" w:hAnsi="Times New Roman"/>
              </w:rPr>
              <w:t>46</w:t>
            </w:r>
          </w:p>
        </w:tc>
        <w:tc>
          <w:tcPr>
            <w:tcW w:w="0" w:type="auto"/>
            <w:vMerge w:val="restart"/>
          </w:tcPr>
          <w:p w:rsidR="00356F6C" w:rsidRDefault="00A51664">
            <w:r>
              <w:rPr>
                <w:rFonts w:ascii="Times New Roman" w:hAnsi="Times New Roman"/>
              </w:rPr>
              <w:t>Функционирование школьного музея</w:t>
            </w:r>
          </w:p>
        </w:tc>
        <w:tc>
          <w:tcPr>
            <w:tcW w:w="0" w:type="auto"/>
            <w:vMerge w:val="restart"/>
          </w:tcPr>
          <w:p w:rsidR="00356F6C" w:rsidRDefault="00A51664">
            <w:r>
              <w:rPr>
                <w:rFonts w:ascii="Times New Roman" w:hAnsi="Times New Roman"/>
              </w:rPr>
              <w:t>Отсутствие</w:t>
            </w:r>
          </w:p>
        </w:tc>
        <w:tc>
          <w:tcPr>
            <w:tcW w:w="0" w:type="auto"/>
            <w:vMerge w:val="restart"/>
          </w:tcPr>
          <w:p w:rsidR="00356F6C" w:rsidRDefault="00A51664">
            <w:r>
              <w:rPr>
                <w:rFonts w:ascii="Times New Roman" w:hAnsi="Times New Roman"/>
              </w:rPr>
              <w:t>0</w:t>
            </w:r>
          </w:p>
        </w:tc>
        <w:tc>
          <w:tcPr>
            <w:tcW w:w="0" w:type="auto"/>
            <w:vMerge w:val="restart"/>
          </w:tcPr>
          <w:p w:rsidR="00356F6C" w:rsidRDefault="00A51664">
            <w:r>
              <w:rPr>
                <w:rFonts w:ascii="Times New Roman" w:hAnsi="Times New Roman"/>
              </w:rPr>
              <w:t>Магистральное направление «Творчество»</w:t>
            </w:r>
          </w:p>
        </w:tc>
        <w:tc>
          <w:tcPr>
            <w:tcW w:w="0" w:type="auto"/>
            <w:vMerge w:val="restart"/>
          </w:tcPr>
          <w:p w:rsidR="00356F6C" w:rsidRDefault="00A51664">
            <w:r>
              <w:rPr>
                <w:rFonts w:ascii="Times New Roman" w:hAnsi="Times New Roman"/>
              </w:rPr>
              <w:t>Школьные творческие объединения</w:t>
            </w:r>
          </w:p>
        </w:tc>
        <w:tc>
          <w:tcPr>
            <w:tcW w:w="2050" w:type="dxa"/>
          </w:tcPr>
          <w:p w:rsidR="00356F6C" w:rsidRDefault="00A51664">
            <w:proofErr w:type="spellStart"/>
            <w:r>
              <w:rPr>
                <w:rFonts w:ascii="Times New Roman" w:hAnsi="Times New Roman"/>
              </w:rPr>
              <w:t>Невключенность</w:t>
            </w:r>
            <w:proofErr w:type="spellEnd"/>
            <w:r>
              <w:rPr>
                <w:rFonts w:ascii="Times New Roman" w:hAnsi="Times New Roman"/>
              </w:rPr>
              <w:t xml:space="preserve"> музейной деятельности в образовательную программу. </w:t>
            </w:r>
          </w:p>
        </w:tc>
        <w:tc>
          <w:tcPr>
            <w:tcW w:w="3649" w:type="dxa"/>
          </w:tcPr>
          <w:p w:rsidR="00356F6C" w:rsidRDefault="00A51664">
            <w:pPr>
              <w:numPr>
                <w:ilvl w:val="0"/>
                <w:numId w:val="1"/>
              </w:numPr>
            </w:pPr>
            <w:r>
              <w:rPr>
                <w:rFonts w:ascii="Times New Roman" w:hAnsi="Times New Roman"/>
              </w:rPr>
              <w:t>Внесение изменений в основную образовательную программу, включив музейную деятельность как форму реализации программ учебных предметов и курсов внеурочной деятельности.</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Отсутствие школьного музея как формы реализации дополнительных общеобразовательных программ.</w:t>
            </w:r>
          </w:p>
        </w:tc>
        <w:tc>
          <w:tcPr>
            <w:tcW w:w="3649" w:type="dxa"/>
          </w:tcPr>
          <w:p w:rsidR="00356F6C" w:rsidRDefault="00A51664">
            <w:pPr>
              <w:numPr>
                <w:ilvl w:val="0"/>
                <w:numId w:val="1"/>
              </w:numPr>
            </w:pPr>
            <w:r>
              <w:rPr>
                <w:rFonts w:ascii="Times New Roman" w:hAnsi="Times New Roman"/>
              </w:rPr>
              <w:t>Разработка в программе воспитания в разделе "Виды, формы и содержание воспитательной деятельности" вариативного модуля "Школьный музей", планирование мероприятий.</w:t>
            </w:r>
          </w:p>
          <w:p w:rsidR="00356F6C" w:rsidRDefault="00A51664">
            <w:pPr>
              <w:numPr>
                <w:ilvl w:val="0"/>
                <w:numId w:val="1"/>
              </w:numPr>
            </w:pPr>
            <w:r>
              <w:rPr>
                <w:rFonts w:ascii="Times New Roman" w:hAnsi="Times New Roman"/>
              </w:rPr>
              <w:t xml:space="preserve">Обеспечение взаимодействия (заключение договоров) с </w:t>
            </w:r>
            <w:r>
              <w:rPr>
                <w:rFonts w:ascii="Times New Roman" w:hAnsi="Times New Roman"/>
              </w:rPr>
              <w:lastRenderedPageBreak/>
              <w:t>организациями культуры и искусств по привлечению специалистов (в том числе в сетевой дистанционной форме) для разработки и реализации дополнительной образовательной программы «Школьный музей».</w:t>
            </w:r>
          </w:p>
          <w:p w:rsidR="00356F6C" w:rsidRDefault="00A51664">
            <w:pPr>
              <w:numPr>
                <w:ilvl w:val="0"/>
                <w:numId w:val="1"/>
              </w:numPr>
            </w:pPr>
            <w:r>
              <w:rPr>
                <w:rFonts w:ascii="Times New Roman" w:hAnsi="Times New Roman"/>
              </w:rPr>
              <w:t>Обучение (в том числе на базе организаций культуры и искусств) педагогических работников разработке и реализации программы школьного музея, организации его функционирования.</w:t>
            </w:r>
          </w:p>
          <w:p w:rsidR="00356F6C" w:rsidRDefault="00A51664">
            <w:pPr>
              <w:numPr>
                <w:ilvl w:val="0"/>
                <w:numId w:val="1"/>
              </w:numPr>
            </w:pPr>
            <w:r>
              <w:rPr>
                <w:rFonts w:ascii="Times New Roman" w:hAnsi="Times New Roman"/>
              </w:rPr>
              <w:t>Создание материально-технических условий для реализации программы школьного музея.</w:t>
            </w:r>
          </w:p>
          <w:p w:rsidR="00356F6C" w:rsidRDefault="00A51664">
            <w:pPr>
              <w:numPr>
                <w:ilvl w:val="0"/>
                <w:numId w:val="1"/>
              </w:numPr>
            </w:pPr>
            <w:r>
              <w:rPr>
                <w:rFonts w:ascii="Times New Roman" w:hAnsi="Times New Roman"/>
              </w:rPr>
              <w:t xml:space="preserve">Изучение интересов, склонностей, </w:t>
            </w:r>
            <w:proofErr w:type="gramStart"/>
            <w:r>
              <w:rPr>
                <w:rFonts w:ascii="Times New Roman" w:hAnsi="Times New Roman"/>
              </w:rPr>
              <w:t>образовательных потребностей</w:t>
            </w:r>
            <w:proofErr w:type="gramEnd"/>
            <w:r>
              <w:rPr>
                <w:rFonts w:ascii="Times New Roman" w:hAnsi="Times New Roman"/>
              </w:rPr>
              <w:t xml:space="preserve"> обучающихся в функционировании школьного музея; привлечение педагогов дополнительного образования для разработки и реализации дополнительной </w:t>
            </w:r>
            <w:r>
              <w:rPr>
                <w:rFonts w:ascii="Times New Roman" w:hAnsi="Times New Roman"/>
              </w:rPr>
              <w:lastRenderedPageBreak/>
              <w:t>образовательной программы «Школьный музей».</w:t>
            </w:r>
          </w:p>
          <w:p w:rsidR="00356F6C" w:rsidRDefault="00A51664">
            <w:pPr>
              <w:numPr>
                <w:ilvl w:val="0"/>
                <w:numId w:val="1"/>
              </w:numPr>
            </w:pPr>
            <w:r>
              <w:rPr>
                <w:rFonts w:ascii="Times New Roman" w:hAnsi="Times New Roman"/>
              </w:rPr>
              <w:t>Привлечение обучающихся к обучению по программе «Школьный музей», организации деятельности музея.</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 xml:space="preserve">Отсутствие в образовательной организации структурного подразделения, обеспечивающего осуществление образовательной деятельности и выполняющего учебно-воспитательные функции музейными средствами. </w:t>
            </w:r>
          </w:p>
        </w:tc>
        <w:tc>
          <w:tcPr>
            <w:tcW w:w="3649" w:type="dxa"/>
          </w:tcPr>
          <w:p w:rsidR="00356F6C" w:rsidRDefault="00A51664">
            <w:pPr>
              <w:numPr>
                <w:ilvl w:val="0"/>
                <w:numId w:val="1"/>
              </w:numPr>
            </w:pPr>
            <w:r>
              <w:rPr>
                <w:rFonts w:ascii="Times New Roman" w:hAnsi="Times New Roman"/>
              </w:rPr>
              <w:t>Создание структурного подразделения образовательной организации, обеспечивающего осуществление образовательной деятельности и выполняющего учебно-воспитательные функции музейными средствами.</w:t>
            </w:r>
          </w:p>
          <w:p w:rsidR="00356F6C" w:rsidRDefault="00A51664">
            <w:pPr>
              <w:numPr>
                <w:ilvl w:val="0"/>
                <w:numId w:val="1"/>
              </w:numPr>
            </w:pPr>
            <w:r>
              <w:rPr>
                <w:rFonts w:ascii="Times New Roman" w:hAnsi="Times New Roman"/>
              </w:rPr>
              <w:t>Определение цели создания и профиля Школьного музея.</w:t>
            </w:r>
          </w:p>
          <w:p w:rsidR="00356F6C" w:rsidRDefault="00A51664">
            <w:pPr>
              <w:numPr>
                <w:ilvl w:val="0"/>
                <w:numId w:val="1"/>
              </w:numPr>
            </w:pPr>
            <w:r>
              <w:rPr>
                <w:rFonts w:ascii="Times New Roman" w:hAnsi="Times New Roman"/>
              </w:rPr>
              <w:t>Обеспечение осуществления деятельности школьного музея в сотрудничестве с государственными музеями, учреждениями науки и культуры, а также при взаимодействии с другими школьными музеями.</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Отсутствие помещения для функционирования Школьного музея.</w:t>
            </w:r>
          </w:p>
        </w:tc>
        <w:tc>
          <w:tcPr>
            <w:tcW w:w="3649" w:type="dxa"/>
          </w:tcPr>
          <w:p w:rsidR="00356F6C" w:rsidRDefault="00A51664">
            <w:pPr>
              <w:numPr>
                <w:ilvl w:val="0"/>
                <w:numId w:val="1"/>
              </w:numPr>
            </w:pPr>
            <w:r>
              <w:rPr>
                <w:rFonts w:ascii="Times New Roman" w:hAnsi="Times New Roman"/>
              </w:rPr>
              <w:t xml:space="preserve">Организация инфраструктурной сетевой </w:t>
            </w:r>
            <w:r>
              <w:rPr>
                <w:rFonts w:ascii="Times New Roman" w:hAnsi="Times New Roman"/>
              </w:rPr>
              <w:lastRenderedPageBreak/>
              <w:t>среды для реализации программ школьного музея.</w:t>
            </w:r>
          </w:p>
          <w:p w:rsidR="00356F6C" w:rsidRDefault="00A51664">
            <w:pPr>
              <w:numPr>
                <w:ilvl w:val="0"/>
                <w:numId w:val="1"/>
              </w:numPr>
            </w:pPr>
            <w:r>
              <w:rPr>
                <w:rFonts w:ascii="Times New Roman" w:hAnsi="Times New Roman"/>
              </w:rPr>
              <w:t>Материально-техническое обновление образовательной среды, приспособление помещений, использование возможностей трансформирования, зонирования школьного пространства, использование/приобретение высокотехнологичного оборудования.</w:t>
            </w:r>
          </w:p>
        </w:tc>
      </w:tr>
      <w:tr w:rsidR="00356F6C" w:rsidTr="00824A22">
        <w:tc>
          <w:tcPr>
            <w:tcW w:w="0" w:type="auto"/>
          </w:tcPr>
          <w:p w:rsidR="00356F6C" w:rsidRDefault="00A51664">
            <w:r>
              <w:rPr>
                <w:rFonts w:ascii="Times New Roman" w:hAnsi="Times New Roman"/>
              </w:rPr>
              <w:lastRenderedPageBreak/>
              <w:t>47</w:t>
            </w:r>
          </w:p>
        </w:tc>
        <w:tc>
          <w:tcPr>
            <w:tcW w:w="0" w:type="auto"/>
          </w:tcPr>
          <w:p w:rsidR="00356F6C" w:rsidRDefault="00A51664">
            <w:r>
              <w:rPr>
                <w:rFonts w:ascii="Times New Roman" w:hAnsi="Times New Roman"/>
              </w:rPr>
              <w:t>Функционирование школьного хора</w:t>
            </w:r>
          </w:p>
        </w:tc>
        <w:tc>
          <w:tcPr>
            <w:tcW w:w="0" w:type="auto"/>
          </w:tcPr>
          <w:p w:rsidR="00356F6C" w:rsidRDefault="00A51664">
            <w:r>
              <w:rPr>
                <w:rFonts w:ascii="Times New Roman" w:hAnsi="Times New Roman"/>
              </w:rPr>
              <w:t>Функционирование школьного хора</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«Творчество»</w:t>
            </w:r>
          </w:p>
        </w:tc>
        <w:tc>
          <w:tcPr>
            <w:tcW w:w="0" w:type="auto"/>
          </w:tcPr>
          <w:p w:rsidR="00356F6C" w:rsidRDefault="00A51664">
            <w:r>
              <w:rPr>
                <w:rFonts w:ascii="Times New Roman" w:hAnsi="Times New Roman"/>
              </w:rPr>
              <w:t>Школьные творческие объединения</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48</w:t>
            </w:r>
          </w:p>
        </w:tc>
        <w:tc>
          <w:tcPr>
            <w:tcW w:w="0" w:type="auto"/>
          </w:tcPr>
          <w:p w:rsidR="00356F6C" w:rsidRDefault="00A51664">
            <w:r>
              <w:rPr>
                <w:rFonts w:ascii="Times New Roman" w:hAnsi="Times New Roman"/>
              </w:rPr>
              <w:t xml:space="preserve">Функционирование школьного </w:t>
            </w:r>
            <w:proofErr w:type="spellStart"/>
            <w:r>
              <w:rPr>
                <w:rFonts w:ascii="Times New Roman" w:hAnsi="Times New Roman"/>
              </w:rPr>
              <w:t>медиацентра</w:t>
            </w:r>
            <w:proofErr w:type="spellEnd"/>
            <w:r>
              <w:rPr>
                <w:rFonts w:ascii="Times New Roman" w:hAnsi="Times New Roman"/>
              </w:rPr>
              <w:t xml:space="preserve"> (телевидение, газета, журнал и др.)</w:t>
            </w:r>
          </w:p>
        </w:tc>
        <w:tc>
          <w:tcPr>
            <w:tcW w:w="0" w:type="auto"/>
          </w:tcPr>
          <w:p w:rsidR="00356F6C" w:rsidRDefault="00A51664">
            <w:r>
              <w:rPr>
                <w:rFonts w:ascii="Times New Roman" w:hAnsi="Times New Roman"/>
              </w:rPr>
              <w:t xml:space="preserve">Функционирование школьного </w:t>
            </w:r>
            <w:proofErr w:type="spellStart"/>
            <w:r>
              <w:rPr>
                <w:rFonts w:ascii="Times New Roman" w:hAnsi="Times New Roman"/>
              </w:rPr>
              <w:t>медиацентра</w:t>
            </w:r>
            <w:proofErr w:type="spellEnd"/>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«Творчество»</w:t>
            </w:r>
          </w:p>
        </w:tc>
        <w:tc>
          <w:tcPr>
            <w:tcW w:w="0" w:type="auto"/>
          </w:tcPr>
          <w:p w:rsidR="00356F6C" w:rsidRDefault="00A51664">
            <w:r>
              <w:rPr>
                <w:rFonts w:ascii="Times New Roman" w:hAnsi="Times New Roman"/>
              </w:rPr>
              <w:t>Школьные творческие объединения</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49</w:t>
            </w:r>
          </w:p>
        </w:tc>
        <w:tc>
          <w:tcPr>
            <w:tcW w:w="0" w:type="auto"/>
          </w:tcPr>
          <w:p w:rsidR="00356F6C" w:rsidRDefault="00A51664">
            <w:r>
              <w:rPr>
                <w:rFonts w:ascii="Times New Roman" w:hAnsi="Times New Roman"/>
              </w:rPr>
              <w:t>Доля обучающихся, являющихся членами школьных творческих объединений, от общего количества обучающихся в организации</w:t>
            </w:r>
          </w:p>
        </w:tc>
        <w:tc>
          <w:tcPr>
            <w:tcW w:w="0" w:type="auto"/>
          </w:tcPr>
          <w:p w:rsidR="00356F6C" w:rsidRDefault="00A51664">
            <w:r>
              <w:rPr>
                <w:rFonts w:ascii="Times New Roman" w:hAnsi="Times New Roman"/>
              </w:rPr>
              <w:t xml:space="preserve">30% и более обучающихся </w:t>
            </w:r>
          </w:p>
        </w:tc>
        <w:tc>
          <w:tcPr>
            <w:tcW w:w="0" w:type="auto"/>
          </w:tcPr>
          <w:p w:rsidR="00356F6C" w:rsidRDefault="00A51664">
            <w:r>
              <w:rPr>
                <w:rFonts w:ascii="Times New Roman" w:hAnsi="Times New Roman"/>
              </w:rPr>
              <w:t>3</w:t>
            </w:r>
          </w:p>
        </w:tc>
        <w:tc>
          <w:tcPr>
            <w:tcW w:w="0" w:type="auto"/>
          </w:tcPr>
          <w:p w:rsidR="00356F6C" w:rsidRDefault="00A51664">
            <w:r>
              <w:rPr>
                <w:rFonts w:ascii="Times New Roman" w:hAnsi="Times New Roman"/>
              </w:rPr>
              <w:t>Магистральное направление «Творчество»</w:t>
            </w:r>
          </w:p>
        </w:tc>
        <w:tc>
          <w:tcPr>
            <w:tcW w:w="0" w:type="auto"/>
          </w:tcPr>
          <w:p w:rsidR="00356F6C" w:rsidRDefault="00A51664">
            <w:r>
              <w:rPr>
                <w:rFonts w:ascii="Times New Roman" w:hAnsi="Times New Roman"/>
              </w:rPr>
              <w:t>Школьные творческие объединения</w:t>
            </w:r>
          </w:p>
        </w:tc>
        <w:tc>
          <w:tcPr>
            <w:tcW w:w="2050" w:type="dxa"/>
          </w:tcPr>
          <w:p w:rsidR="00356F6C" w:rsidRDefault="00356F6C"/>
        </w:tc>
        <w:tc>
          <w:tcPr>
            <w:tcW w:w="3649" w:type="dxa"/>
          </w:tcPr>
          <w:p w:rsidR="00356F6C" w:rsidRDefault="00356F6C"/>
        </w:tc>
      </w:tr>
      <w:tr w:rsidR="00356F6C" w:rsidTr="00824A22">
        <w:tc>
          <w:tcPr>
            <w:tcW w:w="0" w:type="auto"/>
            <w:vMerge w:val="restart"/>
          </w:tcPr>
          <w:p w:rsidR="00356F6C" w:rsidRDefault="00A51664">
            <w:r>
              <w:rPr>
                <w:rFonts w:ascii="Times New Roman" w:hAnsi="Times New Roman"/>
              </w:rPr>
              <w:t>50</w:t>
            </w:r>
          </w:p>
        </w:tc>
        <w:tc>
          <w:tcPr>
            <w:tcW w:w="0" w:type="auto"/>
            <w:vMerge w:val="restart"/>
          </w:tcPr>
          <w:p w:rsidR="00356F6C" w:rsidRDefault="00A51664">
            <w:r>
              <w:rPr>
                <w:rFonts w:ascii="Times New Roman" w:hAnsi="Times New Roman"/>
              </w:rPr>
              <w:t xml:space="preserve">Количество мероприятий школьных творческих объединений: концерты, спектакли, выпуски </w:t>
            </w:r>
            <w:r>
              <w:rPr>
                <w:rFonts w:ascii="Times New Roman" w:hAnsi="Times New Roman"/>
              </w:rPr>
              <w:lastRenderedPageBreak/>
              <w:t>газет, журналов и т. д. (для каждого школьного творческого объединения)</w:t>
            </w:r>
          </w:p>
        </w:tc>
        <w:tc>
          <w:tcPr>
            <w:tcW w:w="0" w:type="auto"/>
            <w:vMerge w:val="restart"/>
          </w:tcPr>
          <w:p w:rsidR="00356F6C" w:rsidRDefault="00A51664">
            <w:r>
              <w:rPr>
                <w:rFonts w:ascii="Times New Roman" w:hAnsi="Times New Roman"/>
              </w:rPr>
              <w:lastRenderedPageBreak/>
              <w:t>2 в год (для каждого школьного творческого объединения)</w:t>
            </w:r>
          </w:p>
        </w:tc>
        <w:tc>
          <w:tcPr>
            <w:tcW w:w="0" w:type="auto"/>
            <w:vMerge w:val="restart"/>
          </w:tcPr>
          <w:p w:rsidR="00356F6C" w:rsidRDefault="00A51664">
            <w:r>
              <w:rPr>
                <w:rFonts w:ascii="Times New Roman" w:hAnsi="Times New Roman"/>
              </w:rPr>
              <w:t>1</w:t>
            </w:r>
          </w:p>
        </w:tc>
        <w:tc>
          <w:tcPr>
            <w:tcW w:w="0" w:type="auto"/>
            <w:vMerge w:val="restart"/>
          </w:tcPr>
          <w:p w:rsidR="00356F6C" w:rsidRDefault="00A51664">
            <w:r>
              <w:rPr>
                <w:rFonts w:ascii="Times New Roman" w:hAnsi="Times New Roman"/>
              </w:rPr>
              <w:t>Магистральное направление «Творчество»</w:t>
            </w:r>
          </w:p>
        </w:tc>
        <w:tc>
          <w:tcPr>
            <w:tcW w:w="0" w:type="auto"/>
            <w:vMerge w:val="restart"/>
          </w:tcPr>
          <w:p w:rsidR="00356F6C" w:rsidRDefault="00A51664">
            <w:r>
              <w:rPr>
                <w:rFonts w:ascii="Times New Roman" w:hAnsi="Times New Roman"/>
              </w:rPr>
              <w:t>Школьные творческие объединения</w:t>
            </w:r>
          </w:p>
        </w:tc>
        <w:tc>
          <w:tcPr>
            <w:tcW w:w="2050" w:type="dxa"/>
          </w:tcPr>
          <w:p w:rsidR="00356F6C" w:rsidRDefault="00A51664">
            <w:r>
              <w:rPr>
                <w:rFonts w:ascii="Times New Roman" w:hAnsi="Times New Roman"/>
              </w:rPr>
              <w:t xml:space="preserve">Мероприятия школьных творческих объединений не учтены в календарном плане воспитательной работы. </w:t>
            </w:r>
          </w:p>
        </w:tc>
        <w:tc>
          <w:tcPr>
            <w:tcW w:w="3649" w:type="dxa"/>
          </w:tcPr>
          <w:p w:rsidR="00356F6C" w:rsidRDefault="00A51664">
            <w:pPr>
              <w:numPr>
                <w:ilvl w:val="0"/>
                <w:numId w:val="1"/>
              </w:numPr>
            </w:pPr>
            <w:r>
              <w:rPr>
                <w:rFonts w:ascii="Times New Roman" w:hAnsi="Times New Roman"/>
              </w:rPr>
              <w:t xml:space="preserve">Включение </w:t>
            </w:r>
            <w:proofErr w:type="spellStart"/>
            <w:r>
              <w:rPr>
                <w:rFonts w:ascii="Times New Roman" w:hAnsi="Times New Roman"/>
              </w:rPr>
              <w:t>меропритий</w:t>
            </w:r>
            <w:proofErr w:type="spellEnd"/>
            <w:r>
              <w:rPr>
                <w:rFonts w:ascii="Times New Roman" w:hAnsi="Times New Roman"/>
              </w:rPr>
              <w:t xml:space="preserve"> школьных творческих объединений в календарный план воспитательной работы.</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Отсутствие административного контроля за реализацией программ школьных творческих объединений и проведением мероприятий школьных творческих объединений.</w:t>
            </w:r>
          </w:p>
        </w:tc>
        <w:tc>
          <w:tcPr>
            <w:tcW w:w="3649" w:type="dxa"/>
          </w:tcPr>
          <w:p w:rsidR="00356F6C" w:rsidRDefault="00A51664">
            <w:pPr>
              <w:numPr>
                <w:ilvl w:val="0"/>
                <w:numId w:val="1"/>
              </w:numPr>
            </w:pPr>
            <w:r>
              <w:rPr>
                <w:rFonts w:ascii="Times New Roman" w:hAnsi="Times New Roman"/>
              </w:rPr>
              <w:t>Включение в план административного контроля мероприятия по контролю реализации программ школьных творческих объединений и проведением мероприятий школьных творческих объединений.</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Недостаточное количество мероприятий школьных творческих объединений: концерты, спектакли, выпуски газет, журналов и т.д. (для каждого школьного творческого объединения)</w:t>
            </w:r>
          </w:p>
        </w:tc>
        <w:tc>
          <w:tcPr>
            <w:tcW w:w="3649" w:type="dxa"/>
          </w:tcPr>
          <w:p w:rsidR="00356F6C" w:rsidRDefault="00A51664">
            <w:pPr>
              <w:numPr>
                <w:ilvl w:val="0"/>
                <w:numId w:val="1"/>
              </w:numPr>
            </w:pPr>
            <w:r>
              <w:rPr>
                <w:rFonts w:ascii="Times New Roman" w:hAnsi="Times New Roman"/>
              </w:rPr>
              <w:t>Создание ресурсных условий для функционирования школьных творческих объединений, организации концертов, спектаклей, выпусков газет, журналов и т.д.</w:t>
            </w:r>
          </w:p>
          <w:p w:rsidR="00356F6C" w:rsidRDefault="00A51664">
            <w:pPr>
              <w:numPr>
                <w:ilvl w:val="0"/>
                <w:numId w:val="1"/>
              </w:numPr>
            </w:pPr>
            <w:r>
              <w:rPr>
                <w:rFonts w:ascii="Times New Roman" w:hAnsi="Times New Roman"/>
              </w:rPr>
              <w:t>Проведение регулярного мониторинга участия обучающихся в школьных концертах, спектаклях, выпусках газет, журналов и т. д.</w:t>
            </w:r>
          </w:p>
          <w:p w:rsidR="00356F6C" w:rsidRDefault="00A51664">
            <w:pPr>
              <w:numPr>
                <w:ilvl w:val="0"/>
                <w:numId w:val="1"/>
              </w:numPr>
            </w:pPr>
            <w:r>
              <w:rPr>
                <w:rFonts w:ascii="Times New Roman" w:hAnsi="Times New Roman"/>
              </w:rPr>
              <w:t xml:space="preserve">Разработка системы мотивирования/стимулирования педагогических работников и обучающихся, обеспечивающих создание и функционирование школьных творческих объединений и мероприятий (концерты, спектакли, </w:t>
            </w:r>
            <w:r>
              <w:rPr>
                <w:rFonts w:ascii="Times New Roman" w:hAnsi="Times New Roman"/>
              </w:rPr>
              <w:lastRenderedPageBreak/>
              <w:t>выпуски газет, журналов и т.д. )</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Запланировано недостаточное количество мероприятий в программах отдельных школьных творческих объединениях.</w:t>
            </w:r>
          </w:p>
        </w:tc>
        <w:tc>
          <w:tcPr>
            <w:tcW w:w="3649" w:type="dxa"/>
          </w:tcPr>
          <w:p w:rsidR="00356F6C" w:rsidRDefault="00A51664">
            <w:pPr>
              <w:numPr>
                <w:ilvl w:val="0"/>
                <w:numId w:val="1"/>
              </w:numPr>
            </w:pPr>
            <w:r>
              <w:rPr>
                <w:rFonts w:ascii="Times New Roman" w:hAnsi="Times New Roman"/>
              </w:rPr>
              <w:t>Анализ программ и планов мероприятий каждого творческого объединения.</w:t>
            </w:r>
          </w:p>
          <w:p w:rsidR="00356F6C" w:rsidRDefault="00A51664">
            <w:pPr>
              <w:numPr>
                <w:ilvl w:val="0"/>
                <w:numId w:val="1"/>
              </w:numPr>
            </w:pPr>
            <w:r>
              <w:rPr>
                <w:rFonts w:ascii="Times New Roman" w:hAnsi="Times New Roman"/>
              </w:rPr>
              <w:t>Корректировка плана мероприятий каждого творческого объединения планирование проведения школьных мероприятий не реже или более чем 2 раза в год.</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Отсутствуют планы мероприятий отдельных школьных творческих объединений.</w:t>
            </w:r>
          </w:p>
        </w:tc>
        <w:tc>
          <w:tcPr>
            <w:tcW w:w="3649" w:type="dxa"/>
          </w:tcPr>
          <w:p w:rsidR="00356F6C" w:rsidRDefault="00A51664">
            <w:pPr>
              <w:numPr>
                <w:ilvl w:val="0"/>
                <w:numId w:val="1"/>
              </w:numPr>
            </w:pPr>
            <w:r>
              <w:rPr>
                <w:rFonts w:ascii="Times New Roman" w:hAnsi="Times New Roman"/>
              </w:rPr>
              <w:t>Корректировка плана мероприятий каждого творческого объединения планирование проведения школьных мероприятий не реже или более чем 2 раза в год.</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Отсутствует сводный план мероприятий школьных творческих объединений</w:t>
            </w:r>
          </w:p>
        </w:tc>
        <w:tc>
          <w:tcPr>
            <w:tcW w:w="3649" w:type="dxa"/>
          </w:tcPr>
          <w:p w:rsidR="00356F6C" w:rsidRDefault="00A51664">
            <w:pPr>
              <w:numPr>
                <w:ilvl w:val="0"/>
                <w:numId w:val="1"/>
              </w:numPr>
            </w:pPr>
            <w:r>
              <w:rPr>
                <w:rFonts w:ascii="Times New Roman" w:hAnsi="Times New Roman"/>
              </w:rPr>
              <w:t>Организация рабочей группы из руководителей всех школьных творческих объединений для согласования календарного плана мероприятий школьных творческих объединений.</w:t>
            </w:r>
          </w:p>
        </w:tc>
      </w:tr>
      <w:tr w:rsidR="00356F6C" w:rsidTr="00824A22">
        <w:tc>
          <w:tcPr>
            <w:tcW w:w="0" w:type="auto"/>
          </w:tcPr>
          <w:p w:rsidR="00356F6C" w:rsidRDefault="00A51664">
            <w:r>
              <w:rPr>
                <w:rFonts w:ascii="Times New Roman" w:hAnsi="Times New Roman"/>
              </w:rPr>
              <w:t>51</w:t>
            </w:r>
          </w:p>
        </w:tc>
        <w:tc>
          <w:tcPr>
            <w:tcW w:w="0" w:type="auto"/>
          </w:tcPr>
          <w:p w:rsidR="00356F6C" w:rsidRDefault="00A51664">
            <w:r>
              <w:rPr>
                <w:rFonts w:ascii="Times New Roman" w:hAnsi="Times New Roman"/>
              </w:rPr>
              <w:t xml:space="preserve">Использование государственных символов при обучении и </w:t>
            </w:r>
            <w:r>
              <w:rPr>
                <w:rFonts w:ascii="Times New Roman" w:hAnsi="Times New Roman"/>
              </w:rPr>
              <w:lastRenderedPageBreak/>
              <w:t>воспитании(критический показатель)</w:t>
            </w:r>
          </w:p>
        </w:tc>
        <w:tc>
          <w:tcPr>
            <w:tcW w:w="0" w:type="auto"/>
          </w:tcPr>
          <w:p w:rsidR="00356F6C" w:rsidRDefault="00A51664">
            <w:r>
              <w:rPr>
                <w:rFonts w:ascii="Times New Roman" w:hAnsi="Times New Roman"/>
              </w:rPr>
              <w:lastRenderedPageBreak/>
              <w:t>Да</w:t>
            </w:r>
          </w:p>
        </w:tc>
        <w:tc>
          <w:tcPr>
            <w:tcW w:w="0" w:type="auto"/>
          </w:tcPr>
          <w:p w:rsidR="00356F6C" w:rsidRDefault="00A51664">
            <w:r>
              <w:rPr>
                <w:rFonts w:ascii="Times New Roman" w:hAnsi="Times New Roman"/>
              </w:rPr>
              <w:t>3</w:t>
            </w:r>
          </w:p>
        </w:tc>
        <w:tc>
          <w:tcPr>
            <w:tcW w:w="0" w:type="auto"/>
          </w:tcPr>
          <w:p w:rsidR="00356F6C" w:rsidRDefault="00A51664">
            <w:r>
              <w:rPr>
                <w:rFonts w:ascii="Times New Roman" w:hAnsi="Times New Roman"/>
              </w:rPr>
              <w:t>Магистральное направление «Воспитание»</w:t>
            </w:r>
          </w:p>
        </w:tc>
        <w:tc>
          <w:tcPr>
            <w:tcW w:w="0" w:type="auto"/>
          </w:tcPr>
          <w:p w:rsidR="00356F6C" w:rsidRDefault="00A51664">
            <w:r>
              <w:rPr>
                <w:rFonts w:ascii="Times New Roman" w:hAnsi="Times New Roman"/>
              </w:rPr>
              <w:t>Организация воспитательной деятельности</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lastRenderedPageBreak/>
              <w:t>52</w:t>
            </w:r>
          </w:p>
        </w:tc>
        <w:tc>
          <w:tcPr>
            <w:tcW w:w="0" w:type="auto"/>
          </w:tcPr>
          <w:p w:rsidR="00356F6C" w:rsidRDefault="00A51664">
            <w:r>
              <w:rPr>
                <w:rFonts w:ascii="Times New Roman" w:hAnsi="Times New Roman"/>
              </w:rPr>
              <w:t>Реализация рабочей программы воспитания, в том числе для обучающихся с ОВЗ(критический показатель)</w:t>
            </w:r>
          </w:p>
        </w:tc>
        <w:tc>
          <w:tcPr>
            <w:tcW w:w="0" w:type="auto"/>
          </w:tcPr>
          <w:p w:rsidR="00356F6C" w:rsidRDefault="00A51664">
            <w:r>
              <w:rPr>
                <w:rFonts w:ascii="Times New Roman" w:hAnsi="Times New Roman"/>
              </w:rPr>
              <w:t>Да</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«Воспитание»</w:t>
            </w:r>
          </w:p>
        </w:tc>
        <w:tc>
          <w:tcPr>
            <w:tcW w:w="0" w:type="auto"/>
          </w:tcPr>
          <w:p w:rsidR="00356F6C" w:rsidRDefault="00A51664">
            <w:r>
              <w:rPr>
                <w:rFonts w:ascii="Times New Roman" w:hAnsi="Times New Roman"/>
              </w:rPr>
              <w:t>Организация воспитательной деятельности</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53</w:t>
            </w:r>
          </w:p>
        </w:tc>
        <w:tc>
          <w:tcPr>
            <w:tcW w:w="0" w:type="auto"/>
          </w:tcPr>
          <w:p w:rsidR="00356F6C" w:rsidRDefault="00A51664">
            <w:r>
              <w:rPr>
                <w:rFonts w:ascii="Times New Roman" w:hAnsi="Times New Roman"/>
              </w:rPr>
              <w:t>Реализация календарного плана воспитательной работы(критический показатель)</w:t>
            </w:r>
          </w:p>
        </w:tc>
        <w:tc>
          <w:tcPr>
            <w:tcW w:w="0" w:type="auto"/>
          </w:tcPr>
          <w:p w:rsidR="00356F6C" w:rsidRDefault="00A51664">
            <w:r>
              <w:rPr>
                <w:rFonts w:ascii="Times New Roman" w:hAnsi="Times New Roman"/>
              </w:rPr>
              <w:t>Да</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«Воспитание»</w:t>
            </w:r>
          </w:p>
        </w:tc>
        <w:tc>
          <w:tcPr>
            <w:tcW w:w="0" w:type="auto"/>
          </w:tcPr>
          <w:p w:rsidR="00356F6C" w:rsidRDefault="00A51664">
            <w:r>
              <w:rPr>
                <w:rFonts w:ascii="Times New Roman" w:hAnsi="Times New Roman"/>
              </w:rPr>
              <w:t>Организация воспитательной деятельности</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54</w:t>
            </w:r>
          </w:p>
        </w:tc>
        <w:tc>
          <w:tcPr>
            <w:tcW w:w="0" w:type="auto"/>
          </w:tcPr>
          <w:p w:rsidR="00356F6C" w:rsidRDefault="00A51664">
            <w:r>
              <w:rPr>
                <w:rFonts w:ascii="Times New Roman" w:hAnsi="Times New Roman"/>
              </w:rPr>
              <w:t>Функционирование Совета родителей(критический показатель)</w:t>
            </w:r>
          </w:p>
        </w:tc>
        <w:tc>
          <w:tcPr>
            <w:tcW w:w="0" w:type="auto"/>
          </w:tcPr>
          <w:p w:rsidR="00356F6C" w:rsidRDefault="00A51664">
            <w:r>
              <w:rPr>
                <w:rFonts w:ascii="Times New Roman" w:hAnsi="Times New Roman"/>
              </w:rPr>
              <w:t>Да</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«Воспитание»</w:t>
            </w:r>
          </w:p>
        </w:tc>
        <w:tc>
          <w:tcPr>
            <w:tcW w:w="0" w:type="auto"/>
          </w:tcPr>
          <w:p w:rsidR="00356F6C" w:rsidRDefault="00A51664">
            <w:r>
              <w:rPr>
                <w:rFonts w:ascii="Times New Roman" w:hAnsi="Times New Roman"/>
              </w:rPr>
              <w:t>Организация воспитательной деятельности</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55</w:t>
            </w:r>
          </w:p>
        </w:tc>
        <w:tc>
          <w:tcPr>
            <w:tcW w:w="0" w:type="auto"/>
          </w:tcPr>
          <w:p w:rsidR="00356F6C" w:rsidRDefault="00A51664">
            <w:r>
              <w:rPr>
                <w:rFonts w:ascii="Times New Roman" w:hAnsi="Times New Roman"/>
              </w:rPr>
              <w:t>Наличие советника директора по воспитанию и взаимодействию с детскими общественными объединениями</w:t>
            </w:r>
          </w:p>
        </w:tc>
        <w:tc>
          <w:tcPr>
            <w:tcW w:w="0" w:type="auto"/>
          </w:tcPr>
          <w:p w:rsidR="00356F6C" w:rsidRDefault="00A51664">
            <w:r>
              <w:rPr>
                <w:rFonts w:ascii="Times New Roman" w:hAnsi="Times New Roman"/>
              </w:rPr>
              <w:t>Да</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«Воспитание»</w:t>
            </w:r>
          </w:p>
        </w:tc>
        <w:tc>
          <w:tcPr>
            <w:tcW w:w="0" w:type="auto"/>
          </w:tcPr>
          <w:p w:rsidR="00356F6C" w:rsidRDefault="00A51664">
            <w:r>
              <w:rPr>
                <w:rFonts w:ascii="Times New Roman" w:hAnsi="Times New Roman"/>
              </w:rPr>
              <w:t>Организация воспитательной деятельности</w:t>
            </w:r>
          </w:p>
        </w:tc>
        <w:tc>
          <w:tcPr>
            <w:tcW w:w="2050" w:type="dxa"/>
          </w:tcPr>
          <w:p w:rsidR="00356F6C" w:rsidRDefault="00356F6C"/>
        </w:tc>
        <w:tc>
          <w:tcPr>
            <w:tcW w:w="3649" w:type="dxa"/>
          </w:tcPr>
          <w:p w:rsidR="00356F6C" w:rsidRDefault="00356F6C"/>
        </w:tc>
      </w:tr>
      <w:tr w:rsidR="00356F6C" w:rsidTr="00824A22">
        <w:tc>
          <w:tcPr>
            <w:tcW w:w="0" w:type="auto"/>
            <w:vMerge w:val="restart"/>
          </w:tcPr>
          <w:p w:rsidR="00356F6C" w:rsidRDefault="00A51664">
            <w:r>
              <w:rPr>
                <w:rFonts w:ascii="Times New Roman" w:hAnsi="Times New Roman"/>
              </w:rPr>
              <w:t>56</w:t>
            </w:r>
          </w:p>
        </w:tc>
        <w:tc>
          <w:tcPr>
            <w:tcW w:w="0" w:type="auto"/>
            <w:vMerge w:val="restart"/>
          </w:tcPr>
          <w:p w:rsidR="00356F6C" w:rsidRDefault="00A51664">
            <w:r>
              <w:rPr>
                <w:rFonts w:ascii="Times New Roman" w:hAnsi="Times New Roman"/>
              </w:rPr>
              <w:t>Взаимодействие образовательной организации и родителей в процессе реализации рабочей программы воспитания</w:t>
            </w:r>
          </w:p>
        </w:tc>
        <w:tc>
          <w:tcPr>
            <w:tcW w:w="0" w:type="auto"/>
            <w:vMerge w:val="restart"/>
          </w:tcPr>
          <w:p w:rsidR="00356F6C" w:rsidRDefault="00A51664">
            <w:r>
              <w:rPr>
                <w:rFonts w:ascii="Times New Roman" w:hAnsi="Times New Roman"/>
              </w:rPr>
              <w:t xml:space="preserve">Осуществляется с использованием регламентированных и неформальных </w:t>
            </w:r>
            <w:r>
              <w:rPr>
                <w:rFonts w:ascii="Times New Roman" w:hAnsi="Times New Roman"/>
              </w:rPr>
              <w:lastRenderedPageBreak/>
              <w:t>форм взаимодействия</w:t>
            </w:r>
          </w:p>
        </w:tc>
        <w:tc>
          <w:tcPr>
            <w:tcW w:w="0" w:type="auto"/>
            <w:vMerge w:val="restart"/>
          </w:tcPr>
          <w:p w:rsidR="00356F6C" w:rsidRDefault="00A51664">
            <w:r>
              <w:rPr>
                <w:rFonts w:ascii="Times New Roman" w:hAnsi="Times New Roman"/>
              </w:rPr>
              <w:lastRenderedPageBreak/>
              <w:t>2</w:t>
            </w:r>
          </w:p>
        </w:tc>
        <w:tc>
          <w:tcPr>
            <w:tcW w:w="0" w:type="auto"/>
            <w:vMerge w:val="restart"/>
          </w:tcPr>
          <w:p w:rsidR="00356F6C" w:rsidRDefault="00A51664">
            <w:r>
              <w:rPr>
                <w:rFonts w:ascii="Times New Roman" w:hAnsi="Times New Roman"/>
              </w:rPr>
              <w:t>Магистральное направление «Воспитание»</w:t>
            </w:r>
          </w:p>
        </w:tc>
        <w:tc>
          <w:tcPr>
            <w:tcW w:w="0" w:type="auto"/>
            <w:vMerge w:val="restart"/>
          </w:tcPr>
          <w:p w:rsidR="00356F6C" w:rsidRDefault="00A51664">
            <w:r>
              <w:rPr>
                <w:rFonts w:ascii="Times New Roman" w:hAnsi="Times New Roman"/>
              </w:rPr>
              <w:t>Организация воспитательной деятельности</w:t>
            </w:r>
          </w:p>
        </w:tc>
        <w:tc>
          <w:tcPr>
            <w:tcW w:w="2050" w:type="dxa"/>
          </w:tcPr>
          <w:p w:rsidR="00356F6C" w:rsidRDefault="00A51664">
            <w:r>
              <w:rPr>
                <w:rFonts w:ascii="Times New Roman" w:hAnsi="Times New Roman"/>
              </w:rPr>
              <w:t>Родители не участвуют в разработке рабочей программы воспитания.</w:t>
            </w:r>
          </w:p>
        </w:tc>
        <w:tc>
          <w:tcPr>
            <w:tcW w:w="3649" w:type="dxa"/>
          </w:tcPr>
          <w:p w:rsidR="00356F6C" w:rsidRDefault="00A51664">
            <w:pPr>
              <w:numPr>
                <w:ilvl w:val="0"/>
                <w:numId w:val="1"/>
              </w:numPr>
            </w:pPr>
            <w:r>
              <w:rPr>
                <w:rFonts w:ascii="Times New Roman" w:hAnsi="Times New Roman"/>
              </w:rPr>
              <w:t>Обеспечение включенности родителей в разработку рабочей программы воспитания штабом воспитательной работы.</w:t>
            </w:r>
          </w:p>
          <w:p w:rsidR="00356F6C" w:rsidRDefault="00A51664">
            <w:pPr>
              <w:numPr>
                <w:ilvl w:val="0"/>
                <w:numId w:val="1"/>
              </w:numPr>
            </w:pPr>
            <w:r>
              <w:rPr>
                <w:rFonts w:ascii="Times New Roman" w:hAnsi="Times New Roman"/>
              </w:rPr>
              <w:t xml:space="preserve">Включение в модуль работы с родителями рабочей </w:t>
            </w:r>
            <w:r>
              <w:rPr>
                <w:rFonts w:ascii="Times New Roman" w:hAnsi="Times New Roman"/>
              </w:rPr>
              <w:lastRenderedPageBreak/>
              <w:t>программы воспитания мероприятий, направленных на вовлечение родителей в образовательную деятельность.</w:t>
            </w:r>
          </w:p>
          <w:p w:rsidR="00356F6C" w:rsidRDefault="00A51664">
            <w:pPr>
              <w:numPr>
                <w:ilvl w:val="0"/>
                <w:numId w:val="1"/>
              </w:numPr>
            </w:pPr>
            <w:r>
              <w:rPr>
                <w:rFonts w:ascii="Times New Roman" w:hAnsi="Times New Roman"/>
              </w:rPr>
              <w:t>Разработка проекта, совместного с общественностью поселения/округа, коллегиальными органами управления (управляющими советами) с целью активизации работы с родительским сообществом, поиска и реализации способов вовлечения семей в образовательную деятельность.</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Отсутствует работа по регламентированным формам взаимодействия образовательной организации и родителей.</w:t>
            </w:r>
          </w:p>
        </w:tc>
        <w:tc>
          <w:tcPr>
            <w:tcW w:w="3649" w:type="dxa"/>
          </w:tcPr>
          <w:p w:rsidR="00356F6C" w:rsidRDefault="00A51664">
            <w:pPr>
              <w:numPr>
                <w:ilvl w:val="0"/>
                <w:numId w:val="1"/>
              </w:numPr>
            </w:pPr>
            <w:r>
              <w:rPr>
                <w:rFonts w:ascii="Times New Roman" w:hAnsi="Times New Roman"/>
              </w:rPr>
              <w:t xml:space="preserve">Организация работы по регламентированным формам взаимодействия образовательной организации и родителей: функционирование родительского комитета, заседания попечительского совета, заседания родительского комитета, заседания Комиссии по урегулированию споров между участниками образовательных отношений, </w:t>
            </w:r>
            <w:r>
              <w:rPr>
                <w:rFonts w:ascii="Times New Roman" w:hAnsi="Times New Roman"/>
              </w:rPr>
              <w:lastRenderedPageBreak/>
              <w:t>проведение родительских собраний.</w:t>
            </w:r>
          </w:p>
          <w:p w:rsidR="00356F6C" w:rsidRDefault="00A51664">
            <w:pPr>
              <w:numPr>
                <w:ilvl w:val="0"/>
                <w:numId w:val="1"/>
              </w:numPr>
            </w:pPr>
            <w:r>
              <w:rPr>
                <w:rFonts w:ascii="Times New Roman" w:hAnsi="Times New Roman"/>
              </w:rPr>
              <w:t xml:space="preserve">Разработка тематических родительские </w:t>
            </w:r>
            <w:proofErr w:type="spellStart"/>
            <w:r>
              <w:rPr>
                <w:rFonts w:ascii="Times New Roman" w:hAnsi="Times New Roman"/>
              </w:rPr>
              <w:t>собранияй</w:t>
            </w:r>
            <w:proofErr w:type="spellEnd"/>
            <w:r>
              <w:rPr>
                <w:rFonts w:ascii="Times New Roman" w:hAnsi="Times New Roman"/>
              </w:rPr>
              <w:t xml:space="preserve"> в классах, общешкольных родительских собраний по вопросам воспитания, взаимоотношений обучающихся и педагогов, условий обучения и воспитания.</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Не стимулируется развитие неформальных форм взаимодействия образовательной организации и родителей.</w:t>
            </w:r>
          </w:p>
        </w:tc>
        <w:tc>
          <w:tcPr>
            <w:tcW w:w="3649" w:type="dxa"/>
          </w:tcPr>
          <w:p w:rsidR="00356F6C" w:rsidRDefault="00A51664">
            <w:pPr>
              <w:numPr>
                <w:ilvl w:val="0"/>
                <w:numId w:val="1"/>
              </w:numPr>
            </w:pPr>
            <w:r>
              <w:rPr>
                <w:rFonts w:ascii="Times New Roman" w:hAnsi="Times New Roman"/>
              </w:rPr>
              <w:t>Организация неформальных форм взаимодействия образовательной организации и родителей: групповые консультации родителей по различным вопросам развития и воспитания детей, педагогические лектории, родительские школы и университеты, родительские клубы, клубы выходного дня, мастер-классы, круглые столы по вопросам воспитания.</w:t>
            </w:r>
          </w:p>
        </w:tc>
      </w:tr>
      <w:tr w:rsidR="00356F6C" w:rsidTr="00824A22">
        <w:tc>
          <w:tcPr>
            <w:tcW w:w="0" w:type="auto"/>
          </w:tcPr>
          <w:p w:rsidR="00356F6C" w:rsidRDefault="00A51664">
            <w:r>
              <w:rPr>
                <w:rFonts w:ascii="Times New Roman" w:hAnsi="Times New Roman"/>
              </w:rPr>
              <w:t>57</w:t>
            </w:r>
          </w:p>
        </w:tc>
        <w:tc>
          <w:tcPr>
            <w:tcW w:w="0" w:type="auto"/>
          </w:tcPr>
          <w:p w:rsidR="00356F6C" w:rsidRDefault="00A51664">
            <w:r>
              <w:rPr>
                <w:rFonts w:ascii="Times New Roman" w:hAnsi="Times New Roman"/>
              </w:rPr>
              <w:t>Наличие школьной символики (флаг школы, гимн школы, эмблема школы, элементы школьного костюма и т. п.)</w:t>
            </w:r>
          </w:p>
        </w:tc>
        <w:tc>
          <w:tcPr>
            <w:tcW w:w="0" w:type="auto"/>
          </w:tcPr>
          <w:p w:rsidR="00356F6C" w:rsidRDefault="00A51664">
            <w:r>
              <w:rPr>
                <w:rFonts w:ascii="Times New Roman" w:hAnsi="Times New Roman"/>
              </w:rPr>
              <w:t xml:space="preserve">Наличие школьной символики (флаг школы, гимн школы, эмблема школы, </w:t>
            </w:r>
            <w:r>
              <w:rPr>
                <w:rFonts w:ascii="Times New Roman" w:hAnsi="Times New Roman"/>
              </w:rPr>
              <w:lastRenderedPageBreak/>
              <w:t>элементы школьного костюма и т.п.)</w:t>
            </w:r>
          </w:p>
        </w:tc>
        <w:tc>
          <w:tcPr>
            <w:tcW w:w="0" w:type="auto"/>
          </w:tcPr>
          <w:p w:rsidR="00356F6C" w:rsidRDefault="00A51664">
            <w:r>
              <w:rPr>
                <w:rFonts w:ascii="Times New Roman" w:hAnsi="Times New Roman"/>
              </w:rPr>
              <w:lastRenderedPageBreak/>
              <w:t>1</w:t>
            </w:r>
          </w:p>
        </w:tc>
        <w:tc>
          <w:tcPr>
            <w:tcW w:w="0" w:type="auto"/>
          </w:tcPr>
          <w:p w:rsidR="00356F6C" w:rsidRDefault="00A51664">
            <w:r>
              <w:rPr>
                <w:rFonts w:ascii="Times New Roman" w:hAnsi="Times New Roman"/>
              </w:rPr>
              <w:t>Магистральное направление «Воспитание»</w:t>
            </w:r>
          </w:p>
        </w:tc>
        <w:tc>
          <w:tcPr>
            <w:tcW w:w="0" w:type="auto"/>
          </w:tcPr>
          <w:p w:rsidR="00356F6C" w:rsidRDefault="00A51664">
            <w:r>
              <w:rPr>
                <w:rFonts w:ascii="Times New Roman" w:hAnsi="Times New Roman"/>
              </w:rPr>
              <w:t>Организация воспитательной деятельности</w:t>
            </w:r>
          </w:p>
        </w:tc>
        <w:tc>
          <w:tcPr>
            <w:tcW w:w="2050" w:type="dxa"/>
          </w:tcPr>
          <w:p w:rsidR="00356F6C" w:rsidRDefault="00356F6C"/>
        </w:tc>
        <w:tc>
          <w:tcPr>
            <w:tcW w:w="3649" w:type="dxa"/>
          </w:tcPr>
          <w:p w:rsidR="00356F6C" w:rsidRDefault="00356F6C"/>
        </w:tc>
      </w:tr>
      <w:tr w:rsidR="00356F6C" w:rsidTr="00824A22">
        <w:tc>
          <w:tcPr>
            <w:tcW w:w="0" w:type="auto"/>
            <w:vMerge w:val="restart"/>
          </w:tcPr>
          <w:p w:rsidR="00356F6C" w:rsidRDefault="00A51664">
            <w:r>
              <w:rPr>
                <w:rFonts w:ascii="Times New Roman" w:hAnsi="Times New Roman"/>
              </w:rPr>
              <w:lastRenderedPageBreak/>
              <w:t>58</w:t>
            </w:r>
          </w:p>
        </w:tc>
        <w:tc>
          <w:tcPr>
            <w:tcW w:w="0" w:type="auto"/>
            <w:vMerge w:val="restart"/>
          </w:tcPr>
          <w:p w:rsidR="00356F6C" w:rsidRDefault="00A51664">
            <w:r>
              <w:rPr>
                <w:rFonts w:ascii="Times New Roman" w:hAnsi="Times New Roman"/>
              </w:rPr>
              <w:t>Реализация программ краеведения и школьного туризма</w:t>
            </w:r>
          </w:p>
        </w:tc>
        <w:tc>
          <w:tcPr>
            <w:tcW w:w="0" w:type="auto"/>
            <w:vMerge w:val="restart"/>
          </w:tcPr>
          <w:p w:rsidR="00356F6C" w:rsidRDefault="00A51664">
            <w:r>
              <w:rPr>
                <w:rFonts w:ascii="Times New Roman" w:hAnsi="Times New Roman"/>
              </w:rPr>
              <w:t xml:space="preserve">Реализуется 1 программа краеведения или школьного туризма  </w:t>
            </w:r>
          </w:p>
        </w:tc>
        <w:tc>
          <w:tcPr>
            <w:tcW w:w="0" w:type="auto"/>
            <w:vMerge w:val="restart"/>
          </w:tcPr>
          <w:p w:rsidR="00356F6C" w:rsidRDefault="00A51664">
            <w:r>
              <w:rPr>
                <w:rFonts w:ascii="Times New Roman" w:hAnsi="Times New Roman"/>
              </w:rPr>
              <w:t>1</w:t>
            </w:r>
          </w:p>
        </w:tc>
        <w:tc>
          <w:tcPr>
            <w:tcW w:w="0" w:type="auto"/>
            <w:vMerge w:val="restart"/>
          </w:tcPr>
          <w:p w:rsidR="00356F6C" w:rsidRDefault="00A51664">
            <w:r>
              <w:rPr>
                <w:rFonts w:ascii="Times New Roman" w:hAnsi="Times New Roman"/>
              </w:rPr>
              <w:t>Магистральное направление «Воспитание»</w:t>
            </w:r>
          </w:p>
        </w:tc>
        <w:tc>
          <w:tcPr>
            <w:tcW w:w="0" w:type="auto"/>
            <w:vMerge w:val="restart"/>
          </w:tcPr>
          <w:p w:rsidR="00356F6C" w:rsidRDefault="00A51664">
            <w:r>
              <w:rPr>
                <w:rFonts w:ascii="Times New Roman" w:hAnsi="Times New Roman"/>
              </w:rPr>
              <w:t>Организация воспитательной деятельности</w:t>
            </w:r>
          </w:p>
        </w:tc>
        <w:tc>
          <w:tcPr>
            <w:tcW w:w="2050" w:type="dxa"/>
          </w:tcPr>
          <w:p w:rsidR="00356F6C" w:rsidRDefault="00A51664">
            <w:r>
              <w:rPr>
                <w:rFonts w:ascii="Times New Roman" w:hAnsi="Times New Roman"/>
              </w:rPr>
              <w:t>Нет защищенных туристических объектов вблизи школы.</w:t>
            </w:r>
          </w:p>
        </w:tc>
        <w:tc>
          <w:tcPr>
            <w:tcW w:w="3649" w:type="dxa"/>
          </w:tcPr>
          <w:p w:rsidR="00356F6C" w:rsidRDefault="00A51664">
            <w:pPr>
              <w:numPr>
                <w:ilvl w:val="0"/>
                <w:numId w:val="1"/>
              </w:numPr>
            </w:pPr>
            <w:r>
              <w:rPr>
                <w:rFonts w:ascii="Times New Roman" w:hAnsi="Times New Roman"/>
              </w:rPr>
              <w:t>Использование возможностей участия в федеральном проекте «Классная страна», который аккумулирует передовые идеи по развитию детского туризма.</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Отсутствие материально-технического оснащения для реализации программ по туризму, отсутствие необходимого личного и группового снаряжения.</w:t>
            </w:r>
          </w:p>
        </w:tc>
        <w:tc>
          <w:tcPr>
            <w:tcW w:w="3649" w:type="dxa"/>
          </w:tcPr>
          <w:p w:rsidR="00356F6C" w:rsidRDefault="00A51664">
            <w:pPr>
              <w:numPr>
                <w:ilvl w:val="0"/>
                <w:numId w:val="1"/>
              </w:numPr>
            </w:pPr>
            <w:r>
              <w:rPr>
                <w:rFonts w:ascii="Times New Roman" w:hAnsi="Times New Roman"/>
              </w:rPr>
              <w:t>Использование для закупки туристического оборудования средств грантов, спонсорской помощи.</w:t>
            </w:r>
          </w:p>
          <w:p w:rsidR="00356F6C" w:rsidRDefault="00A51664">
            <w:pPr>
              <w:numPr>
                <w:ilvl w:val="0"/>
                <w:numId w:val="1"/>
              </w:numPr>
            </w:pPr>
            <w:proofErr w:type="spellStart"/>
            <w:r>
              <w:rPr>
                <w:rFonts w:ascii="Times New Roman" w:hAnsi="Times New Roman"/>
              </w:rPr>
              <w:t>Оптимизизация</w:t>
            </w:r>
            <w:proofErr w:type="spellEnd"/>
            <w:r>
              <w:rPr>
                <w:rFonts w:ascii="Times New Roman" w:hAnsi="Times New Roman"/>
              </w:rPr>
              <w:t xml:space="preserve"> расходов, планирование материально-технического оснащения, необходимого для реализации программы краеведения или школьного туризма.</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Не разработаны программы краеведения и школьного туризма в рамках внеурочной деятельности и/или дополнительного образования.</w:t>
            </w:r>
          </w:p>
        </w:tc>
        <w:tc>
          <w:tcPr>
            <w:tcW w:w="3649" w:type="dxa"/>
          </w:tcPr>
          <w:p w:rsidR="00356F6C" w:rsidRDefault="00A51664">
            <w:pPr>
              <w:numPr>
                <w:ilvl w:val="0"/>
                <w:numId w:val="1"/>
              </w:numPr>
            </w:pPr>
            <w:r>
              <w:rPr>
                <w:rFonts w:ascii="Times New Roman" w:hAnsi="Times New Roman"/>
              </w:rPr>
              <w:t>Интеграция туристско-краеведческой деятельности в программу воспитания общеобразовательной организации.</w:t>
            </w:r>
          </w:p>
          <w:p w:rsidR="00356F6C" w:rsidRDefault="00A51664">
            <w:pPr>
              <w:numPr>
                <w:ilvl w:val="0"/>
                <w:numId w:val="1"/>
              </w:numPr>
            </w:pPr>
            <w:r>
              <w:rPr>
                <w:rFonts w:ascii="Times New Roman" w:hAnsi="Times New Roman"/>
              </w:rPr>
              <w:t>Анализ и экспертиза качества школьных программ краеведения и школьного туризма.</w:t>
            </w:r>
          </w:p>
          <w:p w:rsidR="00356F6C" w:rsidRDefault="00A51664">
            <w:pPr>
              <w:numPr>
                <w:ilvl w:val="0"/>
                <w:numId w:val="1"/>
              </w:numPr>
            </w:pPr>
            <w:r>
              <w:rPr>
                <w:rFonts w:ascii="Times New Roman" w:hAnsi="Times New Roman"/>
              </w:rPr>
              <w:lastRenderedPageBreak/>
              <w:t>Принятие мер по привлечению и мотивации обучающихся к поисковой и краеведческой деятельности, детскому познавательному туризму.</w:t>
            </w:r>
          </w:p>
          <w:p w:rsidR="00356F6C" w:rsidRDefault="00A51664">
            <w:pPr>
              <w:numPr>
                <w:ilvl w:val="0"/>
                <w:numId w:val="1"/>
              </w:numPr>
            </w:pPr>
            <w:r>
              <w:rPr>
                <w:rFonts w:ascii="Times New Roman" w:hAnsi="Times New Roman"/>
              </w:rPr>
              <w:t>Организация деятельности рабочей группы по модернизации программ краеведения и школьного туризма: - реализация программ урочной и внеурочной деятельности, дополнительного образования по краеведению и школьному туризму; - организация профильных каникулярных отрядов, слетов, мастер-классов, экскурсий, конкурсов по краеведению и школьному туризму; - организация сетевого взаимодействия с организациями-партнерами, курирующими программы краеведения и школьного туризма в районе, крае.</w:t>
            </w:r>
          </w:p>
          <w:p w:rsidR="00356F6C" w:rsidRDefault="00A51664">
            <w:pPr>
              <w:numPr>
                <w:ilvl w:val="0"/>
                <w:numId w:val="1"/>
              </w:numPr>
            </w:pPr>
            <w:r>
              <w:rPr>
                <w:rFonts w:ascii="Times New Roman" w:hAnsi="Times New Roman"/>
              </w:rPr>
              <w:t xml:space="preserve">Организация систематического административного контроля реализации программ краеведения и школьного </w:t>
            </w:r>
            <w:r>
              <w:rPr>
                <w:rFonts w:ascii="Times New Roman" w:hAnsi="Times New Roman"/>
              </w:rPr>
              <w:lastRenderedPageBreak/>
              <w:t>туризма в общеобразовательной организации.</w:t>
            </w:r>
          </w:p>
        </w:tc>
      </w:tr>
      <w:tr w:rsidR="00356F6C" w:rsidTr="00824A22">
        <w:tc>
          <w:tcPr>
            <w:tcW w:w="0" w:type="auto"/>
          </w:tcPr>
          <w:p w:rsidR="00356F6C" w:rsidRDefault="00A51664">
            <w:r>
              <w:rPr>
                <w:rFonts w:ascii="Times New Roman" w:hAnsi="Times New Roman"/>
              </w:rPr>
              <w:lastRenderedPageBreak/>
              <w:t>59</w:t>
            </w:r>
          </w:p>
        </w:tc>
        <w:tc>
          <w:tcPr>
            <w:tcW w:w="0" w:type="auto"/>
          </w:tcPr>
          <w:p w:rsidR="00356F6C" w:rsidRDefault="00A51664">
            <w:r>
              <w:rPr>
                <w:rFonts w:ascii="Times New Roman" w:hAnsi="Times New Roman"/>
              </w:rPr>
              <w:t>Организация летних тематических смен в школьном лагере</w:t>
            </w:r>
          </w:p>
        </w:tc>
        <w:tc>
          <w:tcPr>
            <w:tcW w:w="0" w:type="auto"/>
          </w:tcPr>
          <w:p w:rsidR="00356F6C" w:rsidRDefault="00A51664">
            <w:r>
              <w:rPr>
                <w:rFonts w:ascii="Times New Roman" w:hAnsi="Times New Roman"/>
              </w:rPr>
              <w:t>Наличие</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«Воспитание»</w:t>
            </w:r>
          </w:p>
        </w:tc>
        <w:tc>
          <w:tcPr>
            <w:tcW w:w="0" w:type="auto"/>
          </w:tcPr>
          <w:p w:rsidR="00356F6C" w:rsidRDefault="00A51664">
            <w:r>
              <w:rPr>
                <w:rFonts w:ascii="Times New Roman" w:hAnsi="Times New Roman"/>
              </w:rPr>
              <w:t>Организация воспитательной деятельности</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60</w:t>
            </w:r>
          </w:p>
        </w:tc>
        <w:tc>
          <w:tcPr>
            <w:tcW w:w="0" w:type="auto"/>
          </w:tcPr>
          <w:p w:rsidR="00356F6C" w:rsidRDefault="00A51664">
            <w:r>
              <w:rPr>
                <w:rFonts w:ascii="Times New Roman" w:hAnsi="Times New Roman"/>
              </w:rPr>
              <w:t>Функционирование Совета обучающихся(критический показатель)</w:t>
            </w:r>
          </w:p>
        </w:tc>
        <w:tc>
          <w:tcPr>
            <w:tcW w:w="0" w:type="auto"/>
          </w:tcPr>
          <w:p w:rsidR="00356F6C" w:rsidRDefault="00A51664">
            <w:r>
              <w:rPr>
                <w:rFonts w:ascii="Times New Roman" w:hAnsi="Times New Roman"/>
              </w:rPr>
              <w:t>Наличие</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«Воспитание»</w:t>
            </w:r>
          </w:p>
        </w:tc>
        <w:tc>
          <w:tcPr>
            <w:tcW w:w="0" w:type="auto"/>
          </w:tcPr>
          <w:p w:rsidR="00356F6C" w:rsidRDefault="00A51664">
            <w:r>
              <w:rPr>
                <w:rFonts w:ascii="Times New Roman" w:hAnsi="Times New Roman"/>
              </w:rPr>
              <w:t>Ученическое самоуправление, волонтерское движение</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61</w:t>
            </w:r>
          </w:p>
        </w:tc>
        <w:tc>
          <w:tcPr>
            <w:tcW w:w="0" w:type="auto"/>
          </w:tcPr>
          <w:p w:rsidR="00356F6C" w:rsidRDefault="00A51664">
            <w:r>
              <w:rPr>
                <w:rFonts w:ascii="Times New Roman" w:hAnsi="Times New Roman"/>
              </w:rPr>
              <w:t>Наличие первичного отделения РДДМ Движение первых</w:t>
            </w:r>
          </w:p>
        </w:tc>
        <w:tc>
          <w:tcPr>
            <w:tcW w:w="0" w:type="auto"/>
          </w:tcPr>
          <w:p w:rsidR="00356F6C" w:rsidRDefault="00A51664">
            <w:r>
              <w:rPr>
                <w:rFonts w:ascii="Times New Roman" w:hAnsi="Times New Roman"/>
              </w:rPr>
              <w:t>Наличие</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«Воспитание»</w:t>
            </w:r>
          </w:p>
        </w:tc>
        <w:tc>
          <w:tcPr>
            <w:tcW w:w="0" w:type="auto"/>
          </w:tcPr>
          <w:p w:rsidR="00356F6C" w:rsidRDefault="00A51664">
            <w:r>
              <w:rPr>
                <w:rFonts w:ascii="Times New Roman" w:hAnsi="Times New Roman"/>
              </w:rPr>
              <w:t>Ученическое самоуправление, волонтерское движение</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62</w:t>
            </w:r>
          </w:p>
        </w:tc>
        <w:tc>
          <w:tcPr>
            <w:tcW w:w="0" w:type="auto"/>
          </w:tcPr>
          <w:p w:rsidR="00356F6C" w:rsidRDefault="00A51664">
            <w:r>
              <w:rPr>
                <w:rFonts w:ascii="Times New Roman" w:hAnsi="Times New Roman"/>
              </w:rPr>
              <w:t>Наличие центра детских инициатив, пространства ученического самоуправления</w:t>
            </w:r>
          </w:p>
        </w:tc>
        <w:tc>
          <w:tcPr>
            <w:tcW w:w="0" w:type="auto"/>
          </w:tcPr>
          <w:p w:rsidR="00356F6C" w:rsidRDefault="00A51664">
            <w:r>
              <w:rPr>
                <w:rFonts w:ascii="Times New Roman" w:hAnsi="Times New Roman"/>
              </w:rPr>
              <w:t>Наличие</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«Воспитание»</w:t>
            </w:r>
          </w:p>
        </w:tc>
        <w:tc>
          <w:tcPr>
            <w:tcW w:w="0" w:type="auto"/>
          </w:tcPr>
          <w:p w:rsidR="00356F6C" w:rsidRDefault="00A51664">
            <w:r>
              <w:rPr>
                <w:rFonts w:ascii="Times New Roman" w:hAnsi="Times New Roman"/>
              </w:rPr>
              <w:t>Ученическое самоуправление, волонтерское движение</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63</w:t>
            </w:r>
          </w:p>
        </w:tc>
        <w:tc>
          <w:tcPr>
            <w:tcW w:w="0" w:type="auto"/>
          </w:tcPr>
          <w:p w:rsidR="00356F6C" w:rsidRDefault="00A51664">
            <w:r>
              <w:rPr>
                <w:rFonts w:ascii="Times New Roman" w:hAnsi="Times New Roman"/>
              </w:rPr>
              <w:t>Участие в реализации проекта Орлята России (при реализации начального общего образования)</w:t>
            </w:r>
          </w:p>
        </w:tc>
        <w:tc>
          <w:tcPr>
            <w:tcW w:w="0" w:type="auto"/>
          </w:tcPr>
          <w:p w:rsidR="00356F6C" w:rsidRDefault="00A51664">
            <w:r>
              <w:rPr>
                <w:rFonts w:ascii="Times New Roman" w:hAnsi="Times New Roman"/>
              </w:rPr>
              <w:t>Участие в проекте</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«Воспитание»</w:t>
            </w:r>
          </w:p>
        </w:tc>
        <w:tc>
          <w:tcPr>
            <w:tcW w:w="0" w:type="auto"/>
          </w:tcPr>
          <w:p w:rsidR="00356F6C" w:rsidRDefault="00A51664">
            <w:r>
              <w:rPr>
                <w:rFonts w:ascii="Times New Roman" w:hAnsi="Times New Roman"/>
              </w:rPr>
              <w:t>Ученическое самоуправление, волонтерское движение</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64</w:t>
            </w:r>
          </w:p>
        </w:tc>
        <w:tc>
          <w:tcPr>
            <w:tcW w:w="0" w:type="auto"/>
          </w:tcPr>
          <w:p w:rsidR="00356F6C" w:rsidRDefault="00A51664">
            <w:r>
              <w:rPr>
                <w:rFonts w:ascii="Times New Roman" w:hAnsi="Times New Roman"/>
              </w:rPr>
              <w:t>Наличие представительств детских и молодежных общественных объединений (</w:t>
            </w:r>
            <w:proofErr w:type="spellStart"/>
            <w:r>
              <w:rPr>
                <w:rFonts w:ascii="Times New Roman" w:hAnsi="Times New Roman"/>
              </w:rPr>
              <w:t>Юнармия</w:t>
            </w:r>
            <w:proofErr w:type="spellEnd"/>
            <w:r>
              <w:rPr>
                <w:rFonts w:ascii="Times New Roman" w:hAnsi="Times New Roman"/>
              </w:rPr>
              <w:t>, Большая перемена и др.)</w:t>
            </w:r>
          </w:p>
        </w:tc>
        <w:tc>
          <w:tcPr>
            <w:tcW w:w="0" w:type="auto"/>
          </w:tcPr>
          <w:p w:rsidR="00356F6C" w:rsidRDefault="00A51664">
            <w:r>
              <w:rPr>
                <w:rFonts w:ascii="Times New Roman" w:hAnsi="Times New Roman"/>
              </w:rPr>
              <w:t>Наличие</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«Воспитание»</w:t>
            </w:r>
          </w:p>
        </w:tc>
        <w:tc>
          <w:tcPr>
            <w:tcW w:w="0" w:type="auto"/>
          </w:tcPr>
          <w:p w:rsidR="00356F6C" w:rsidRDefault="00A51664">
            <w:r>
              <w:rPr>
                <w:rFonts w:ascii="Times New Roman" w:hAnsi="Times New Roman"/>
              </w:rPr>
              <w:t>Ученическое самоуправление, волонтерское движение</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lastRenderedPageBreak/>
              <w:t>65</w:t>
            </w:r>
          </w:p>
        </w:tc>
        <w:tc>
          <w:tcPr>
            <w:tcW w:w="0" w:type="auto"/>
          </w:tcPr>
          <w:p w:rsidR="00356F6C" w:rsidRDefault="00A51664">
            <w:r>
              <w:rPr>
                <w:rFonts w:ascii="Times New Roman" w:hAnsi="Times New Roman"/>
              </w:rPr>
              <w:t>Участие обучающихся в волонтерском движении (при реализации основного общего и (или) среднего общего образования)</w:t>
            </w:r>
          </w:p>
        </w:tc>
        <w:tc>
          <w:tcPr>
            <w:tcW w:w="0" w:type="auto"/>
          </w:tcPr>
          <w:p w:rsidR="00356F6C" w:rsidRDefault="00A51664">
            <w:r>
              <w:rPr>
                <w:rFonts w:ascii="Times New Roman" w:hAnsi="Times New Roman"/>
              </w:rPr>
              <w:t>Обучающиеся участвуют в волонтерском движении</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«Воспитание»</w:t>
            </w:r>
          </w:p>
        </w:tc>
        <w:tc>
          <w:tcPr>
            <w:tcW w:w="0" w:type="auto"/>
          </w:tcPr>
          <w:p w:rsidR="00356F6C" w:rsidRDefault="00A51664">
            <w:r>
              <w:rPr>
                <w:rFonts w:ascii="Times New Roman" w:hAnsi="Times New Roman"/>
              </w:rPr>
              <w:t>Ученическое самоуправление, волонтерское движение</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66</w:t>
            </w:r>
          </w:p>
        </w:tc>
        <w:tc>
          <w:tcPr>
            <w:tcW w:w="0" w:type="auto"/>
          </w:tcPr>
          <w:p w:rsidR="00356F6C" w:rsidRDefault="00A51664">
            <w:r>
              <w:rPr>
                <w:rFonts w:ascii="Times New Roman" w:hAnsi="Times New Roman"/>
              </w:rPr>
              <w:t>Наличие школьных военно-патриотических клубов</w:t>
            </w:r>
          </w:p>
        </w:tc>
        <w:tc>
          <w:tcPr>
            <w:tcW w:w="0" w:type="auto"/>
          </w:tcPr>
          <w:p w:rsidR="00356F6C" w:rsidRDefault="00A51664">
            <w:r>
              <w:rPr>
                <w:rFonts w:ascii="Times New Roman" w:hAnsi="Times New Roman"/>
              </w:rPr>
              <w:t>Наличие</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«Воспитание»</w:t>
            </w:r>
          </w:p>
        </w:tc>
        <w:tc>
          <w:tcPr>
            <w:tcW w:w="0" w:type="auto"/>
          </w:tcPr>
          <w:p w:rsidR="00356F6C" w:rsidRDefault="00A51664">
            <w:r>
              <w:rPr>
                <w:rFonts w:ascii="Times New Roman" w:hAnsi="Times New Roman"/>
              </w:rPr>
              <w:t>Ученическое самоуправление, волонтерское движение</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67</w:t>
            </w:r>
          </w:p>
        </w:tc>
        <w:tc>
          <w:tcPr>
            <w:tcW w:w="0" w:type="auto"/>
          </w:tcPr>
          <w:p w:rsidR="00356F6C" w:rsidRDefault="00A51664">
            <w:r>
              <w:rPr>
                <w:rFonts w:ascii="Times New Roman" w:hAnsi="Times New Roman"/>
              </w:rPr>
              <w:t xml:space="preserve">Реализация утвержденного календарного плана </w:t>
            </w:r>
            <w:proofErr w:type="spellStart"/>
            <w:r>
              <w:rPr>
                <w:rFonts w:ascii="Times New Roman" w:hAnsi="Times New Roman"/>
              </w:rPr>
              <w:t>профориентационной</w:t>
            </w:r>
            <w:proofErr w:type="spellEnd"/>
            <w:r>
              <w:rPr>
                <w:rFonts w:ascii="Times New Roman" w:hAnsi="Times New Roman"/>
              </w:rPr>
              <w:t xml:space="preserve"> деятельности в школе (в соответствии с календарным планом </w:t>
            </w:r>
            <w:proofErr w:type="spellStart"/>
            <w:r>
              <w:rPr>
                <w:rFonts w:ascii="Times New Roman" w:hAnsi="Times New Roman"/>
              </w:rPr>
              <w:t>профориентационной</w:t>
            </w:r>
            <w:proofErr w:type="spellEnd"/>
            <w:r>
              <w:rPr>
                <w:rFonts w:ascii="Times New Roman" w:hAnsi="Times New Roman"/>
              </w:rPr>
              <w:t xml:space="preserve"> деятельности, разработанным в субъекте РФ)(критический показатель)</w:t>
            </w:r>
          </w:p>
        </w:tc>
        <w:tc>
          <w:tcPr>
            <w:tcW w:w="0" w:type="auto"/>
          </w:tcPr>
          <w:p w:rsidR="00356F6C" w:rsidRDefault="00A51664">
            <w:r>
              <w:rPr>
                <w:rFonts w:ascii="Times New Roman" w:hAnsi="Times New Roman"/>
              </w:rPr>
              <w:t>Да</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«Профориентация»</w:t>
            </w:r>
          </w:p>
        </w:tc>
        <w:tc>
          <w:tcPr>
            <w:tcW w:w="0" w:type="auto"/>
          </w:tcPr>
          <w:p w:rsidR="00356F6C" w:rsidRDefault="00A51664">
            <w:r>
              <w:rPr>
                <w:rFonts w:ascii="Times New Roman" w:hAnsi="Times New Roman"/>
              </w:rPr>
              <w:t>Сопровождение выбора профессии</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68</w:t>
            </w:r>
          </w:p>
        </w:tc>
        <w:tc>
          <w:tcPr>
            <w:tcW w:w="0" w:type="auto"/>
          </w:tcPr>
          <w:p w:rsidR="00356F6C" w:rsidRDefault="00A51664">
            <w:r>
              <w:rPr>
                <w:rFonts w:ascii="Times New Roman" w:hAnsi="Times New Roman"/>
              </w:rPr>
              <w:t xml:space="preserve">Определение заместителя директора, ответственного за реализацию </w:t>
            </w:r>
            <w:proofErr w:type="spellStart"/>
            <w:r>
              <w:rPr>
                <w:rFonts w:ascii="Times New Roman" w:hAnsi="Times New Roman"/>
              </w:rPr>
              <w:t>профориентационной</w:t>
            </w:r>
            <w:proofErr w:type="spellEnd"/>
            <w:r>
              <w:rPr>
                <w:rFonts w:ascii="Times New Roman" w:hAnsi="Times New Roman"/>
              </w:rPr>
              <w:t xml:space="preserve"> деятельности</w:t>
            </w:r>
          </w:p>
        </w:tc>
        <w:tc>
          <w:tcPr>
            <w:tcW w:w="0" w:type="auto"/>
          </w:tcPr>
          <w:p w:rsidR="00356F6C" w:rsidRDefault="00A51664">
            <w:r>
              <w:rPr>
                <w:rFonts w:ascii="Times New Roman" w:hAnsi="Times New Roman"/>
              </w:rPr>
              <w:t>Да</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«Профориентация»</w:t>
            </w:r>
          </w:p>
        </w:tc>
        <w:tc>
          <w:tcPr>
            <w:tcW w:w="0" w:type="auto"/>
          </w:tcPr>
          <w:p w:rsidR="00356F6C" w:rsidRDefault="00A51664">
            <w:r>
              <w:rPr>
                <w:rFonts w:ascii="Times New Roman" w:hAnsi="Times New Roman"/>
              </w:rPr>
              <w:t>Сопровождение выбора профессии</w:t>
            </w:r>
          </w:p>
        </w:tc>
        <w:tc>
          <w:tcPr>
            <w:tcW w:w="2050" w:type="dxa"/>
          </w:tcPr>
          <w:p w:rsidR="00356F6C" w:rsidRDefault="00356F6C"/>
        </w:tc>
        <w:tc>
          <w:tcPr>
            <w:tcW w:w="3649" w:type="dxa"/>
          </w:tcPr>
          <w:p w:rsidR="00356F6C" w:rsidRDefault="00356F6C"/>
        </w:tc>
      </w:tr>
      <w:tr w:rsidR="00356F6C" w:rsidTr="00824A22">
        <w:tc>
          <w:tcPr>
            <w:tcW w:w="0" w:type="auto"/>
            <w:vMerge w:val="restart"/>
          </w:tcPr>
          <w:p w:rsidR="00356F6C" w:rsidRDefault="00A51664">
            <w:r>
              <w:rPr>
                <w:rFonts w:ascii="Times New Roman" w:hAnsi="Times New Roman"/>
              </w:rPr>
              <w:t>69</w:t>
            </w:r>
          </w:p>
        </w:tc>
        <w:tc>
          <w:tcPr>
            <w:tcW w:w="0" w:type="auto"/>
            <w:vMerge w:val="restart"/>
          </w:tcPr>
          <w:p w:rsidR="00356F6C" w:rsidRDefault="00A51664">
            <w:r>
              <w:rPr>
                <w:rFonts w:ascii="Times New Roman" w:hAnsi="Times New Roman"/>
              </w:rPr>
              <w:t>Наличие соглашений с региональными предприятиями/организ</w:t>
            </w:r>
            <w:r>
              <w:rPr>
                <w:rFonts w:ascii="Times New Roman" w:hAnsi="Times New Roman"/>
              </w:rPr>
              <w:lastRenderedPageBreak/>
              <w:t xml:space="preserve">ациями, оказывающими содействие в реализации </w:t>
            </w:r>
            <w:proofErr w:type="spellStart"/>
            <w:r>
              <w:rPr>
                <w:rFonts w:ascii="Times New Roman" w:hAnsi="Times New Roman"/>
              </w:rPr>
              <w:t>профориентационных</w:t>
            </w:r>
            <w:proofErr w:type="spellEnd"/>
            <w:r>
              <w:rPr>
                <w:rFonts w:ascii="Times New Roman" w:hAnsi="Times New Roman"/>
              </w:rPr>
              <w:t xml:space="preserve"> мероприятий</w:t>
            </w:r>
          </w:p>
        </w:tc>
        <w:tc>
          <w:tcPr>
            <w:tcW w:w="0" w:type="auto"/>
            <w:vMerge w:val="restart"/>
          </w:tcPr>
          <w:p w:rsidR="00356F6C" w:rsidRDefault="00A51664">
            <w:r>
              <w:rPr>
                <w:rFonts w:ascii="Times New Roman" w:hAnsi="Times New Roman"/>
              </w:rPr>
              <w:lastRenderedPageBreak/>
              <w:t>Нет</w:t>
            </w:r>
          </w:p>
        </w:tc>
        <w:tc>
          <w:tcPr>
            <w:tcW w:w="0" w:type="auto"/>
            <w:vMerge w:val="restart"/>
          </w:tcPr>
          <w:p w:rsidR="00356F6C" w:rsidRDefault="00A51664">
            <w:r>
              <w:rPr>
                <w:rFonts w:ascii="Times New Roman" w:hAnsi="Times New Roman"/>
              </w:rPr>
              <w:t>0</w:t>
            </w:r>
          </w:p>
        </w:tc>
        <w:tc>
          <w:tcPr>
            <w:tcW w:w="0" w:type="auto"/>
            <w:vMerge w:val="restart"/>
          </w:tcPr>
          <w:p w:rsidR="00356F6C" w:rsidRDefault="00A51664">
            <w:r>
              <w:rPr>
                <w:rFonts w:ascii="Times New Roman" w:hAnsi="Times New Roman"/>
              </w:rPr>
              <w:t xml:space="preserve">Магистральное направление </w:t>
            </w:r>
            <w:r>
              <w:rPr>
                <w:rFonts w:ascii="Times New Roman" w:hAnsi="Times New Roman"/>
              </w:rPr>
              <w:lastRenderedPageBreak/>
              <w:t>«Профориентация»</w:t>
            </w:r>
          </w:p>
        </w:tc>
        <w:tc>
          <w:tcPr>
            <w:tcW w:w="0" w:type="auto"/>
            <w:vMerge w:val="restart"/>
          </w:tcPr>
          <w:p w:rsidR="00356F6C" w:rsidRDefault="00A51664">
            <w:r>
              <w:rPr>
                <w:rFonts w:ascii="Times New Roman" w:hAnsi="Times New Roman"/>
              </w:rPr>
              <w:lastRenderedPageBreak/>
              <w:t>Сопровождение выбора профессии</w:t>
            </w:r>
          </w:p>
        </w:tc>
        <w:tc>
          <w:tcPr>
            <w:tcW w:w="2050" w:type="dxa"/>
          </w:tcPr>
          <w:p w:rsidR="00356F6C" w:rsidRDefault="00A51664">
            <w:r>
              <w:rPr>
                <w:rFonts w:ascii="Times New Roman" w:hAnsi="Times New Roman"/>
              </w:rPr>
              <w:t xml:space="preserve">Отсутствие механизмов взаимодействия с региональными </w:t>
            </w:r>
            <w:r>
              <w:rPr>
                <w:rFonts w:ascii="Times New Roman" w:hAnsi="Times New Roman"/>
              </w:rPr>
              <w:lastRenderedPageBreak/>
              <w:t xml:space="preserve">предприятиями/организациями, оказывающими содействие в реализации </w:t>
            </w:r>
            <w:proofErr w:type="spellStart"/>
            <w:r>
              <w:rPr>
                <w:rFonts w:ascii="Times New Roman" w:hAnsi="Times New Roman"/>
              </w:rPr>
              <w:t>профориентационных</w:t>
            </w:r>
            <w:proofErr w:type="spellEnd"/>
            <w:r>
              <w:rPr>
                <w:rFonts w:ascii="Times New Roman" w:hAnsi="Times New Roman"/>
              </w:rPr>
              <w:t xml:space="preserve"> мероприятий.</w:t>
            </w:r>
          </w:p>
        </w:tc>
        <w:tc>
          <w:tcPr>
            <w:tcW w:w="3649" w:type="dxa"/>
          </w:tcPr>
          <w:p w:rsidR="00356F6C" w:rsidRDefault="00A51664">
            <w:pPr>
              <w:numPr>
                <w:ilvl w:val="0"/>
                <w:numId w:val="1"/>
              </w:numPr>
            </w:pPr>
            <w:r>
              <w:rPr>
                <w:rFonts w:ascii="Times New Roman" w:hAnsi="Times New Roman"/>
              </w:rPr>
              <w:lastRenderedPageBreak/>
              <w:t xml:space="preserve">Определение сетевых партнеров (предприятия, организации) в ближайшем </w:t>
            </w:r>
            <w:r>
              <w:rPr>
                <w:rFonts w:ascii="Times New Roman" w:hAnsi="Times New Roman"/>
              </w:rPr>
              <w:lastRenderedPageBreak/>
              <w:t>окружении или дистанционно, которые могли бы предоставить школе ресурсы (профессиональные кадры, материально-техническую базу, образовательные ресурсы).</w:t>
            </w:r>
          </w:p>
          <w:p w:rsidR="00356F6C" w:rsidRDefault="00A51664">
            <w:pPr>
              <w:numPr>
                <w:ilvl w:val="0"/>
                <w:numId w:val="1"/>
              </w:numPr>
            </w:pPr>
            <w:r>
              <w:rPr>
                <w:rFonts w:ascii="Times New Roman" w:hAnsi="Times New Roman"/>
              </w:rPr>
              <w:t xml:space="preserve">Заключение соглашений с региональными образовательными организациями, предприятиями/организациями для использования ресурсов профессионально-производственной и образовательной среды, проведения совместных </w:t>
            </w:r>
            <w:proofErr w:type="spellStart"/>
            <w:r>
              <w:rPr>
                <w:rFonts w:ascii="Times New Roman" w:hAnsi="Times New Roman"/>
              </w:rPr>
              <w:t>профориентационных</w:t>
            </w:r>
            <w:proofErr w:type="spellEnd"/>
            <w:r>
              <w:rPr>
                <w:rFonts w:ascii="Times New Roman" w:hAnsi="Times New Roman"/>
              </w:rPr>
              <w:t xml:space="preserve"> мероприятий с </w:t>
            </w:r>
            <w:proofErr w:type="gramStart"/>
            <w:r>
              <w:rPr>
                <w:rFonts w:ascii="Times New Roman" w:hAnsi="Times New Roman"/>
              </w:rPr>
              <w:t>целью  профессионального</w:t>
            </w:r>
            <w:proofErr w:type="gramEnd"/>
            <w:r>
              <w:rPr>
                <w:rFonts w:ascii="Times New Roman" w:hAnsi="Times New Roman"/>
              </w:rPr>
              <w:t xml:space="preserve"> определения обучающихся, осознанного выбора обучающимися образовательно-профессиональных маршрутов, готовности к дальнейшему обучению и успешной социализации.</w:t>
            </w:r>
          </w:p>
          <w:p w:rsidR="00356F6C" w:rsidRDefault="00A51664">
            <w:pPr>
              <w:numPr>
                <w:ilvl w:val="0"/>
                <w:numId w:val="1"/>
              </w:numPr>
            </w:pPr>
            <w:r>
              <w:rPr>
                <w:rFonts w:ascii="Times New Roman" w:hAnsi="Times New Roman"/>
              </w:rPr>
              <w:t xml:space="preserve">Разработка совместно с профессиональными учебными заведениями и </w:t>
            </w:r>
            <w:r>
              <w:rPr>
                <w:rFonts w:ascii="Times New Roman" w:hAnsi="Times New Roman"/>
              </w:rPr>
              <w:lastRenderedPageBreak/>
              <w:t xml:space="preserve">работодателями инструментов развития образовательной экосистемы: образовательных ресурсов, гибких образовательных траекторий, нелинейного расписания с индивидуальным </w:t>
            </w:r>
            <w:proofErr w:type="spellStart"/>
            <w:r>
              <w:rPr>
                <w:rFonts w:ascii="Times New Roman" w:hAnsi="Times New Roman"/>
              </w:rPr>
              <w:t>таймингом</w:t>
            </w:r>
            <w:proofErr w:type="spellEnd"/>
            <w:r>
              <w:rPr>
                <w:rFonts w:ascii="Times New Roman" w:hAnsi="Times New Roman"/>
              </w:rPr>
              <w:t xml:space="preserve"> и  т. д.</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Недостаточный уровень профессиональных компетенций управленческой команды по установлению внешних деловых связей.</w:t>
            </w:r>
          </w:p>
        </w:tc>
        <w:tc>
          <w:tcPr>
            <w:tcW w:w="3649" w:type="dxa"/>
          </w:tcPr>
          <w:p w:rsidR="00356F6C" w:rsidRDefault="00A51664">
            <w:pPr>
              <w:numPr>
                <w:ilvl w:val="0"/>
                <w:numId w:val="1"/>
              </w:numPr>
            </w:pPr>
            <w:r>
              <w:rPr>
                <w:rFonts w:ascii="Times New Roman" w:hAnsi="Times New Roman"/>
              </w:rPr>
              <w:t xml:space="preserve">Повышение уровня профессиональных компетенций управленческой команды по установлению внешних деловых связей,  взаимодействия с образовательными организациями, организациями высшего и среднего профессионального образования, предприятиями для использования ресурсов профессионально-производственной среды, проведения совместных </w:t>
            </w:r>
            <w:proofErr w:type="spellStart"/>
            <w:r>
              <w:rPr>
                <w:rFonts w:ascii="Times New Roman" w:hAnsi="Times New Roman"/>
              </w:rPr>
              <w:t>профориентационных</w:t>
            </w:r>
            <w:proofErr w:type="spellEnd"/>
            <w:r>
              <w:rPr>
                <w:rFonts w:ascii="Times New Roman" w:hAnsi="Times New Roman"/>
              </w:rPr>
              <w:t xml:space="preserve"> мероприятий.</w:t>
            </w:r>
          </w:p>
        </w:tc>
      </w:tr>
      <w:tr w:rsidR="00356F6C" w:rsidTr="00824A22">
        <w:tc>
          <w:tcPr>
            <w:tcW w:w="0" w:type="auto"/>
          </w:tcPr>
          <w:p w:rsidR="00356F6C" w:rsidRDefault="00A51664">
            <w:r>
              <w:rPr>
                <w:rFonts w:ascii="Times New Roman" w:hAnsi="Times New Roman"/>
              </w:rPr>
              <w:t>70</w:t>
            </w:r>
          </w:p>
        </w:tc>
        <w:tc>
          <w:tcPr>
            <w:tcW w:w="0" w:type="auto"/>
          </w:tcPr>
          <w:p w:rsidR="00356F6C" w:rsidRDefault="00A51664">
            <w:r>
              <w:rPr>
                <w:rFonts w:ascii="Times New Roman" w:hAnsi="Times New Roman"/>
              </w:rPr>
              <w:t xml:space="preserve">Наличие профильных предпрофессиональных классов (инженерные, медицинские, космические, IT, педагогические, </w:t>
            </w:r>
            <w:r>
              <w:rPr>
                <w:rFonts w:ascii="Times New Roman" w:hAnsi="Times New Roman"/>
              </w:rPr>
              <w:lastRenderedPageBreak/>
              <w:t>предпринимательские и др.)</w:t>
            </w:r>
          </w:p>
        </w:tc>
        <w:tc>
          <w:tcPr>
            <w:tcW w:w="0" w:type="auto"/>
          </w:tcPr>
          <w:p w:rsidR="00356F6C" w:rsidRDefault="00A51664">
            <w:r>
              <w:rPr>
                <w:rFonts w:ascii="Times New Roman" w:hAnsi="Times New Roman"/>
              </w:rPr>
              <w:lastRenderedPageBreak/>
              <w:t>Нет</w:t>
            </w:r>
          </w:p>
        </w:tc>
        <w:tc>
          <w:tcPr>
            <w:tcW w:w="0" w:type="auto"/>
          </w:tcPr>
          <w:p w:rsidR="00356F6C" w:rsidRDefault="00A51664">
            <w:r>
              <w:rPr>
                <w:rFonts w:ascii="Times New Roman" w:hAnsi="Times New Roman"/>
              </w:rPr>
              <w:t>0</w:t>
            </w:r>
          </w:p>
        </w:tc>
        <w:tc>
          <w:tcPr>
            <w:tcW w:w="0" w:type="auto"/>
          </w:tcPr>
          <w:p w:rsidR="00356F6C" w:rsidRDefault="00A51664">
            <w:r>
              <w:rPr>
                <w:rFonts w:ascii="Times New Roman" w:hAnsi="Times New Roman"/>
              </w:rPr>
              <w:t>Магистральное направление «Профориентация»</w:t>
            </w:r>
          </w:p>
        </w:tc>
        <w:tc>
          <w:tcPr>
            <w:tcW w:w="0" w:type="auto"/>
          </w:tcPr>
          <w:p w:rsidR="00356F6C" w:rsidRDefault="00A51664">
            <w:r>
              <w:rPr>
                <w:rFonts w:ascii="Times New Roman" w:hAnsi="Times New Roman"/>
              </w:rPr>
              <w:t>Сопровождение выбора профессии</w:t>
            </w:r>
          </w:p>
        </w:tc>
        <w:tc>
          <w:tcPr>
            <w:tcW w:w="2050" w:type="dxa"/>
          </w:tcPr>
          <w:p w:rsidR="00356F6C" w:rsidRDefault="00A51664">
            <w:r>
              <w:rPr>
                <w:rFonts w:ascii="Times New Roman" w:hAnsi="Times New Roman"/>
              </w:rPr>
              <w:t>Отсутствие профильных предпрофессиональных классов, удовлетворяющих интересы и потребности обучающихся.</w:t>
            </w:r>
          </w:p>
        </w:tc>
        <w:tc>
          <w:tcPr>
            <w:tcW w:w="3649" w:type="dxa"/>
          </w:tcPr>
          <w:p w:rsidR="00356F6C" w:rsidRDefault="00A51664">
            <w:pPr>
              <w:numPr>
                <w:ilvl w:val="0"/>
                <w:numId w:val="1"/>
              </w:numPr>
            </w:pPr>
            <w:r>
              <w:rPr>
                <w:rFonts w:ascii="Times New Roman" w:hAnsi="Times New Roman"/>
              </w:rPr>
              <w:t xml:space="preserve">Обеспечение формирования профильных предпрофессиональных классов, в полной мере удовлетворяющих </w:t>
            </w:r>
            <w:r>
              <w:rPr>
                <w:rFonts w:ascii="Times New Roman" w:hAnsi="Times New Roman"/>
              </w:rPr>
              <w:lastRenderedPageBreak/>
              <w:t>предпочтения и запросы обучающихся; рынка труда.</w:t>
            </w:r>
          </w:p>
          <w:p w:rsidR="00356F6C" w:rsidRDefault="00A51664">
            <w:pPr>
              <w:numPr>
                <w:ilvl w:val="0"/>
                <w:numId w:val="1"/>
              </w:numPr>
            </w:pPr>
            <w:r>
              <w:rPr>
                <w:rFonts w:ascii="Times New Roman" w:hAnsi="Times New Roman"/>
              </w:rPr>
              <w:t>Организация открытия профильных предпрофессиональных классов при поддержке предприятий и организаций муниципалитета/</w:t>
            </w:r>
            <w:proofErr w:type="gramStart"/>
            <w:r>
              <w:rPr>
                <w:rFonts w:ascii="Times New Roman" w:hAnsi="Times New Roman"/>
              </w:rPr>
              <w:t>региона  их</w:t>
            </w:r>
            <w:proofErr w:type="gramEnd"/>
            <w:r>
              <w:rPr>
                <w:rFonts w:ascii="Times New Roman" w:hAnsi="Times New Roman"/>
              </w:rPr>
              <w:t xml:space="preserve"> непосредственное участие в образовательной деятельности.</w:t>
            </w:r>
          </w:p>
          <w:p w:rsidR="00356F6C" w:rsidRDefault="00A51664">
            <w:pPr>
              <w:numPr>
                <w:ilvl w:val="0"/>
                <w:numId w:val="1"/>
              </w:numPr>
            </w:pPr>
            <w:r>
              <w:rPr>
                <w:rFonts w:ascii="Times New Roman" w:hAnsi="Times New Roman"/>
              </w:rPr>
              <w:t>Актуализация требований локального нормативного акта (Положение об организации профильного обучения).</w:t>
            </w:r>
          </w:p>
          <w:p w:rsidR="00356F6C" w:rsidRDefault="00A51664">
            <w:pPr>
              <w:numPr>
                <w:ilvl w:val="0"/>
                <w:numId w:val="1"/>
              </w:numPr>
            </w:pPr>
            <w:r>
              <w:rPr>
                <w:rFonts w:ascii="Times New Roman" w:hAnsi="Times New Roman"/>
              </w:rPr>
              <w:t>Актуализация должностных инструкций педагогических работников и управленческой команды с учетом положений профессиональных стандартов руководителя и педагогических работников общеобразовательных организаций.</w:t>
            </w:r>
          </w:p>
          <w:p w:rsidR="00356F6C" w:rsidRDefault="00A51664">
            <w:pPr>
              <w:numPr>
                <w:ilvl w:val="0"/>
                <w:numId w:val="1"/>
              </w:numPr>
            </w:pPr>
            <w:r>
              <w:rPr>
                <w:rFonts w:ascii="Times New Roman" w:hAnsi="Times New Roman"/>
              </w:rPr>
              <w:t xml:space="preserve">Обеспечение </w:t>
            </w:r>
            <w:proofErr w:type="spellStart"/>
            <w:r>
              <w:rPr>
                <w:rFonts w:ascii="Times New Roman" w:hAnsi="Times New Roman"/>
              </w:rPr>
              <w:t>самоаудита</w:t>
            </w:r>
            <w:proofErr w:type="spellEnd"/>
            <w:r>
              <w:rPr>
                <w:rFonts w:ascii="Times New Roman" w:hAnsi="Times New Roman"/>
              </w:rPr>
              <w:t xml:space="preserve"> ресурсных условий (материально-технических, кадровых, информационных и др.) для реализации </w:t>
            </w:r>
            <w:r>
              <w:rPr>
                <w:rFonts w:ascii="Times New Roman" w:hAnsi="Times New Roman"/>
              </w:rPr>
              <w:lastRenderedPageBreak/>
              <w:t>профильного обучения в образовательной организации.</w:t>
            </w:r>
          </w:p>
          <w:p w:rsidR="00356F6C" w:rsidRDefault="00A51664">
            <w:pPr>
              <w:numPr>
                <w:ilvl w:val="0"/>
                <w:numId w:val="1"/>
              </w:numPr>
            </w:pPr>
            <w:r>
              <w:rPr>
                <w:rFonts w:ascii="Times New Roman" w:hAnsi="Times New Roman"/>
              </w:rPr>
              <w:t>Определение сетевых партнеров (предприятия, организации) в ближайшем окружении или дистанционно, которые могли бы предоставить школе ресурсы (профессиональные кадры, материально-техническую базу, образовательные ресурсы.</w:t>
            </w:r>
          </w:p>
          <w:p w:rsidR="00356F6C" w:rsidRDefault="00A51664">
            <w:pPr>
              <w:numPr>
                <w:ilvl w:val="0"/>
                <w:numId w:val="1"/>
              </w:numPr>
            </w:pPr>
            <w:r>
              <w:rPr>
                <w:rFonts w:ascii="Times New Roman" w:hAnsi="Times New Roman"/>
              </w:rPr>
              <w:t>Обеспечение административного контроля организации профильного обучения.</w:t>
            </w:r>
          </w:p>
          <w:p w:rsidR="00356F6C" w:rsidRDefault="00A51664">
            <w:pPr>
              <w:numPr>
                <w:ilvl w:val="0"/>
                <w:numId w:val="1"/>
              </w:numPr>
            </w:pPr>
            <w:r>
              <w:rPr>
                <w:rFonts w:ascii="Times New Roman" w:hAnsi="Times New Roman"/>
              </w:rPr>
              <w:t>Организация анализа учебных планов профилей и индивидуальных учебных планов на предмет их соответствия требованиям ФГОС общего образования.</w:t>
            </w:r>
          </w:p>
        </w:tc>
      </w:tr>
      <w:tr w:rsidR="00356F6C" w:rsidTr="00824A22">
        <w:tc>
          <w:tcPr>
            <w:tcW w:w="0" w:type="auto"/>
          </w:tcPr>
          <w:p w:rsidR="00356F6C" w:rsidRDefault="00A51664">
            <w:r>
              <w:rPr>
                <w:rFonts w:ascii="Times New Roman" w:hAnsi="Times New Roman"/>
              </w:rPr>
              <w:lastRenderedPageBreak/>
              <w:t>71</w:t>
            </w:r>
          </w:p>
        </w:tc>
        <w:tc>
          <w:tcPr>
            <w:tcW w:w="0" w:type="auto"/>
          </w:tcPr>
          <w:p w:rsidR="00356F6C" w:rsidRDefault="00A51664">
            <w:r>
              <w:rPr>
                <w:rFonts w:ascii="Times New Roman" w:hAnsi="Times New Roman"/>
              </w:rPr>
              <w:t xml:space="preserve">Наличие и использование дополнительных материалов по профориентации, в том числе мультимедийных, в учебных предметах </w:t>
            </w:r>
            <w:r>
              <w:rPr>
                <w:rFonts w:ascii="Times New Roman" w:hAnsi="Times New Roman"/>
              </w:rPr>
              <w:lastRenderedPageBreak/>
              <w:t>общеобразовательного цикла</w:t>
            </w:r>
          </w:p>
        </w:tc>
        <w:tc>
          <w:tcPr>
            <w:tcW w:w="0" w:type="auto"/>
          </w:tcPr>
          <w:p w:rsidR="00356F6C" w:rsidRDefault="00A51664">
            <w:r>
              <w:rPr>
                <w:rFonts w:ascii="Times New Roman" w:hAnsi="Times New Roman"/>
              </w:rPr>
              <w:lastRenderedPageBreak/>
              <w:t>Да</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«Профориентация»</w:t>
            </w:r>
          </w:p>
        </w:tc>
        <w:tc>
          <w:tcPr>
            <w:tcW w:w="0" w:type="auto"/>
          </w:tcPr>
          <w:p w:rsidR="00356F6C" w:rsidRDefault="00A51664">
            <w:r>
              <w:rPr>
                <w:rFonts w:ascii="Times New Roman" w:hAnsi="Times New Roman"/>
              </w:rPr>
              <w:t>Сопровождение выбора профессии</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lastRenderedPageBreak/>
              <w:t>72</w:t>
            </w:r>
          </w:p>
        </w:tc>
        <w:tc>
          <w:tcPr>
            <w:tcW w:w="0" w:type="auto"/>
          </w:tcPr>
          <w:p w:rsidR="00356F6C" w:rsidRDefault="00A51664">
            <w:r>
              <w:rPr>
                <w:rFonts w:ascii="Times New Roman" w:hAnsi="Times New Roman"/>
              </w:rPr>
              <w:t>Посещение обучающимися экскурсий на предприятиях</w:t>
            </w:r>
          </w:p>
        </w:tc>
        <w:tc>
          <w:tcPr>
            <w:tcW w:w="0" w:type="auto"/>
          </w:tcPr>
          <w:p w:rsidR="00356F6C" w:rsidRDefault="00A51664">
            <w:r>
              <w:rPr>
                <w:rFonts w:ascii="Times New Roman" w:hAnsi="Times New Roman"/>
              </w:rPr>
              <w:t>Да</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«Профориентация»</w:t>
            </w:r>
          </w:p>
        </w:tc>
        <w:tc>
          <w:tcPr>
            <w:tcW w:w="0" w:type="auto"/>
          </w:tcPr>
          <w:p w:rsidR="00356F6C" w:rsidRDefault="00A51664">
            <w:r>
              <w:rPr>
                <w:rFonts w:ascii="Times New Roman" w:hAnsi="Times New Roman"/>
              </w:rPr>
              <w:t>Сопровождение выбора профессии</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73</w:t>
            </w:r>
          </w:p>
        </w:tc>
        <w:tc>
          <w:tcPr>
            <w:tcW w:w="0" w:type="auto"/>
          </w:tcPr>
          <w:p w:rsidR="00356F6C" w:rsidRDefault="00A51664">
            <w:r>
              <w:rPr>
                <w:rFonts w:ascii="Times New Roman" w:hAnsi="Times New Roman"/>
              </w:rPr>
              <w:t>Участие обучающихся в моделирующих профессиональных пробах (онлайн) и тестированиях</w:t>
            </w:r>
          </w:p>
        </w:tc>
        <w:tc>
          <w:tcPr>
            <w:tcW w:w="0" w:type="auto"/>
          </w:tcPr>
          <w:p w:rsidR="00356F6C" w:rsidRDefault="00A51664">
            <w:r>
              <w:rPr>
                <w:rFonts w:ascii="Times New Roman" w:hAnsi="Times New Roman"/>
              </w:rPr>
              <w:t>Да</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«Профориентация»</w:t>
            </w:r>
          </w:p>
        </w:tc>
        <w:tc>
          <w:tcPr>
            <w:tcW w:w="0" w:type="auto"/>
          </w:tcPr>
          <w:p w:rsidR="00356F6C" w:rsidRDefault="00A51664">
            <w:r>
              <w:rPr>
                <w:rFonts w:ascii="Times New Roman" w:hAnsi="Times New Roman"/>
              </w:rPr>
              <w:t>Сопровождение выбора профессии</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74</w:t>
            </w:r>
          </w:p>
        </w:tc>
        <w:tc>
          <w:tcPr>
            <w:tcW w:w="0" w:type="auto"/>
          </w:tcPr>
          <w:p w:rsidR="00356F6C" w:rsidRDefault="00A51664">
            <w:r>
              <w:rPr>
                <w:rFonts w:ascii="Times New Roman" w:hAnsi="Times New Roman"/>
              </w:rPr>
              <w:t>Посещение обучающимися экскурсий в организациях СПО и ВО</w:t>
            </w:r>
          </w:p>
        </w:tc>
        <w:tc>
          <w:tcPr>
            <w:tcW w:w="0" w:type="auto"/>
          </w:tcPr>
          <w:p w:rsidR="00356F6C" w:rsidRDefault="00A51664">
            <w:r>
              <w:rPr>
                <w:rFonts w:ascii="Times New Roman" w:hAnsi="Times New Roman"/>
              </w:rPr>
              <w:t>Да</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«Профориентация»</w:t>
            </w:r>
          </w:p>
        </w:tc>
        <w:tc>
          <w:tcPr>
            <w:tcW w:w="0" w:type="auto"/>
          </w:tcPr>
          <w:p w:rsidR="00356F6C" w:rsidRDefault="00A51664">
            <w:r>
              <w:rPr>
                <w:rFonts w:ascii="Times New Roman" w:hAnsi="Times New Roman"/>
              </w:rPr>
              <w:t>Сопровождение выбора профессии</w:t>
            </w:r>
          </w:p>
        </w:tc>
        <w:tc>
          <w:tcPr>
            <w:tcW w:w="2050" w:type="dxa"/>
          </w:tcPr>
          <w:p w:rsidR="00356F6C" w:rsidRDefault="00356F6C"/>
        </w:tc>
        <w:tc>
          <w:tcPr>
            <w:tcW w:w="3649" w:type="dxa"/>
          </w:tcPr>
          <w:p w:rsidR="00356F6C" w:rsidRDefault="00356F6C"/>
        </w:tc>
      </w:tr>
      <w:tr w:rsidR="00356F6C" w:rsidTr="00824A22">
        <w:tc>
          <w:tcPr>
            <w:tcW w:w="0" w:type="auto"/>
            <w:vMerge w:val="restart"/>
          </w:tcPr>
          <w:p w:rsidR="00356F6C" w:rsidRDefault="00A51664">
            <w:r>
              <w:rPr>
                <w:rFonts w:ascii="Times New Roman" w:hAnsi="Times New Roman"/>
              </w:rPr>
              <w:t>75</w:t>
            </w:r>
          </w:p>
        </w:tc>
        <w:tc>
          <w:tcPr>
            <w:tcW w:w="0" w:type="auto"/>
            <w:vMerge w:val="restart"/>
          </w:tcPr>
          <w:p w:rsidR="00356F6C" w:rsidRDefault="00A51664">
            <w:r>
              <w:rPr>
                <w:rFonts w:ascii="Times New Roman" w:hAnsi="Times New Roman"/>
              </w:rPr>
              <w:t>Посещение обучающимися профессиональных проб на региональных площадках</w:t>
            </w:r>
          </w:p>
        </w:tc>
        <w:tc>
          <w:tcPr>
            <w:tcW w:w="0" w:type="auto"/>
            <w:vMerge w:val="restart"/>
          </w:tcPr>
          <w:p w:rsidR="00356F6C" w:rsidRDefault="00A51664">
            <w:r>
              <w:rPr>
                <w:rFonts w:ascii="Times New Roman" w:hAnsi="Times New Roman"/>
              </w:rPr>
              <w:t>Нет</w:t>
            </w:r>
          </w:p>
        </w:tc>
        <w:tc>
          <w:tcPr>
            <w:tcW w:w="0" w:type="auto"/>
            <w:vMerge w:val="restart"/>
          </w:tcPr>
          <w:p w:rsidR="00356F6C" w:rsidRDefault="00A51664">
            <w:r>
              <w:rPr>
                <w:rFonts w:ascii="Times New Roman" w:hAnsi="Times New Roman"/>
              </w:rPr>
              <w:t>0</w:t>
            </w:r>
          </w:p>
        </w:tc>
        <w:tc>
          <w:tcPr>
            <w:tcW w:w="0" w:type="auto"/>
            <w:vMerge w:val="restart"/>
          </w:tcPr>
          <w:p w:rsidR="00356F6C" w:rsidRDefault="00A51664">
            <w:r>
              <w:rPr>
                <w:rFonts w:ascii="Times New Roman" w:hAnsi="Times New Roman"/>
              </w:rPr>
              <w:t>Магистральное направление «Профориентация»</w:t>
            </w:r>
          </w:p>
        </w:tc>
        <w:tc>
          <w:tcPr>
            <w:tcW w:w="0" w:type="auto"/>
            <w:vMerge w:val="restart"/>
          </w:tcPr>
          <w:p w:rsidR="00356F6C" w:rsidRDefault="00A51664">
            <w:r>
              <w:rPr>
                <w:rFonts w:ascii="Times New Roman" w:hAnsi="Times New Roman"/>
              </w:rPr>
              <w:t>Сопровождение выбора профессии</w:t>
            </w:r>
          </w:p>
        </w:tc>
        <w:tc>
          <w:tcPr>
            <w:tcW w:w="2050" w:type="dxa"/>
          </w:tcPr>
          <w:p w:rsidR="00356F6C" w:rsidRDefault="00A51664">
            <w:r>
              <w:rPr>
                <w:rFonts w:ascii="Times New Roman" w:hAnsi="Times New Roman"/>
              </w:rPr>
              <w:t xml:space="preserve">Не обеспечивается посещение обучающимися профессиональных проб на региональных площадках.  </w:t>
            </w:r>
          </w:p>
        </w:tc>
        <w:tc>
          <w:tcPr>
            <w:tcW w:w="3649" w:type="dxa"/>
          </w:tcPr>
          <w:p w:rsidR="00356F6C" w:rsidRDefault="00A51664">
            <w:pPr>
              <w:numPr>
                <w:ilvl w:val="0"/>
                <w:numId w:val="1"/>
              </w:numPr>
            </w:pPr>
            <w:r>
              <w:rPr>
                <w:rFonts w:ascii="Times New Roman" w:hAnsi="Times New Roman"/>
              </w:rPr>
              <w:t xml:space="preserve">Проведение мероприятий профессионально-ориентировочного знакомства: система пробных ознакомительных занятий в </w:t>
            </w:r>
            <w:proofErr w:type="spellStart"/>
            <w:r>
              <w:rPr>
                <w:rFonts w:ascii="Times New Roman" w:hAnsi="Times New Roman"/>
              </w:rPr>
              <w:t>Кванториумах</w:t>
            </w:r>
            <w:proofErr w:type="spellEnd"/>
            <w:r>
              <w:rPr>
                <w:rFonts w:ascii="Times New Roman" w:hAnsi="Times New Roman"/>
              </w:rPr>
              <w:t>, IT – кубах, Точках роста, Организаций высшего с среднего профессионального образования.</w:t>
            </w:r>
          </w:p>
          <w:p w:rsidR="00356F6C" w:rsidRDefault="00A51664">
            <w:pPr>
              <w:numPr>
                <w:ilvl w:val="0"/>
                <w:numId w:val="1"/>
              </w:numPr>
            </w:pPr>
            <w:r>
              <w:rPr>
                <w:rFonts w:ascii="Times New Roman" w:hAnsi="Times New Roman"/>
              </w:rPr>
              <w:t>Обеспечение участия обучающихся в профессиональных пробах на региональных площадках в виртуальном формате.</w:t>
            </w:r>
          </w:p>
          <w:p w:rsidR="00356F6C" w:rsidRDefault="00A51664">
            <w:pPr>
              <w:numPr>
                <w:ilvl w:val="0"/>
                <w:numId w:val="1"/>
              </w:numPr>
            </w:pPr>
            <w:r>
              <w:rPr>
                <w:rFonts w:ascii="Times New Roman" w:hAnsi="Times New Roman"/>
              </w:rPr>
              <w:lastRenderedPageBreak/>
              <w:t>Поиск спонсоров, участие в грантах для возможности организации выезда в региональные площадки региона на профессиональные пробы.</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Отсутствует план посещения обучающимися профессиональных проб на региональных площадках.</w:t>
            </w:r>
          </w:p>
        </w:tc>
        <w:tc>
          <w:tcPr>
            <w:tcW w:w="3649" w:type="dxa"/>
          </w:tcPr>
          <w:p w:rsidR="00356F6C" w:rsidRDefault="00A51664">
            <w:pPr>
              <w:numPr>
                <w:ilvl w:val="0"/>
                <w:numId w:val="1"/>
              </w:numPr>
            </w:pPr>
            <w:r>
              <w:rPr>
                <w:rFonts w:ascii="Times New Roman" w:hAnsi="Times New Roman"/>
              </w:rPr>
              <w:t xml:space="preserve">Включение профессиональных проб в учебно-воспитательную деятельность как обязательное направление </w:t>
            </w:r>
            <w:proofErr w:type="spellStart"/>
            <w:r>
              <w:rPr>
                <w:rFonts w:ascii="Times New Roman" w:hAnsi="Times New Roman"/>
              </w:rPr>
              <w:t>профориентационной</w:t>
            </w:r>
            <w:proofErr w:type="spellEnd"/>
            <w:r>
              <w:rPr>
                <w:rFonts w:ascii="Times New Roman" w:hAnsi="Times New Roman"/>
              </w:rPr>
              <w:t xml:space="preserve"> работы и обеспечение их максимальную приближенность к реальному производству.</w:t>
            </w:r>
          </w:p>
          <w:p w:rsidR="00356F6C" w:rsidRDefault="00A51664">
            <w:pPr>
              <w:numPr>
                <w:ilvl w:val="0"/>
                <w:numId w:val="1"/>
              </w:numPr>
            </w:pPr>
            <w:r>
              <w:rPr>
                <w:rFonts w:ascii="Times New Roman" w:hAnsi="Times New Roman"/>
              </w:rPr>
              <w:t xml:space="preserve">Включение в план </w:t>
            </w:r>
            <w:proofErr w:type="spellStart"/>
            <w:r>
              <w:rPr>
                <w:rFonts w:ascii="Times New Roman" w:hAnsi="Times New Roman"/>
              </w:rPr>
              <w:t>профориентационной</w:t>
            </w:r>
            <w:proofErr w:type="spellEnd"/>
            <w:r>
              <w:rPr>
                <w:rFonts w:ascii="Times New Roman" w:hAnsi="Times New Roman"/>
              </w:rPr>
              <w:t xml:space="preserve"> работы участия в профессиональных пробах на региональных площадках региона.</w:t>
            </w:r>
          </w:p>
        </w:tc>
      </w:tr>
      <w:tr w:rsidR="00356F6C" w:rsidTr="00824A22">
        <w:tc>
          <w:tcPr>
            <w:tcW w:w="0" w:type="auto"/>
          </w:tcPr>
          <w:p w:rsidR="00356F6C" w:rsidRDefault="00A51664">
            <w:r>
              <w:rPr>
                <w:rFonts w:ascii="Times New Roman" w:hAnsi="Times New Roman"/>
              </w:rPr>
              <w:t>76</w:t>
            </w:r>
          </w:p>
        </w:tc>
        <w:tc>
          <w:tcPr>
            <w:tcW w:w="0" w:type="auto"/>
          </w:tcPr>
          <w:p w:rsidR="00356F6C" w:rsidRDefault="00A51664">
            <w:r>
              <w:rPr>
                <w:rFonts w:ascii="Times New Roman" w:hAnsi="Times New Roman"/>
              </w:rPr>
              <w:t>Посещение обучающимися занятий по программам дополнительного образования, в том числе кружков, секций и др., направленных на профориентацию</w:t>
            </w:r>
          </w:p>
        </w:tc>
        <w:tc>
          <w:tcPr>
            <w:tcW w:w="0" w:type="auto"/>
          </w:tcPr>
          <w:p w:rsidR="00356F6C" w:rsidRDefault="00A51664">
            <w:r>
              <w:rPr>
                <w:rFonts w:ascii="Times New Roman" w:hAnsi="Times New Roman"/>
              </w:rPr>
              <w:t>Да</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«Профориентация»</w:t>
            </w:r>
          </w:p>
        </w:tc>
        <w:tc>
          <w:tcPr>
            <w:tcW w:w="0" w:type="auto"/>
          </w:tcPr>
          <w:p w:rsidR="00356F6C" w:rsidRDefault="00A51664">
            <w:r>
              <w:rPr>
                <w:rFonts w:ascii="Times New Roman" w:hAnsi="Times New Roman"/>
              </w:rPr>
              <w:t>Сопровождение выбора профессии</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lastRenderedPageBreak/>
              <w:t>77</w:t>
            </w:r>
          </w:p>
        </w:tc>
        <w:tc>
          <w:tcPr>
            <w:tcW w:w="0" w:type="auto"/>
          </w:tcPr>
          <w:p w:rsidR="00356F6C" w:rsidRDefault="00A51664">
            <w:r>
              <w:rPr>
                <w:rFonts w:ascii="Times New Roman" w:hAnsi="Times New Roman"/>
              </w:rPr>
              <w:t>Прохождение обучающимися профессионального обучения по программам профессиональной подготовки по профессиям рабочих и должностям служащих</w:t>
            </w:r>
          </w:p>
        </w:tc>
        <w:tc>
          <w:tcPr>
            <w:tcW w:w="0" w:type="auto"/>
          </w:tcPr>
          <w:p w:rsidR="00356F6C" w:rsidRDefault="00A51664">
            <w:r>
              <w:rPr>
                <w:rFonts w:ascii="Times New Roman" w:hAnsi="Times New Roman"/>
              </w:rPr>
              <w:t>Нет</w:t>
            </w:r>
          </w:p>
        </w:tc>
        <w:tc>
          <w:tcPr>
            <w:tcW w:w="0" w:type="auto"/>
          </w:tcPr>
          <w:p w:rsidR="00356F6C" w:rsidRDefault="00A51664">
            <w:r>
              <w:rPr>
                <w:rFonts w:ascii="Times New Roman" w:hAnsi="Times New Roman"/>
              </w:rPr>
              <w:t>0</w:t>
            </w:r>
          </w:p>
        </w:tc>
        <w:tc>
          <w:tcPr>
            <w:tcW w:w="0" w:type="auto"/>
          </w:tcPr>
          <w:p w:rsidR="00356F6C" w:rsidRDefault="00A51664">
            <w:r>
              <w:rPr>
                <w:rFonts w:ascii="Times New Roman" w:hAnsi="Times New Roman"/>
              </w:rPr>
              <w:t>Магистральное направление «Профориентация»</w:t>
            </w:r>
          </w:p>
        </w:tc>
        <w:tc>
          <w:tcPr>
            <w:tcW w:w="0" w:type="auto"/>
          </w:tcPr>
          <w:p w:rsidR="00356F6C" w:rsidRDefault="00A51664">
            <w:r>
              <w:rPr>
                <w:rFonts w:ascii="Times New Roman" w:hAnsi="Times New Roman"/>
              </w:rPr>
              <w:t>Сопровождение выбора профессии</w:t>
            </w:r>
          </w:p>
        </w:tc>
        <w:tc>
          <w:tcPr>
            <w:tcW w:w="2050" w:type="dxa"/>
          </w:tcPr>
          <w:p w:rsidR="00356F6C" w:rsidRDefault="00A51664">
            <w:r>
              <w:rPr>
                <w:rFonts w:ascii="Times New Roman" w:hAnsi="Times New Roman"/>
              </w:rPr>
              <w:t>Не предусмотрена профессиональная подготовка по профессиям рабочих и должностям служащих</w:t>
            </w:r>
          </w:p>
        </w:tc>
        <w:tc>
          <w:tcPr>
            <w:tcW w:w="3649" w:type="dxa"/>
          </w:tcPr>
          <w:p w:rsidR="00356F6C" w:rsidRDefault="00356F6C"/>
        </w:tc>
      </w:tr>
      <w:tr w:rsidR="00356F6C" w:rsidTr="00824A22">
        <w:tc>
          <w:tcPr>
            <w:tcW w:w="0" w:type="auto"/>
          </w:tcPr>
          <w:p w:rsidR="00356F6C" w:rsidRDefault="00A51664">
            <w:r>
              <w:rPr>
                <w:rFonts w:ascii="Times New Roman" w:hAnsi="Times New Roman"/>
              </w:rPr>
              <w:t>78</w:t>
            </w:r>
          </w:p>
        </w:tc>
        <w:tc>
          <w:tcPr>
            <w:tcW w:w="0" w:type="auto"/>
          </w:tcPr>
          <w:p w:rsidR="00356F6C" w:rsidRDefault="00A51664">
            <w:r>
              <w:rPr>
                <w:rFonts w:ascii="Times New Roman" w:hAnsi="Times New Roman"/>
              </w:rPr>
              <w:t>Проведение родительских собраний на тему профессиональной ориентации, в том числе о кадровых потребностях современного рынка труда</w:t>
            </w:r>
          </w:p>
        </w:tc>
        <w:tc>
          <w:tcPr>
            <w:tcW w:w="0" w:type="auto"/>
          </w:tcPr>
          <w:p w:rsidR="00356F6C" w:rsidRDefault="00A51664">
            <w:r>
              <w:rPr>
                <w:rFonts w:ascii="Times New Roman" w:hAnsi="Times New Roman"/>
              </w:rPr>
              <w:t>Да</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«Профориентация»</w:t>
            </w:r>
          </w:p>
        </w:tc>
        <w:tc>
          <w:tcPr>
            <w:tcW w:w="0" w:type="auto"/>
          </w:tcPr>
          <w:p w:rsidR="00356F6C" w:rsidRDefault="00A51664">
            <w:r>
              <w:rPr>
                <w:rFonts w:ascii="Times New Roman" w:hAnsi="Times New Roman"/>
              </w:rPr>
              <w:t>Сопровождение выбора профессии</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79</w:t>
            </w:r>
          </w:p>
        </w:tc>
        <w:tc>
          <w:tcPr>
            <w:tcW w:w="0" w:type="auto"/>
          </w:tcPr>
          <w:p w:rsidR="00356F6C" w:rsidRDefault="00A51664">
            <w:r>
              <w:rPr>
                <w:rFonts w:ascii="Times New Roman" w:hAnsi="Times New Roman"/>
              </w:rPr>
              <w:t>Участие обучающихся 6‒11 классов в мероприятиях проекта Билет в будущее</w:t>
            </w:r>
          </w:p>
        </w:tc>
        <w:tc>
          <w:tcPr>
            <w:tcW w:w="0" w:type="auto"/>
          </w:tcPr>
          <w:p w:rsidR="00356F6C" w:rsidRDefault="00A51664">
            <w:r>
              <w:rPr>
                <w:rFonts w:ascii="Times New Roman" w:hAnsi="Times New Roman"/>
              </w:rPr>
              <w:t>Да</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Магистральное направление «Профориентация»</w:t>
            </w:r>
          </w:p>
        </w:tc>
        <w:tc>
          <w:tcPr>
            <w:tcW w:w="0" w:type="auto"/>
          </w:tcPr>
          <w:p w:rsidR="00356F6C" w:rsidRDefault="00A51664">
            <w:r>
              <w:rPr>
                <w:rFonts w:ascii="Times New Roman" w:hAnsi="Times New Roman"/>
              </w:rPr>
              <w:t>Сопровождение выбора профессии</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80</w:t>
            </w:r>
          </w:p>
        </w:tc>
        <w:tc>
          <w:tcPr>
            <w:tcW w:w="0" w:type="auto"/>
          </w:tcPr>
          <w:p w:rsidR="00356F6C" w:rsidRDefault="00A51664">
            <w:r>
              <w:rPr>
                <w:rFonts w:ascii="Times New Roman" w:hAnsi="Times New Roman"/>
              </w:rPr>
              <w:t>Участие обучающихся в чемпионатах по профессиональному мастерству</w:t>
            </w:r>
          </w:p>
        </w:tc>
        <w:tc>
          <w:tcPr>
            <w:tcW w:w="0" w:type="auto"/>
          </w:tcPr>
          <w:p w:rsidR="00356F6C" w:rsidRDefault="00A51664">
            <w:r>
              <w:rPr>
                <w:rFonts w:ascii="Times New Roman" w:hAnsi="Times New Roman"/>
              </w:rPr>
              <w:t>Нет</w:t>
            </w:r>
          </w:p>
        </w:tc>
        <w:tc>
          <w:tcPr>
            <w:tcW w:w="0" w:type="auto"/>
          </w:tcPr>
          <w:p w:rsidR="00356F6C" w:rsidRDefault="00A51664">
            <w:r>
              <w:rPr>
                <w:rFonts w:ascii="Times New Roman" w:hAnsi="Times New Roman"/>
              </w:rPr>
              <w:t>0</w:t>
            </w:r>
          </w:p>
        </w:tc>
        <w:tc>
          <w:tcPr>
            <w:tcW w:w="0" w:type="auto"/>
          </w:tcPr>
          <w:p w:rsidR="00356F6C" w:rsidRDefault="00A51664">
            <w:r>
              <w:rPr>
                <w:rFonts w:ascii="Times New Roman" w:hAnsi="Times New Roman"/>
              </w:rPr>
              <w:t>Магистральное направление «Профориентация»</w:t>
            </w:r>
          </w:p>
        </w:tc>
        <w:tc>
          <w:tcPr>
            <w:tcW w:w="0" w:type="auto"/>
          </w:tcPr>
          <w:p w:rsidR="00356F6C" w:rsidRDefault="00A51664">
            <w:r>
              <w:rPr>
                <w:rFonts w:ascii="Times New Roman" w:hAnsi="Times New Roman"/>
              </w:rPr>
              <w:t>Сопровождение выбора профессии</w:t>
            </w:r>
          </w:p>
        </w:tc>
        <w:tc>
          <w:tcPr>
            <w:tcW w:w="2050" w:type="dxa"/>
          </w:tcPr>
          <w:p w:rsidR="00356F6C" w:rsidRDefault="00A51664">
            <w:r>
              <w:rPr>
                <w:rFonts w:ascii="Times New Roman" w:hAnsi="Times New Roman"/>
              </w:rPr>
              <w:t>Не осуществляется профессиональная подготовка по рабочим специальностям</w:t>
            </w:r>
          </w:p>
        </w:tc>
        <w:tc>
          <w:tcPr>
            <w:tcW w:w="3649" w:type="dxa"/>
          </w:tcPr>
          <w:p w:rsidR="00356F6C" w:rsidRDefault="00356F6C"/>
        </w:tc>
      </w:tr>
      <w:tr w:rsidR="00356F6C" w:rsidTr="00824A22">
        <w:tc>
          <w:tcPr>
            <w:tcW w:w="0" w:type="auto"/>
          </w:tcPr>
          <w:p w:rsidR="00356F6C" w:rsidRDefault="00A51664">
            <w:r>
              <w:rPr>
                <w:rFonts w:ascii="Times New Roman" w:hAnsi="Times New Roman"/>
              </w:rPr>
              <w:t>81</w:t>
            </w:r>
          </w:p>
        </w:tc>
        <w:tc>
          <w:tcPr>
            <w:tcW w:w="0" w:type="auto"/>
          </w:tcPr>
          <w:p w:rsidR="00356F6C" w:rsidRDefault="00A51664">
            <w:r>
              <w:rPr>
                <w:rFonts w:ascii="Times New Roman" w:hAnsi="Times New Roman"/>
              </w:rPr>
              <w:t xml:space="preserve">Использование единых подходов к штатному расписанию (количество административного персонала на </w:t>
            </w:r>
            <w:r>
              <w:rPr>
                <w:rFonts w:ascii="Times New Roman" w:hAnsi="Times New Roman"/>
              </w:rPr>
              <w:lastRenderedPageBreak/>
              <w:t>контингент, узкие специалисты)</w:t>
            </w:r>
          </w:p>
        </w:tc>
        <w:tc>
          <w:tcPr>
            <w:tcW w:w="0" w:type="auto"/>
          </w:tcPr>
          <w:p w:rsidR="00356F6C" w:rsidRDefault="00A51664">
            <w:r>
              <w:rPr>
                <w:rFonts w:ascii="Times New Roman" w:hAnsi="Times New Roman"/>
              </w:rPr>
              <w:lastRenderedPageBreak/>
              <w:t xml:space="preserve">В организации используются единые подходы к штатному расписанию </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Ключевое условие «Учитель. Школьная команда»</w:t>
            </w:r>
          </w:p>
        </w:tc>
        <w:tc>
          <w:tcPr>
            <w:tcW w:w="0" w:type="auto"/>
          </w:tcPr>
          <w:p w:rsidR="00356F6C" w:rsidRDefault="00A51664">
            <w:r>
              <w:rPr>
                <w:rFonts w:ascii="Times New Roman" w:hAnsi="Times New Roman"/>
              </w:rPr>
              <w:t>Условия педагогического труда</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lastRenderedPageBreak/>
              <w:t>82</w:t>
            </w:r>
          </w:p>
        </w:tc>
        <w:tc>
          <w:tcPr>
            <w:tcW w:w="0" w:type="auto"/>
          </w:tcPr>
          <w:p w:rsidR="00356F6C" w:rsidRDefault="00A51664">
            <w:r>
              <w:rPr>
                <w:rFonts w:ascii="Times New Roman" w:hAnsi="Times New Roman"/>
              </w:rPr>
              <w:t>Предусмотрены меры материального и нематериального стимулирования (разработан школьный локальный акт о системе материального и нематериального стимулирования, соблюдаются требования локального акта)</w:t>
            </w:r>
          </w:p>
        </w:tc>
        <w:tc>
          <w:tcPr>
            <w:tcW w:w="0" w:type="auto"/>
          </w:tcPr>
          <w:p w:rsidR="00356F6C" w:rsidRDefault="00A51664">
            <w:r>
              <w:rPr>
                <w:rFonts w:ascii="Times New Roman" w:hAnsi="Times New Roman"/>
              </w:rPr>
              <w:t>Предусмотрены меры материального и нематериального стимулирования</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Ключевое условие «Учитель. Школьная команда»</w:t>
            </w:r>
          </w:p>
        </w:tc>
        <w:tc>
          <w:tcPr>
            <w:tcW w:w="0" w:type="auto"/>
          </w:tcPr>
          <w:p w:rsidR="00356F6C" w:rsidRDefault="00A51664">
            <w:r>
              <w:rPr>
                <w:rFonts w:ascii="Times New Roman" w:hAnsi="Times New Roman"/>
              </w:rPr>
              <w:t>Условия педагогического труда</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83</w:t>
            </w:r>
          </w:p>
        </w:tc>
        <w:tc>
          <w:tcPr>
            <w:tcW w:w="0" w:type="auto"/>
          </w:tcPr>
          <w:p w:rsidR="00356F6C" w:rsidRDefault="00A51664">
            <w:r>
              <w:rPr>
                <w:rFonts w:ascii="Times New Roman" w:hAnsi="Times New Roman"/>
              </w:rPr>
              <w:t>Развитие системы наставничества (положение о наставничестве, дорожная карта о его реализации, приказы)(критический показатель)</w:t>
            </w:r>
          </w:p>
        </w:tc>
        <w:tc>
          <w:tcPr>
            <w:tcW w:w="0" w:type="auto"/>
          </w:tcPr>
          <w:p w:rsidR="00356F6C" w:rsidRDefault="00A51664">
            <w:r>
              <w:rPr>
                <w:rFonts w:ascii="Times New Roman" w:hAnsi="Times New Roman"/>
              </w:rPr>
              <w:t>Да</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Ключевое условие «Учитель. Школьная команда»</w:t>
            </w:r>
          </w:p>
        </w:tc>
        <w:tc>
          <w:tcPr>
            <w:tcW w:w="0" w:type="auto"/>
          </w:tcPr>
          <w:p w:rsidR="00356F6C" w:rsidRDefault="00A51664">
            <w:r>
              <w:rPr>
                <w:rFonts w:ascii="Times New Roman" w:hAnsi="Times New Roman"/>
              </w:rPr>
              <w:t>Методическое сопровождение педагогических кадров. Система наставничества</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84</w:t>
            </w:r>
          </w:p>
        </w:tc>
        <w:tc>
          <w:tcPr>
            <w:tcW w:w="0" w:type="auto"/>
          </w:tcPr>
          <w:p w:rsidR="00356F6C" w:rsidRDefault="00A51664">
            <w:r>
              <w:rPr>
                <w:rFonts w:ascii="Times New Roman" w:hAnsi="Times New Roman"/>
              </w:rPr>
              <w:t>Наличие методических объединений / кафедр / методических советов учителей(критический показатель)</w:t>
            </w:r>
          </w:p>
        </w:tc>
        <w:tc>
          <w:tcPr>
            <w:tcW w:w="0" w:type="auto"/>
          </w:tcPr>
          <w:p w:rsidR="00356F6C" w:rsidRDefault="00A51664">
            <w:r>
              <w:rPr>
                <w:rFonts w:ascii="Times New Roman" w:hAnsi="Times New Roman"/>
              </w:rPr>
              <w:t>Да</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Ключевое условие «Учитель. Школьная команда»</w:t>
            </w:r>
          </w:p>
        </w:tc>
        <w:tc>
          <w:tcPr>
            <w:tcW w:w="0" w:type="auto"/>
          </w:tcPr>
          <w:p w:rsidR="00356F6C" w:rsidRDefault="00A51664">
            <w:r>
              <w:rPr>
                <w:rFonts w:ascii="Times New Roman" w:hAnsi="Times New Roman"/>
              </w:rPr>
              <w:t>Методическое сопровождение педагогических кадров. Система наставничества</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85</w:t>
            </w:r>
          </w:p>
        </w:tc>
        <w:tc>
          <w:tcPr>
            <w:tcW w:w="0" w:type="auto"/>
          </w:tcPr>
          <w:p w:rsidR="00356F6C" w:rsidRDefault="00A51664">
            <w:r>
              <w:rPr>
                <w:rFonts w:ascii="Times New Roman" w:hAnsi="Times New Roman"/>
              </w:rPr>
              <w:t xml:space="preserve">Наличие методических объединений / кафедр / методических советов классных </w:t>
            </w:r>
            <w:r>
              <w:rPr>
                <w:rFonts w:ascii="Times New Roman" w:hAnsi="Times New Roman"/>
              </w:rPr>
              <w:lastRenderedPageBreak/>
              <w:t>руководителей(критический показатель)</w:t>
            </w:r>
          </w:p>
        </w:tc>
        <w:tc>
          <w:tcPr>
            <w:tcW w:w="0" w:type="auto"/>
          </w:tcPr>
          <w:p w:rsidR="00356F6C" w:rsidRDefault="00A51664">
            <w:r>
              <w:rPr>
                <w:rFonts w:ascii="Times New Roman" w:hAnsi="Times New Roman"/>
              </w:rPr>
              <w:lastRenderedPageBreak/>
              <w:t>Да</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Ключевое условие «Учитель. Школьная команда»</w:t>
            </w:r>
          </w:p>
        </w:tc>
        <w:tc>
          <w:tcPr>
            <w:tcW w:w="0" w:type="auto"/>
          </w:tcPr>
          <w:p w:rsidR="00356F6C" w:rsidRDefault="00A51664">
            <w:r>
              <w:rPr>
                <w:rFonts w:ascii="Times New Roman" w:hAnsi="Times New Roman"/>
              </w:rPr>
              <w:t>Методическое сопровождение педагогических кадров. Система наставничества</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lastRenderedPageBreak/>
              <w:t>86</w:t>
            </w:r>
          </w:p>
        </w:tc>
        <w:tc>
          <w:tcPr>
            <w:tcW w:w="0" w:type="auto"/>
          </w:tcPr>
          <w:p w:rsidR="00356F6C" w:rsidRDefault="00A51664">
            <w:r>
              <w:rPr>
                <w:rFonts w:ascii="Times New Roman" w:hAnsi="Times New Roman"/>
              </w:rPr>
              <w:t>Охват учителей диагностикой профессиональных компетенций (федеральной, региональной, самодиагностикой)</w:t>
            </w:r>
          </w:p>
        </w:tc>
        <w:tc>
          <w:tcPr>
            <w:tcW w:w="0" w:type="auto"/>
          </w:tcPr>
          <w:p w:rsidR="00356F6C" w:rsidRDefault="00A51664">
            <w:r>
              <w:rPr>
                <w:rFonts w:ascii="Times New Roman" w:hAnsi="Times New Roman"/>
              </w:rPr>
              <w:t>Не менее 20% учителей прошли диагностику профессиональных компетенций</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Ключевое условие «Учитель. Школьная команда»</w:t>
            </w:r>
          </w:p>
        </w:tc>
        <w:tc>
          <w:tcPr>
            <w:tcW w:w="0" w:type="auto"/>
          </w:tcPr>
          <w:p w:rsidR="00356F6C" w:rsidRDefault="00A51664">
            <w:r>
              <w:rPr>
                <w:rFonts w:ascii="Times New Roman" w:hAnsi="Times New Roman"/>
              </w:rPr>
              <w:t>Методическое сопровождение педагогических кадров. Система наставничества</w:t>
            </w:r>
          </w:p>
        </w:tc>
        <w:tc>
          <w:tcPr>
            <w:tcW w:w="2050" w:type="dxa"/>
          </w:tcPr>
          <w:p w:rsidR="00356F6C" w:rsidRDefault="00A51664">
            <w:r>
              <w:rPr>
                <w:rFonts w:ascii="Times New Roman" w:hAnsi="Times New Roman"/>
              </w:rPr>
              <w:t>Недостаточный охват учителей диагностикой профессиональных компетенций (федеральной, региональной, самодиагностикой).</w:t>
            </w:r>
          </w:p>
        </w:tc>
        <w:tc>
          <w:tcPr>
            <w:tcW w:w="3649" w:type="dxa"/>
          </w:tcPr>
          <w:p w:rsidR="00356F6C" w:rsidRDefault="00A51664">
            <w:pPr>
              <w:numPr>
                <w:ilvl w:val="0"/>
                <w:numId w:val="1"/>
              </w:numPr>
            </w:pPr>
            <w:r>
              <w:rPr>
                <w:rFonts w:ascii="Times New Roman" w:hAnsi="Times New Roman"/>
              </w:rPr>
              <w:t xml:space="preserve">Проведение разъяснительной работы с педагогическими кадрами по </w:t>
            </w:r>
            <w:proofErr w:type="gramStart"/>
            <w:r>
              <w:rPr>
                <w:rFonts w:ascii="Times New Roman" w:hAnsi="Times New Roman"/>
              </w:rPr>
              <w:t>порядку  формам</w:t>
            </w:r>
            <w:proofErr w:type="gramEnd"/>
            <w:r>
              <w:rPr>
                <w:rFonts w:ascii="Times New Roman" w:hAnsi="Times New Roman"/>
              </w:rPr>
              <w:t xml:space="preserve"> диагностики профессиональных дефицитов педагогических работников образовательных организаций с возможностью получения индивидуального плана в соответствии с распоряжением </w:t>
            </w:r>
            <w:proofErr w:type="spellStart"/>
            <w:r>
              <w:rPr>
                <w:rFonts w:ascii="Times New Roman" w:hAnsi="Times New Roman"/>
              </w:rPr>
              <w:t>Минпросвещения</w:t>
            </w:r>
            <w:proofErr w:type="spellEnd"/>
            <w:r>
              <w:rPr>
                <w:rFonts w:ascii="Times New Roman" w:hAnsi="Times New Roman"/>
              </w:rPr>
              <w:t xml:space="preserve"> России от 27.08.2021 № Р-201.</w:t>
            </w:r>
          </w:p>
          <w:p w:rsidR="00356F6C" w:rsidRDefault="00A51664">
            <w:pPr>
              <w:numPr>
                <w:ilvl w:val="0"/>
                <w:numId w:val="1"/>
              </w:numPr>
            </w:pPr>
            <w:r>
              <w:rPr>
                <w:rFonts w:ascii="Times New Roman" w:hAnsi="Times New Roman"/>
              </w:rPr>
              <w:t>Разработка системы административных мер по организации проведения диагностических процедур, обеспечивающих выявление профессиональных дефицитов педагогических работников и последующие действия по их ликвидации, предупреждению.</w:t>
            </w:r>
          </w:p>
          <w:p w:rsidR="00356F6C" w:rsidRDefault="00A51664">
            <w:pPr>
              <w:numPr>
                <w:ilvl w:val="0"/>
                <w:numId w:val="1"/>
              </w:numPr>
            </w:pPr>
            <w:r>
              <w:rPr>
                <w:rFonts w:ascii="Times New Roman" w:hAnsi="Times New Roman"/>
              </w:rPr>
              <w:t>Повышение мотивации педагогических работников к прохождению диагностики профессиональных компетенций.</w:t>
            </w:r>
          </w:p>
          <w:p w:rsidR="00356F6C" w:rsidRDefault="00A51664">
            <w:pPr>
              <w:numPr>
                <w:ilvl w:val="0"/>
                <w:numId w:val="1"/>
              </w:numPr>
            </w:pPr>
            <w:r>
              <w:rPr>
                <w:rFonts w:ascii="Times New Roman" w:hAnsi="Times New Roman"/>
              </w:rPr>
              <w:lastRenderedPageBreak/>
              <w:t>Разработка способов стимулирования и поощрения педагогических работников, направленных на профилактику профессионального выгорания, повышение мотивации педагогических работников к прохождению диагностики профессиональных компетенций.</w:t>
            </w:r>
          </w:p>
          <w:p w:rsidR="00356F6C" w:rsidRDefault="00A51664">
            <w:pPr>
              <w:numPr>
                <w:ilvl w:val="0"/>
                <w:numId w:val="1"/>
              </w:numPr>
            </w:pPr>
            <w:r>
              <w:rPr>
                <w:rFonts w:ascii="Times New Roman" w:hAnsi="Times New Roman"/>
              </w:rPr>
              <w:t>Разработка плана мероприятий по выявлению профессиональных затруднений и потребностей педагогов.</w:t>
            </w:r>
          </w:p>
          <w:p w:rsidR="00356F6C" w:rsidRDefault="00A51664">
            <w:pPr>
              <w:numPr>
                <w:ilvl w:val="0"/>
                <w:numId w:val="1"/>
              </w:numPr>
            </w:pPr>
            <w:r>
              <w:rPr>
                <w:rFonts w:ascii="Times New Roman" w:hAnsi="Times New Roman"/>
              </w:rPr>
              <w:t>Разработка программы наставничества, в том числе реверсивного, организация «горизонтального» обучения педагогических работников.</w:t>
            </w:r>
          </w:p>
          <w:p w:rsidR="00356F6C" w:rsidRDefault="00A51664">
            <w:pPr>
              <w:numPr>
                <w:ilvl w:val="0"/>
                <w:numId w:val="1"/>
              </w:numPr>
            </w:pPr>
            <w:r>
              <w:rPr>
                <w:rFonts w:ascii="Times New Roman" w:hAnsi="Times New Roman"/>
              </w:rPr>
              <w:t xml:space="preserve">Обеспечение адресного подхода со стороны администрации, проведение мероприятий по популяризации </w:t>
            </w:r>
            <w:proofErr w:type="spellStart"/>
            <w:proofErr w:type="gramStart"/>
            <w:r>
              <w:rPr>
                <w:rFonts w:ascii="Times New Roman" w:hAnsi="Times New Roman"/>
              </w:rPr>
              <w:t>диагностикаи</w:t>
            </w:r>
            <w:proofErr w:type="spellEnd"/>
            <w:r>
              <w:rPr>
                <w:rFonts w:ascii="Times New Roman" w:hAnsi="Times New Roman"/>
              </w:rPr>
              <w:t>,  разъяснении</w:t>
            </w:r>
            <w:proofErr w:type="gramEnd"/>
            <w:r>
              <w:rPr>
                <w:rFonts w:ascii="Times New Roman" w:hAnsi="Times New Roman"/>
              </w:rPr>
              <w:t xml:space="preserve"> ее роли в снижении уровня профессиональных дефицитов, ее влияния на </w:t>
            </w:r>
            <w:r>
              <w:rPr>
                <w:rFonts w:ascii="Times New Roman" w:hAnsi="Times New Roman"/>
              </w:rPr>
              <w:lastRenderedPageBreak/>
              <w:t>дальнейшее профессиональное развитие.</w:t>
            </w:r>
          </w:p>
          <w:p w:rsidR="00356F6C" w:rsidRDefault="00A51664">
            <w:pPr>
              <w:numPr>
                <w:ilvl w:val="0"/>
                <w:numId w:val="1"/>
              </w:numPr>
            </w:pPr>
            <w:r>
              <w:rPr>
                <w:rFonts w:ascii="Times New Roman" w:hAnsi="Times New Roman"/>
              </w:rPr>
              <w:t>Обеспечение самодиагностики профессиональных дефицитов на основании рефлексии профессиональной деятельности, на основе разработанного инструментария (анкета/чек-лист).</w:t>
            </w:r>
          </w:p>
          <w:p w:rsidR="00356F6C" w:rsidRDefault="00A51664">
            <w:pPr>
              <w:numPr>
                <w:ilvl w:val="0"/>
                <w:numId w:val="1"/>
              </w:numPr>
            </w:pPr>
            <w:r>
              <w:rPr>
                <w:rFonts w:ascii="Times New Roman" w:hAnsi="Times New Roman"/>
              </w:rPr>
              <w:t>Обеспечение проведения диагностики профессиональных дефицитов на основании результатов профессиональной деятельности (экспертный анализ результатов в области обучения, воспитания, развития обучающихся).</w:t>
            </w:r>
          </w:p>
          <w:p w:rsidR="00356F6C" w:rsidRDefault="00A51664">
            <w:pPr>
              <w:numPr>
                <w:ilvl w:val="0"/>
                <w:numId w:val="1"/>
              </w:numPr>
            </w:pPr>
            <w:r>
              <w:rPr>
                <w:rFonts w:ascii="Times New Roman" w:hAnsi="Times New Roman"/>
              </w:rPr>
              <w:t xml:space="preserve">Обеспечение проведения диагностики профессиональных дефицитов на основании экспертной оценки практической деятельности (участие в открытом мероприятии, его анализ и подготовка заключения о выявленных </w:t>
            </w:r>
            <w:r>
              <w:rPr>
                <w:rFonts w:ascii="Times New Roman" w:hAnsi="Times New Roman"/>
              </w:rPr>
              <w:lastRenderedPageBreak/>
              <w:t>профессиональных дефицитах).</w:t>
            </w:r>
          </w:p>
        </w:tc>
      </w:tr>
      <w:tr w:rsidR="00356F6C" w:rsidTr="00824A22">
        <w:tc>
          <w:tcPr>
            <w:tcW w:w="0" w:type="auto"/>
          </w:tcPr>
          <w:p w:rsidR="00356F6C" w:rsidRDefault="00A51664">
            <w:r>
              <w:rPr>
                <w:rFonts w:ascii="Times New Roman" w:hAnsi="Times New Roman"/>
              </w:rPr>
              <w:lastRenderedPageBreak/>
              <w:t>87</w:t>
            </w:r>
          </w:p>
        </w:tc>
        <w:tc>
          <w:tcPr>
            <w:tcW w:w="0" w:type="auto"/>
          </w:tcPr>
          <w:p w:rsidR="00356F6C" w:rsidRDefault="00A51664">
            <w:r>
              <w:rPr>
                <w:rFonts w:ascii="Times New Roman" w:hAnsi="Times New Roman"/>
              </w:rPr>
              <w:t>Доля учителей, для которых по результатам диагностики разработаны индивидуальные образовательные маршруты</w:t>
            </w:r>
          </w:p>
        </w:tc>
        <w:tc>
          <w:tcPr>
            <w:tcW w:w="0" w:type="auto"/>
          </w:tcPr>
          <w:p w:rsidR="00356F6C" w:rsidRDefault="00A51664">
            <w:r>
              <w:rPr>
                <w:rFonts w:ascii="Times New Roman" w:hAnsi="Times New Roman"/>
              </w:rPr>
              <w:t>От 3% до 4% учителей</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Ключевое условие «Учитель. Школьная команда»</w:t>
            </w:r>
          </w:p>
        </w:tc>
        <w:tc>
          <w:tcPr>
            <w:tcW w:w="0" w:type="auto"/>
          </w:tcPr>
          <w:p w:rsidR="00356F6C" w:rsidRDefault="00A51664">
            <w:r>
              <w:rPr>
                <w:rFonts w:ascii="Times New Roman" w:hAnsi="Times New Roman"/>
              </w:rPr>
              <w:t>Методическое сопровождение педагогических кадров. Система наставничества</w:t>
            </w:r>
          </w:p>
        </w:tc>
        <w:tc>
          <w:tcPr>
            <w:tcW w:w="2050" w:type="dxa"/>
          </w:tcPr>
          <w:p w:rsidR="00356F6C" w:rsidRDefault="00A51664">
            <w:r>
              <w:rPr>
                <w:rFonts w:ascii="Times New Roman" w:hAnsi="Times New Roman"/>
              </w:rPr>
              <w:t>Низкая доля учителей, для которых по результатам диагностики профессиональных дефицитов разработаны ИОМ.</w:t>
            </w:r>
          </w:p>
        </w:tc>
        <w:tc>
          <w:tcPr>
            <w:tcW w:w="3649" w:type="dxa"/>
          </w:tcPr>
          <w:p w:rsidR="00356F6C" w:rsidRDefault="00A51664">
            <w:pPr>
              <w:numPr>
                <w:ilvl w:val="0"/>
                <w:numId w:val="1"/>
              </w:numPr>
            </w:pPr>
            <w:r>
              <w:rPr>
                <w:rFonts w:ascii="Times New Roman" w:hAnsi="Times New Roman"/>
              </w:rPr>
              <w:t>Организация адресного методического сопровождения педагогических работников, нуждающихся в поддержке, сопровождении для преодоления профессиональных затруднений и дефицитов.</w:t>
            </w:r>
          </w:p>
          <w:p w:rsidR="00356F6C" w:rsidRDefault="00A51664">
            <w:pPr>
              <w:numPr>
                <w:ilvl w:val="0"/>
                <w:numId w:val="1"/>
              </w:numPr>
            </w:pPr>
            <w:r>
              <w:rPr>
                <w:rFonts w:ascii="Times New Roman" w:hAnsi="Times New Roman"/>
              </w:rPr>
              <w:t>Выстраивание взаимодействия с различными структурами на региональном и (или) федеральном уровнях, обеспечивающими персональное сопровождение педагогических работников.</w:t>
            </w:r>
          </w:p>
          <w:p w:rsidR="00356F6C" w:rsidRDefault="00A51664">
            <w:pPr>
              <w:numPr>
                <w:ilvl w:val="0"/>
                <w:numId w:val="1"/>
              </w:numPr>
            </w:pPr>
            <w:r>
              <w:rPr>
                <w:rFonts w:ascii="Times New Roman" w:hAnsi="Times New Roman"/>
              </w:rPr>
              <w:t xml:space="preserve">Выстраивание взаимодействия региональных методистов с руководителем образовательной организации и его заместителями, руководителями предметных методических объединений и педагогическими работниками, для которых </w:t>
            </w:r>
            <w:r>
              <w:rPr>
                <w:rFonts w:ascii="Times New Roman" w:hAnsi="Times New Roman"/>
              </w:rPr>
              <w:lastRenderedPageBreak/>
              <w:t>необходима разработка ИОМ.</w:t>
            </w:r>
          </w:p>
          <w:p w:rsidR="00356F6C" w:rsidRDefault="00A51664">
            <w:pPr>
              <w:numPr>
                <w:ilvl w:val="0"/>
                <w:numId w:val="1"/>
              </w:numPr>
            </w:pPr>
            <w:r>
              <w:rPr>
                <w:rFonts w:ascii="Times New Roman" w:hAnsi="Times New Roman"/>
              </w:rPr>
              <w:t>Разработка плана мероприятий по сопровождению педагогов, у которых выявлены профессиональные дефициты.</w:t>
            </w:r>
          </w:p>
          <w:p w:rsidR="00356F6C" w:rsidRDefault="00A51664">
            <w:pPr>
              <w:numPr>
                <w:ilvl w:val="0"/>
                <w:numId w:val="1"/>
              </w:numPr>
            </w:pPr>
            <w:proofErr w:type="gramStart"/>
            <w:r>
              <w:rPr>
                <w:rFonts w:ascii="Times New Roman" w:hAnsi="Times New Roman"/>
              </w:rPr>
              <w:t>Обеспечение  анализа</w:t>
            </w:r>
            <w:proofErr w:type="gramEnd"/>
            <w:r>
              <w:rPr>
                <w:rFonts w:ascii="Times New Roman" w:hAnsi="Times New Roman"/>
              </w:rPr>
              <w:t xml:space="preserve"> / самоанализа профессиональной деятельности педагогических работников.</w:t>
            </w:r>
          </w:p>
          <w:p w:rsidR="00356F6C" w:rsidRDefault="00A51664">
            <w:pPr>
              <w:numPr>
                <w:ilvl w:val="0"/>
                <w:numId w:val="1"/>
              </w:numPr>
            </w:pPr>
            <w:r>
              <w:rPr>
                <w:rFonts w:ascii="Times New Roman" w:hAnsi="Times New Roman"/>
              </w:rPr>
              <w:t xml:space="preserve">Обеспечение участия представителей управленческой команды </w:t>
            </w:r>
            <w:proofErr w:type="gramStart"/>
            <w:r>
              <w:rPr>
                <w:rFonts w:ascii="Times New Roman" w:hAnsi="Times New Roman"/>
              </w:rPr>
              <w:t xml:space="preserve">в </w:t>
            </w:r>
            <w:proofErr w:type="spellStart"/>
            <w:r>
              <w:rPr>
                <w:rFonts w:ascii="Times New Roman" w:hAnsi="Times New Roman"/>
              </w:rPr>
              <w:t>в</w:t>
            </w:r>
            <w:proofErr w:type="spellEnd"/>
            <w:proofErr w:type="gramEnd"/>
            <w:r>
              <w:rPr>
                <w:rFonts w:ascii="Times New Roman" w:hAnsi="Times New Roman"/>
              </w:rPr>
              <w:t xml:space="preserve"> формировании ИОМ педагога.</w:t>
            </w:r>
          </w:p>
          <w:p w:rsidR="00356F6C" w:rsidRDefault="00A51664">
            <w:pPr>
              <w:numPr>
                <w:ilvl w:val="0"/>
                <w:numId w:val="1"/>
              </w:numPr>
            </w:pPr>
            <w:r>
              <w:rPr>
                <w:rFonts w:ascii="Times New Roman" w:hAnsi="Times New Roman"/>
              </w:rPr>
              <w:t xml:space="preserve">Обеспечение мотивирующего административного контроля разработки и реализации </w:t>
            </w:r>
            <w:proofErr w:type="spellStart"/>
            <w:r>
              <w:rPr>
                <w:rFonts w:ascii="Times New Roman" w:hAnsi="Times New Roman"/>
              </w:rPr>
              <w:t>ИОМа</w:t>
            </w:r>
            <w:proofErr w:type="spellEnd"/>
            <w:r>
              <w:rPr>
                <w:rFonts w:ascii="Times New Roman" w:hAnsi="Times New Roman"/>
              </w:rPr>
              <w:t>.</w:t>
            </w:r>
          </w:p>
          <w:p w:rsidR="00356F6C" w:rsidRDefault="00A51664">
            <w:pPr>
              <w:numPr>
                <w:ilvl w:val="0"/>
                <w:numId w:val="1"/>
              </w:numPr>
            </w:pPr>
            <w:r>
              <w:rPr>
                <w:rFonts w:ascii="Times New Roman" w:hAnsi="Times New Roman"/>
              </w:rPr>
              <w:t>Проведение разъяснительных мероприятий по формированию у педагога понимания своих образовательно-профессиональных дефицитов и потребностей.</w:t>
            </w:r>
          </w:p>
          <w:p w:rsidR="00356F6C" w:rsidRDefault="00A51664">
            <w:pPr>
              <w:numPr>
                <w:ilvl w:val="0"/>
                <w:numId w:val="1"/>
              </w:numPr>
            </w:pPr>
            <w:r>
              <w:rPr>
                <w:rFonts w:ascii="Times New Roman" w:hAnsi="Times New Roman"/>
              </w:rPr>
              <w:lastRenderedPageBreak/>
              <w:t>Проведение анализа результатов диагностик профессиональных дефицитов педагогических работников общеобразовательной организации (направления диагностики профессиональных дефицитов педагогических работников обусловлены нормативно закрепленным перечнем профессиональных компетенций: предметных, методических, психолого-педагогических, коммуникативных компетенций, которые связаны с трудовыми функциями профессионального стандарта "Педагог").</w:t>
            </w:r>
          </w:p>
          <w:p w:rsidR="00356F6C" w:rsidRDefault="00A51664">
            <w:pPr>
              <w:numPr>
                <w:ilvl w:val="0"/>
                <w:numId w:val="1"/>
              </w:numPr>
            </w:pPr>
            <w:r>
              <w:rPr>
                <w:rFonts w:ascii="Times New Roman" w:hAnsi="Times New Roman"/>
              </w:rPr>
              <w:t>Проведение мероприятий по повышению внутренней мотивации педагога при разработке и реализации ИОМ.</w:t>
            </w:r>
          </w:p>
          <w:p w:rsidR="00356F6C" w:rsidRDefault="00A51664">
            <w:pPr>
              <w:numPr>
                <w:ilvl w:val="0"/>
                <w:numId w:val="1"/>
              </w:numPr>
            </w:pPr>
            <w:r>
              <w:rPr>
                <w:rFonts w:ascii="Times New Roman" w:hAnsi="Times New Roman"/>
              </w:rPr>
              <w:t xml:space="preserve">Организация мониторинга удовлетворенности педагогов профессиональной деятельностью и </w:t>
            </w:r>
            <w:proofErr w:type="spellStart"/>
            <w:r>
              <w:rPr>
                <w:rFonts w:ascii="Times New Roman" w:hAnsi="Times New Roman"/>
              </w:rPr>
              <w:lastRenderedPageBreak/>
              <w:t>методичсеким</w:t>
            </w:r>
            <w:proofErr w:type="spellEnd"/>
            <w:r>
              <w:rPr>
                <w:rFonts w:ascii="Times New Roman" w:hAnsi="Times New Roman"/>
              </w:rPr>
              <w:t xml:space="preserve"> сопровождением.</w:t>
            </w:r>
          </w:p>
          <w:p w:rsidR="00356F6C" w:rsidRDefault="00A51664">
            <w:pPr>
              <w:numPr>
                <w:ilvl w:val="0"/>
                <w:numId w:val="1"/>
              </w:numPr>
            </w:pPr>
            <w:proofErr w:type="spellStart"/>
            <w:r>
              <w:rPr>
                <w:rFonts w:ascii="Times New Roman" w:hAnsi="Times New Roman"/>
              </w:rPr>
              <w:t>Рзработка</w:t>
            </w:r>
            <w:proofErr w:type="spellEnd"/>
            <w:r>
              <w:rPr>
                <w:rFonts w:ascii="Times New Roman" w:hAnsi="Times New Roman"/>
              </w:rPr>
              <w:t xml:space="preserve"> ИОМ непрерывного </w:t>
            </w:r>
            <w:proofErr w:type="gramStart"/>
            <w:r>
              <w:rPr>
                <w:rFonts w:ascii="Times New Roman" w:hAnsi="Times New Roman"/>
              </w:rPr>
              <w:t>развития  профессионального</w:t>
            </w:r>
            <w:proofErr w:type="gramEnd"/>
            <w:r>
              <w:rPr>
                <w:rFonts w:ascii="Times New Roman" w:hAnsi="Times New Roman"/>
              </w:rPr>
              <w:t xml:space="preserve"> мастерства педагогических работников для повышения эффективности их  профессиональной деятельности.</w:t>
            </w:r>
          </w:p>
          <w:p w:rsidR="00356F6C" w:rsidRDefault="00A51664">
            <w:pPr>
              <w:numPr>
                <w:ilvl w:val="0"/>
                <w:numId w:val="1"/>
              </w:numPr>
            </w:pPr>
            <w:r>
              <w:rPr>
                <w:rFonts w:ascii="Times New Roman" w:hAnsi="Times New Roman"/>
              </w:rPr>
              <w:t>Осуществление административного контроля за организацией деятельности по выявлению дефицитов, сопровождению, разработки и реализации ИОМ.</w:t>
            </w:r>
          </w:p>
          <w:p w:rsidR="00356F6C" w:rsidRDefault="00A51664">
            <w:pPr>
              <w:numPr>
                <w:ilvl w:val="0"/>
                <w:numId w:val="1"/>
              </w:numPr>
            </w:pPr>
            <w:r>
              <w:rPr>
                <w:rFonts w:ascii="Times New Roman" w:hAnsi="Times New Roman"/>
              </w:rPr>
              <w:t>Разработка способов стимулирования и поощрения педагогических работников, направленных на повышение мотивации педагогических работников к прохождению диагностики профессиональных компетенций.</w:t>
            </w:r>
          </w:p>
        </w:tc>
      </w:tr>
      <w:tr w:rsidR="00356F6C" w:rsidTr="00824A22">
        <w:tc>
          <w:tcPr>
            <w:tcW w:w="0" w:type="auto"/>
          </w:tcPr>
          <w:p w:rsidR="00356F6C" w:rsidRDefault="00A51664">
            <w:r>
              <w:rPr>
                <w:rFonts w:ascii="Times New Roman" w:hAnsi="Times New Roman"/>
              </w:rPr>
              <w:lastRenderedPageBreak/>
              <w:t>88</w:t>
            </w:r>
          </w:p>
        </w:tc>
        <w:tc>
          <w:tcPr>
            <w:tcW w:w="0" w:type="auto"/>
          </w:tcPr>
          <w:p w:rsidR="00356F6C" w:rsidRDefault="00A51664">
            <w:r>
              <w:rPr>
                <w:rFonts w:ascii="Times New Roman" w:hAnsi="Times New Roman"/>
              </w:rPr>
              <w:t xml:space="preserve">Доля педагогических работников, прошедших обучение по программам повышения квалификации, размещенным в </w:t>
            </w:r>
            <w:r>
              <w:rPr>
                <w:rFonts w:ascii="Times New Roman" w:hAnsi="Times New Roman"/>
              </w:rPr>
              <w:lastRenderedPageBreak/>
              <w:t>Федеральном реестре дополнительных профессиональных программ педагогического образования (за три последних года)(критический показатель)</w:t>
            </w:r>
          </w:p>
        </w:tc>
        <w:tc>
          <w:tcPr>
            <w:tcW w:w="0" w:type="auto"/>
          </w:tcPr>
          <w:p w:rsidR="00356F6C" w:rsidRDefault="00A51664">
            <w:r>
              <w:rPr>
                <w:rFonts w:ascii="Times New Roman" w:hAnsi="Times New Roman"/>
              </w:rPr>
              <w:lastRenderedPageBreak/>
              <w:t>Не менее 80% педагогических работников</w:t>
            </w:r>
          </w:p>
        </w:tc>
        <w:tc>
          <w:tcPr>
            <w:tcW w:w="0" w:type="auto"/>
          </w:tcPr>
          <w:p w:rsidR="00356F6C" w:rsidRDefault="00A51664">
            <w:r>
              <w:rPr>
                <w:rFonts w:ascii="Times New Roman" w:hAnsi="Times New Roman"/>
              </w:rPr>
              <w:t>3</w:t>
            </w:r>
          </w:p>
        </w:tc>
        <w:tc>
          <w:tcPr>
            <w:tcW w:w="0" w:type="auto"/>
          </w:tcPr>
          <w:p w:rsidR="00356F6C" w:rsidRDefault="00A51664">
            <w:r>
              <w:rPr>
                <w:rFonts w:ascii="Times New Roman" w:hAnsi="Times New Roman"/>
              </w:rPr>
              <w:t>Ключевое условие «Учитель. Школьная команда»</w:t>
            </w:r>
          </w:p>
        </w:tc>
        <w:tc>
          <w:tcPr>
            <w:tcW w:w="0" w:type="auto"/>
          </w:tcPr>
          <w:p w:rsidR="00356F6C" w:rsidRDefault="00A51664">
            <w:r>
              <w:rPr>
                <w:rFonts w:ascii="Times New Roman" w:hAnsi="Times New Roman"/>
              </w:rPr>
              <w:t>Развитие и повышение квалификации</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lastRenderedPageBreak/>
              <w:t>89</w:t>
            </w:r>
          </w:p>
        </w:tc>
        <w:tc>
          <w:tcPr>
            <w:tcW w:w="0" w:type="auto"/>
          </w:tcPr>
          <w:p w:rsidR="00356F6C" w:rsidRDefault="00A51664">
            <w:r>
              <w:rPr>
                <w:rFonts w:ascii="Times New Roman" w:hAnsi="Times New Roman"/>
              </w:rPr>
              <w:t xml:space="preserve">Доля педагогических работников, прошедших обучение по программам повышения квалификации по инструментам ЦОС, </w:t>
            </w:r>
            <w:proofErr w:type="spellStart"/>
            <w:r>
              <w:rPr>
                <w:rFonts w:ascii="Times New Roman" w:hAnsi="Times New Roman"/>
              </w:rPr>
              <w:t>размещеннымв</w:t>
            </w:r>
            <w:proofErr w:type="spellEnd"/>
            <w:r>
              <w:rPr>
                <w:rFonts w:ascii="Times New Roman" w:hAnsi="Times New Roman"/>
              </w:rPr>
              <w:t xml:space="preserve"> Федеральном реестре дополнительных профессиональных программ педагогического образования (за три последних года)</w:t>
            </w:r>
          </w:p>
        </w:tc>
        <w:tc>
          <w:tcPr>
            <w:tcW w:w="0" w:type="auto"/>
          </w:tcPr>
          <w:p w:rsidR="00356F6C" w:rsidRDefault="00A51664">
            <w:r>
              <w:rPr>
                <w:rFonts w:ascii="Times New Roman" w:hAnsi="Times New Roman"/>
              </w:rPr>
              <w:t>Менее 50% педагогических работников</w:t>
            </w:r>
          </w:p>
        </w:tc>
        <w:tc>
          <w:tcPr>
            <w:tcW w:w="0" w:type="auto"/>
          </w:tcPr>
          <w:p w:rsidR="00356F6C" w:rsidRDefault="00A51664">
            <w:r>
              <w:rPr>
                <w:rFonts w:ascii="Times New Roman" w:hAnsi="Times New Roman"/>
              </w:rPr>
              <w:t>0</w:t>
            </w:r>
          </w:p>
        </w:tc>
        <w:tc>
          <w:tcPr>
            <w:tcW w:w="0" w:type="auto"/>
          </w:tcPr>
          <w:p w:rsidR="00356F6C" w:rsidRDefault="00A51664">
            <w:r>
              <w:rPr>
                <w:rFonts w:ascii="Times New Roman" w:hAnsi="Times New Roman"/>
              </w:rPr>
              <w:t>Ключевое условие «Учитель. Школьная команда»</w:t>
            </w:r>
          </w:p>
        </w:tc>
        <w:tc>
          <w:tcPr>
            <w:tcW w:w="0" w:type="auto"/>
          </w:tcPr>
          <w:p w:rsidR="00356F6C" w:rsidRDefault="00A51664">
            <w:r>
              <w:rPr>
                <w:rFonts w:ascii="Times New Roman" w:hAnsi="Times New Roman"/>
              </w:rPr>
              <w:t>Развитие и повышение квалификации</w:t>
            </w:r>
          </w:p>
        </w:tc>
        <w:tc>
          <w:tcPr>
            <w:tcW w:w="2050" w:type="dxa"/>
          </w:tcPr>
          <w:p w:rsidR="00356F6C" w:rsidRDefault="00A51664">
            <w:r>
              <w:rPr>
                <w:rFonts w:ascii="Times New Roman" w:hAnsi="Times New Roman"/>
              </w:rPr>
              <w:t>Низкая доля педагогических работников, прошедших обучение по программам повышения квалификации по инструментам ЦОС, размещенным в Федеральном реестре дополнительных профессиональных программ педагогического образования (за три последних года).</w:t>
            </w:r>
          </w:p>
        </w:tc>
        <w:tc>
          <w:tcPr>
            <w:tcW w:w="3649" w:type="dxa"/>
          </w:tcPr>
          <w:p w:rsidR="00356F6C" w:rsidRDefault="00A51664">
            <w:pPr>
              <w:numPr>
                <w:ilvl w:val="0"/>
                <w:numId w:val="1"/>
              </w:numPr>
            </w:pPr>
            <w:r>
              <w:rPr>
                <w:rFonts w:ascii="Times New Roman" w:hAnsi="Times New Roman"/>
              </w:rPr>
              <w:t>Проведение мониторинга обучения педагогических работников общеобразовательной организации по программам повышения квалификации по инструментам ЦОС, размещенным в Федеральном реестре дополнительных профессиональных программ педагогического образования за три последних года.</w:t>
            </w:r>
          </w:p>
          <w:p w:rsidR="00356F6C" w:rsidRDefault="00A51664">
            <w:pPr>
              <w:numPr>
                <w:ilvl w:val="0"/>
                <w:numId w:val="1"/>
              </w:numPr>
            </w:pPr>
            <w:r>
              <w:rPr>
                <w:rFonts w:ascii="Times New Roman" w:hAnsi="Times New Roman"/>
              </w:rPr>
              <w:t xml:space="preserve">Проведение анализа имеющихся программ дополнительного профессионального образования по инструментам ЦОС региональных институтов развития образования/институтов повышения квалификации, </w:t>
            </w:r>
            <w:r>
              <w:rPr>
                <w:rFonts w:ascii="Times New Roman" w:hAnsi="Times New Roman"/>
              </w:rPr>
              <w:lastRenderedPageBreak/>
              <w:t>программ, размещенных в Федеральном реестре дополнительных профессиональных программ педагогического образования.</w:t>
            </w:r>
          </w:p>
          <w:p w:rsidR="00356F6C" w:rsidRDefault="00A51664">
            <w:pPr>
              <w:numPr>
                <w:ilvl w:val="0"/>
                <w:numId w:val="1"/>
              </w:numPr>
            </w:pPr>
            <w:r>
              <w:rPr>
                <w:rFonts w:ascii="Times New Roman" w:hAnsi="Times New Roman"/>
              </w:rPr>
              <w:t>Обеспечение адресного подхода со стороны администрации, проведение информационно-разъяснительной работы с педагогами о необходимости обучения по программам повышения квалификации по инструментам ЦОС.</w:t>
            </w:r>
          </w:p>
          <w:p w:rsidR="00356F6C" w:rsidRDefault="00A51664">
            <w:pPr>
              <w:numPr>
                <w:ilvl w:val="0"/>
                <w:numId w:val="1"/>
              </w:numPr>
            </w:pPr>
            <w:r>
              <w:rPr>
                <w:rFonts w:ascii="Times New Roman" w:hAnsi="Times New Roman"/>
              </w:rPr>
              <w:t>Обеспечение информирования о новых тенденциях развития образования, задачах и требованиях к профессиональной компетентности педагогических работников по вопросам использования инструментов ЦОС в образовательной деятельности.</w:t>
            </w:r>
          </w:p>
          <w:p w:rsidR="00356F6C" w:rsidRDefault="00A51664">
            <w:pPr>
              <w:numPr>
                <w:ilvl w:val="0"/>
                <w:numId w:val="1"/>
              </w:numPr>
            </w:pPr>
            <w:r>
              <w:rPr>
                <w:rFonts w:ascii="Times New Roman" w:hAnsi="Times New Roman"/>
              </w:rPr>
              <w:t xml:space="preserve">Обеспечение анализа / самоанализа профессиональной деятельности педагогических работников в части </w:t>
            </w:r>
            <w:r>
              <w:rPr>
                <w:rFonts w:ascii="Times New Roman" w:hAnsi="Times New Roman"/>
              </w:rPr>
              <w:lastRenderedPageBreak/>
              <w:t>использования инструментов ЦОС в образовательной деятельности.</w:t>
            </w:r>
          </w:p>
          <w:p w:rsidR="00356F6C" w:rsidRDefault="00A51664">
            <w:pPr>
              <w:numPr>
                <w:ilvl w:val="0"/>
                <w:numId w:val="1"/>
              </w:numPr>
            </w:pPr>
            <w:r>
              <w:rPr>
                <w:rFonts w:ascii="Times New Roman" w:hAnsi="Times New Roman"/>
              </w:rPr>
              <w:t>Разработка плана мероприятий по выявлению потребности и организации курсовой подготовки педагогов по инструментам ЦОС.</w:t>
            </w:r>
          </w:p>
          <w:p w:rsidR="00356F6C" w:rsidRDefault="00A51664">
            <w:pPr>
              <w:numPr>
                <w:ilvl w:val="0"/>
                <w:numId w:val="1"/>
              </w:numPr>
            </w:pPr>
            <w:r>
              <w:rPr>
                <w:rFonts w:ascii="Times New Roman" w:hAnsi="Times New Roman"/>
              </w:rPr>
              <w:t>Формирование перспективного плана повышение квалификации педагогических работников по программам повышения квалификации по инструментам ЦОС, размещенным в Федеральном реестре дополнительных профессиональных программ педагогического образования.</w:t>
            </w:r>
          </w:p>
          <w:p w:rsidR="00356F6C" w:rsidRDefault="00A51664">
            <w:pPr>
              <w:numPr>
                <w:ilvl w:val="0"/>
                <w:numId w:val="1"/>
              </w:numPr>
            </w:pPr>
            <w:r>
              <w:rPr>
                <w:rFonts w:ascii="Times New Roman" w:hAnsi="Times New Roman"/>
              </w:rPr>
              <w:t xml:space="preserve">Организация обучения педагогических работников по программам повышения </w:t>
            </w:r>
            <w:proofErr w:type="spellStart"/>
            <w:r>
              <w:rPr>
                <w:rFonts w:ascii="Times New Roman" w:hAnsi="Times New Roman"/>
              </w:rPr>
              <w:t>квалификациипо</w:t>
            </w:r>
            <w:proofErr w:type="spellEnd"/>
            <w:r>
              <w:rPr>
                <w:rFonts w:ascii="Times New Roman" w:hAnsi="Times New Roman"/>
              </w:rPr>
              <w:t xml:space="preserve"> инструментам ЦОС, размещенным в Федеральном реестре дополнительных профессиональных программ </w:t>
            </w:r>
            <w:r>
              <w:rPr>
                <w:rFonts w:ascii="Times New Roman" w:hAnsi="Times New Roman"/>
              </w:rPr>
              <w:lastRenderedPageBreak/>
              <w:t>педагогического образования.</w:t>
            </w:r>
          </w:p>
          <w:p w:rsidR="00356F6C" w:rsidRDefault="00A51664">
            <w:pPr>
              <w:numPr>
                <w:ilvl w:val="0"/>
                <w:numId w:val="1"/>
              </w:numPr>
            </w:pPr>
            <w:r>
              <w:rPr>
                <w:rFonts w:ascii="Times New Roman" w:hAnsi="Times New Roman"/>
              </w:rPr>
              <w:t>Организация административного контроля за организацией обучения педагогических работников по программам повышения квалификации по инструментам ЦОС, размещенным в Федеральном реестре дополнительных профессиональных программ педагогического образования.</w:t>
            </w:r>
          </w:p>
          <w:p w:rsidR="00356F6C" w:rsidRDefault="00A51664">
            <w:pPr>
              <w:numPr>
                <w:ilvl w:val="0"/>
                <w:numId w:val="1"/>
              </w:numPr>
            </w:pPr>
            <w:r>
              <w:rPr>
                <w:rFonts w:ascii="Times New Roman" w:hAnsi="Times New Roman"/>
              </w:rPr>
              <w:t xml:space="preserve">Включение в индивидуальные образовательные </w:t>
            </w:r>
            <w:proofErr w:type="gramStart"/>
            <w:r>
              <w:rPr>
                <w:rFonts w:ascii="Times New Roman" w:hAnsi="Times New Roman"/>
              </w:rPr>
              <w:t>маршруты  педагогов</w:t>
            </w:r>
            <w:proofErr w:type="gramEnd"/>
            <w:r>
              <w:rPr>
                <w:rFonts w:ascii="Times New Roman" w:hAnsi="Times New Roman"/>
              </w:rPr>
              <w:t xml:space="preserve"> плана обучения по программам повышения квалификации по инструментам ЦОС, размещенным в Федеральном реестре.</w:t>
            </w:r>
          </w:p>
          <w:p w:rsidR="00356F6C" w:rsidRDefault="00A51664">
            <w:pPr>
              <w:numPr>
                <w:ilvl w:val="0"/>
                <w:numId w:val="1"/>
              </w:numPr>
            </w:pPr>
            <w:r>
              <w:rPr>
                <w:rFonts w:ascii="Times New Roman" w:hAnsi="Times New Roman"/>
              </w:rPr>
              <w:t>Выравнивание педагогической нагрузки на педагогов, устранение перегрузки, повышение мотивации к изучению и использованию инструментов ЦОС.</w:t>
            </w:r>
          </w:p>
        </w:tc>
      </w:tr>
      <w:tr w:rsidR="00356F6C" w:rsidTr="00824A22">
        <w:tc>
          <w:tcPr>
            <w:tcW w:w="0" w:type="auto"/>
          </w:tcPr>
          <w:p w:rsidR="00356F6C" w:rsidRDefault="00A51664">
            <w:r>
              <w:rPr>
                <w:rFonts w:ascii="Times New Roman" w:hAnsi="Times New Roman"/>
              </w:rPr>
              <w:lastRenderedPageBreak/>
              <w:t>90</w:t>
            </w:r>
          </w:p>
        </w:tc>
        <w:tc>
          <w:tcPr>
            <w:tcW w:w="0" w:type="auto"/>
          </w:tcPr>
          <w:p w:rsidR="00356F6C" w:rsidRDefault="00A51664">
            <w:r>
              <w:rPr>
                <w:rFonts w:ascii="Times New Roman" w:hAnsi="Times New Roman"/>
              </w:rPr>
              <w:t>Доля педагогических работников и управленческих кадров, прошедших обучение по программам повышения квалификации в сфере воспитания (за три последних года)</w:t>
            </w:r>
          </w:p>
        </w:tc>
        <w:tc>
          <w:tcPr>
            <w:tcW w:w="0" w:type="auto"/>
          </w:tcPr>
          <w:p w:rsidR="00356F6C" w:rsidRDefault="00A51664">
            <w:r>
              <w:rPr>
                <w:rFonts w:ascii="Times New Roman" w:hAnsi="Times New Roman"/>
              </w:rPr>
              <w:t>Не менее 60% педагогических работников</w:t>
            </w:r>
          </w:p>
        </w:tc>
        <w:tc>
          <w:tcPr>
            <w:tcW w:w="0" w:type="auto"/>
          </w:tcPr>
          <w:p w:rsidR="00356F6C" w:rsidRDefault="00A51664">
            <w:r>
              <w:rPr>
                <w:rFonts w:ascii="Times New Roman" w:hAnsi="Times New Roman"/>
              </w:rPr>
              <w:t>2</w:t>
            </w:r>
          </w:p>
        </w:tc>
        <w:tc>
          <w:tcPr>
            <w:tcW w:w="0" w:type="auto"/>
          </w:tcPr>
          <w:p w:rsidR="00356F6C" w:rsidRDefault="00A51664">
            <w:r>
              <w:rPr>
                <w:rFonts w:ascii="Times New Roman" w:hAnsi="Times New Roman"/>
              </w:rPr>
              <w:t>Ключевое условие «Учитель. Школьная команда»</w:t>
            </w:r>
          </w:p>
        </w:tc>
        <w:tc>
          <w:tcPr>
            <w:tcW w:w="0" w:type="auto"/>
          </w:tcPr>
          <w:p w:rsidR="00356F6C" w:rsidRDefault="00A51664">
            <w:r>
              <w:rPr>
                <w:rFonts w:ascii="Times New Roman" w:hAnsi="Times New Roman"/>
              </w:rPr>
              <w:t>Развитие и повышение квалификации</w:t>
            </w:r>
          </w:p>
        </w:tc>
        <w:tc>
          <w:tcPr>
            <w:tcW w:w="2050" w:type="dxa"/>
          </w:tcPr>
          <w:p w:rsidR="00356F6C" w:rsidRDefault="00A51664">
            <w:r>
              <w:rPr>
                <w:rFonts w:ascii="Times New Roman" w:hAnsi="Times New Roman"/>
              </w:rPr>
              <w:t>Низкая доля педагогических работников и управленческих кадров, прошедших обучение по программам повышения квалификации в сфере воспитания (за три последних года).</w:t>
            </w:r>
          </w:p>
        </w:tc>
        <w:tc>
          <w:tcPr>
            <w:tcW w:w="3649" w:type="dxa"/>
          </w:tcPr>
          <w:p w:rsidR="00356F6C" w:rsidRDefault="00A51664">
            <w:pPr>
              <w:numPr>
                <w:ilvl w:val="0"/>
                <w:numId w:val="1"/>
              </w:numPr>
            </w:pPr>
            <w:r>
              <w:rPr>
                <w:rFonts w:ascii="Times New Roman" w:hAnsi="Times New Roman"/>
              </w:rPr>
              <w:t>Проведение мониторинга обучения педагогических работников общеобразовательной организации по программам повышения квалификации в сфере воспитания, размещенным в Федеральном реестре дополнительных профессиональных программ педагогического образования за три последних года.</w:t>
            </w:r>
          </w:p>
          <w:p w:rsidR="00356F6C" w:rsidRDefault="00A51664">
            <w:pPr>
              <w:numPr>
                <w:ilvl w:val="0"/>
                <w:numId w:val="1"/>
              </w:numPr>
            </w:pPr>
            <w:r>
              <w:rPr>
                <w:rFonts w:ascii="Times New Roman" w:hAnsi="Times New Roman"/>
              </w:rPr>
              <w:t>Проведение анализа имеющихся программ дополнительного профессионального образования в сфере воспитания региональных институтов развития образования/институтов повышения квалификации, программ, размещенных в Федеральном реестре дополнительных профессиональных программ педагогического образования.</w:t>
            </w:r>
          </w:p>
          <w:p w:rsidR="00356F6C" w:rsidRDefault="00A51664">
            <w:pPr>
              <w:numPr>
                <w:ilvl w:val="0"/>
                <w:numId w:val="1"/>
              </w:numPr>
            </w:pPr>
            <w:r>
              <w:rPr>
                <w:rFonts w:ascii="Times New Roman" w:hAnsi="Times New Roman"/>
              </w:rPr>
              <w:t>Обеспечение адресного подхода со стороны администрации, проведение информационно-</w:t>
            </w:r>
            <w:r>
              <w:rPr>
                <w:rFonts w:ascii="Times New Roman" w:hAnsi="Times New Roman"/>
              </w:rPr>
              <w:lastRenderedPageBreak/>
              <w:t>разъяснительной работы с педагогами о значении воспитания.</w:t>
            </w:r>
          </w:p>
          <w:p w:rsidR="00356F6C" w:rsidRDefault="00A51664">
            <w:pPr>
              <w:numPr>
                <w:ilvl w:val="0"/>
                <w:numId w:val="1"/>
              </w:numPr>
            </w:pPr>
            <w:r>
              <w:rPr>
                <w:rFonts w:ascii="Times New Roman" w:hAnsi="Times New Roman"/>
              </w:rPr>
              <w:t>Обеспечение информирования о новых тенденциях развития образования, задачах и требованиях к профессиональной компетентности педагогических работников в сфере воспитания.</w:t>
            </w:r>
          </w:p>
          <w:p w:rsidR="00356F6C" w:rsidRDefault="00A51664">
            <w:pPr>
              <w:numPr>
                <w:ilvl w:val="0"/>
                <w:numId w:val="1"/>
              </w:numPr>
            </w:pPr>
            <w:r>
              <w:rPr>
                <w:rFonts w:ascii="Times New Roman" w:hAnsi="Times New Roman"/>
              </w:rPr>
              <w:t>Обеспечение анализа / самоанализа профессиональной деятельности педагогических работников в сфере воспитания.</w:t>
            </w:r>
          </w:p>
          <w:p w:rsidR="00356F6C" w:rsidRDefault="00A51664">
            <w:pPr>
              <w:numPr>
                <w:ilvl w:val="0"/>
                <w:numId w:val="1"/>
              </w:numPr>
            </w:pPr>
            <w:r>
              <w:rPr>
                <w:rFonts w:ascii="Times New Roman" w:hAnsi="Times New Roman"/>
              </w:rPr>
              <w:t>Разработка плана мероприятий по выявлению потребности и организации курсовой подготовки педагогов в сфере воспитания.</w:t>
            </w:r>
          </w:p>
          <w:p w:rsidR="00356F6C" w:rsidRDefault="00A51664">
            <w:pPr>
              <w:numPr>
                <w:ilvl w:val="0"/>
                <w:numId w:val="1"/>
              </w:numPr>
            </w:pPr>
            <w:r>
              <w:rPr>
                <w:rFonts w:ascii="Times New Roman" w:hAnsi="Times New Roman"/>
              </w:rPr>
              <w:t xml:space="preserve">Формирование перспективного плана повышение квалификации педагогических работников в рамках по программам повышения квалификации в сфере воспитания, </w:t>
            </w:r>
            <w:r>
              <w:rPr>
                <w:rFonts w:ascii="Times New Roman" w:hAnsi="Times New Roman"/>
              </w:rPr>
              <w:lastRenderedPageBreak/>
              <w:t>размещенным в Федеральном реестре дополнительных профессиональных программ педагогического образования.</w:t>
            </w:r>
          </w:p>
          <w:p w:rsidR="00356F6C" w:rsidRDefault="00A51664">
            <w:pPr>
              <w:numPr>
                <w:ilvl w:val="0"/>
                <w:numId w:val="1"/>
              </w:numPr>
            </w:pPr>
            <w:r>
              <w:rPr>
                <w:rFonts w:ascii="Times New Roman" w:hAnsi="Times New Roman"/>
              </w:rPr>
              <w:t>Организация обучения педагогических работников по программам повышения квалификации в сфере воспитания, размещенным в Федеральном реестре дополнительных профессиональных программ педагогического образования.</w:t>
            </w:r>
          </w:p>
          <w:p w:rsidR="00356F6C" w:rsidRDefault="00A51664">
            <w:pPr>
              <w:numPr>
                <w:ilvl w:val="0"/>
                <w:numId w:val="1"/>
              </w:numPr>
            </w:pPr>
            <w:r>
              <w:rPr>
                <w:rFonts w:ascii="Times New Roman" w:hAnsi="Times New Roman"/>
              </w:rPr>
              <w:t>Организация административного контроля за организацией обучения педагогических работников по программам повышения квалификации в сфере воспитания, размещенным в Федеральном реестре дополнительных профессиональных программ педагогического образования.</w:t>
            </w:r>
          </w:p>
          <w:p w:rsidR="00356F6C" w:rsidRDefault="00A51664">
            <w:pPr>
              <w:numPr>
                <w:ilvl w:val="0"/>
                <w:numId w:val="1"/>
              </w:numPr>
            </w:pPr>
            <w:r>
              <w:rPr>
                <w:rFonts w:ascii="Times New Roman" w:hAnsi="Times New Roman"/>
              </w:rPr>
              <w:t xml:space="preserve">Включение в индивидуальные образовательные </w:t>
            </w:r>
            <w:proofErr w:type="gramStart"/>
            <w:r>
              <w:rPr>
                <w:rFonts w:ascii="Times New Roman" w:hAnsi="Times New Roman"/>
              </w:rPr>
              <w:t>маршруты  педагогов</w:t>
            </w:r>
            <w:proofErr w:type="gramEnd"/>
            <w:r>
              <w:rPr>
                <w:rFonts w:ascii="Times New Roman" w:hAnsi="Times New Roman"/>
              </w:rPr>
              <w:t xml:space="preserve"> плана обучения по </w:t>
            </w:r>
            <w:r>
              <w:rPr>
                <w:rFonts w:ascii="Times New Roman" w:hAnsi="Times New Roman"/>
              </w:rPr>
              <w:lastRenderedPageBreak/>
              <w:t>программам повышения квалификации в сфере воспитания, размещенным в Федеральном реестре.</w:t>
            </w:r>
          </w:p>
          <w:p w:rsidR="00356F6C" w:rsidRDefault="00A51664">
            <w:pPr>
              <w:numPr>
                <w:ilvl w:val="0"/>
                <w:numId w:val="1"/>
              </w:numPr>
            </w:pPr>
            <w:r>
              <w:rPr>
                <w:rFonts w:ascii="Times New Roman" w:hAnsi="Times New Roman"/>
              </w:rPr>
              <w:t>Выравнивание педагогической нагрузки на педагогов, устранение перегрузки, повышение мотивации к обучению по дополнительным профессиональным  программам в сфере воспитания.</w:t>
            </w:r>
          </w:p>
        </w:tc>
      </w:tr>
      <w:tr w:rsidR="00356F6C" w:rsidTr="00824A22">
        <w:tc>
          <w:tcPr>
            <w:tcW w:w="0" w:type="auto"/>
          </w:tcPr>
          <w:p w:rsidR="00356F6C" w:rsidRDefault="00A51664">
            <w:r>
              <w:rPr>
                <w:rFonts w:ascii="Times New Roman" w:hAnsi="Times New Roman"/>
              </w:rPr>
              <w:lastRenderedPageBreak/>
              <w:t>91</w:t>
            </w:r>
          </w:p>
        </w:tc>
        <w:tc>
          <w:tcPr>
            <w:tcW w:w="0" w:type="auto"/>
          </w:tcPr>
          <w:p w:rsidR="00356F6C" w:rsidRDefault="00A51664">
            <w:r>
              <w:rPr>
                <w:rFonts w:ascii="Times New Roman" w:hAnsi="Times New Roman"/>
              </w:rPr>
              <w:t>Повышение квалификации штатных педагогов-психологов по программам, размещенным в Федеральном реестре дополнительных профессиональных программ педагогического образования (за три последних года)</w:t>
            </w:r>
          </w:p>
        </w:tc>
        <w:tc>
          <w:tcPr>
            <w:tcW w:w="0" w:type="auto"/>
          </w:tcPr>
          <w:p w:rsidR="00356F6C" w:rsidRDefault="00A51664">
            <w:r>
              <w:rPr>
                <w:rFonts w:ascii="Times New Roman" w:hAnsi="Times New Roman"/>
              </w:rPr>
              <w:t>100% штатных педагогов-психологов</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Ключевое условие «Учитель. Школьная команда»</w:t>
            </w:r>
          </w:p>
        </w:tc>
        <w:tc>
          <w:tcPr>
            <w:tcW w:w="0" w:type="auto"/>
          </w:tcPr>
          <w:p w:rsidR="00356F6C" w:rsidRDefault="00A51664">
            <w:r>
              <w:rPr>
                <w:rFonts w:ascii="Times New Roman" w:hAnsi="Times New Roman"/>
              </w:rPr>
              <w:t>Развитие и повышение квалификации</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92</w:t>
            </w:r>
          </w:p>
        </w:tc>
        <w:tc>
          <w:tcPr>
            <w:tcW w:w="0" w:type="auto"/>
          </w:tcPr>
          <w:p w:rsidR="00356F6C" w:rsidRDefault="00A51664">
            <w:r>
              <w:rPr>
                <w:rFonts w:ascii="Times New Roman" w:hAnsi="Times New Roman"/>
              </w:rPr>
              <w:t xml:space="preserve">Повышение квалификации управленческой команды по программам из Федерального реестра образовательных </w:t>
            </w:r>
            <w:r>
              <w:rPr>
                <w:rFonts w:ascii="Times New Roman" w:hAnsi="Times New Roman"/>
              </w:rPr>
              <w:lastRenderedPageBreak/>
              <w:t>программ дополнительного профессионального образования (за три последних года)</w:t>
            </w:r>
          </w:p>
        </w:tc>
        <w:tc>
          <w:tcPr>
            <w:tcW w:w="0" w:type="auto"/>
          </w:tcPr>
          <w:p w:rsidR="00356F6C" w:rsidRDefault="00A51664">
            <w:r>
              <w:rPr>
                <w:rFonts w:ascii="Times New Roman" w:hAnsi="Times New Roman"/>
              </w:rPr>
              <w:lastRenderedPageBreak/>
              <w:t>Не менее 50% управленческой команды</w:t>
            </w:r>
          </w:p>
        </w:tc>
        <w:tc>
          <w:tcPr>
            <w:tcW w:w="0" w:type="auto"/>
          </w:tcPr>
          <w:p w:rsidR="00356F6C" w:rsidRDefault="00A51664">
            <w:r>
              <w:rPr>
                <w:rFonts w:ascii="Times New Roman" w:hAnsi="Times New Roman"/>
              </w:rPr>
              <w:t>2</w:t>
            </w:r>
          </w:p>
        </w:tc>
        <w:tc>
          <w:tcPr>
            <w:tcW w:w="0" w:type="auto"/>
          </w:tcPr>
          <w:p w:rsidR="00356F6C" w:rsidRDefault="00A51664">
            <w:r>
              <w:rPr>
                <w:rFonts w:ascii="Times New Roman" w:hAnsi="Times New Roman"/>
              </w:rPr>
              <w:t>Ключевое условие «Учитель. Школьная команда»</w:t>
            </w:r>
          </w:p>
        </w:tc>
        <w:tc>
          <w:tcPr>
            <w:tcW w:w="0" w:type="auto"/>
          </w:tcPr>
          <w:p w:rsidR="00356F6C" w:rsidRDefault="00A51664">
            <w:r>
              <w:rPr>
                <w:rFonts w:ascii="Times New Roman" w:hAnsi="Times New Roman"/>
              </w:rPr>
              <w:t>Развитие и повышение квалификации</w:t>
            </w:r>
          </w:p>
        </w:tc>
        <w:tc>
          <w:tcPr>
            <w:tcW w:w="2050" w:type="dxa"/>
          </w:tcPr>
          <w:p w:rsidR="00356F6C" w:rsidRDefault="00A51664">
            <w:r>
              <w:rPr>
                <w:rFonts w:ascii="Times New Roman" w:hAnsi="Times New Roman"/>
              </w:rPr>
              <w:t xml:space="preserve">Не обеспечивается повышение квалификации членов управленческой команды.   </w:t>
            </w:r>
          </w:p>
        </w:tc>
        <w:tc>
          <w:tcPr>
            <w:tcW w:w="3649" w:type="dxa"/>
          </w:tcPr>
          <w:p w:rsidR="00356F6C" w:rsidRDefault="00A51664">
            <w:pPr>
              <w:numPr>
                <w:ilvl w:val="0"/>
                <w:numId w:val="1"/>
              </w:numPr>
            </w:pPr>
            <w:r>
              <w:rPr>
                <w:rFonts w:ascii="Times New Roman" w:hAnsi="Times New Roman"/>
              </w:rPr>
              <w:t xml:space="preserve">Обеспечение прохождения диагностики управленческих компетенций в области управления процессами, ресурсами, кадрами, результатами, информацией всеми членами </w:t>
            </w:r>
            <w:r>
              <w:rPr>
                <w:rFonts w:ascii="Times New Roman" w:hAnsi="Times New Roman"/>
              </w:rPr>
              <w:lastRenderedPageBreak/>
              <w:t>управленческой команды (в случае недоступности  стандартизированных оценочных процедур пройти самодиагностику профессиональных дефицитов на основании рефлексии профессиональной деятельности и/или диагностику профессиональных дефицитов на основании экспертной оценки практической (предметно-методической/управленческой) деятельности с привлечением специалистов других школ).</w:t>
            </w:r>
          </w:p>
          <w:p w:rsidR="00356F6C" w:rsidRDefault="00A51664">
            <w:pPr>
              <w:numPr>
                <w:ilvl w:val="0"/>
                <w:numId w:val="1"/>
              </w:numPr>
            </w:pPr>
            <w:r>
              <w:rPr>
                <w:rFonts w:ascii="Times New Roman" w:hAnsi="Times New Roman"/>
              </w:rPr>
              <w:t>Проведение анализа имеющихся программ дополнительного профессионального образования региональных институтов развития образования/институтов повышения квалификации, программ, размещенных в Федеральном реестре.</w:t>
            </w:r>
          </w:p>
          <w:p w:rsidR="00356F6C" w:rsidRDefault="00A51664">
            <w:pPr>
              <w:numPr>
                <w:ilvl w:val="0"/>
                <w:numId w:val="1"/>
              </w:numPr>
            </w:pPr>
            <w:r>
              <w:rPr>
                <w:rFonts w:ascii="Times New Roman" w:hAnsi="Times New Roman"/>
              </w:rPr>
              <w:t xml:space="preserve">Обеспечение адресного подхода со стороны руководителя </w:t>
            </w:r>
            <w:r>
              <w:rPr>
                <w:rFonts w:ascii="Times New Roman" w:hAnsi="Times New Roman"/>
              </w:rPr>
              <w:lastRenderedPageBreak/>
              <w:t>образовательной организации, проведение информационно-разъяснительной работы с членами управленческой команды.</w:t>
            </w:r>
          </w:p>
          <w:p w:rsidR="00356F6C" w:rsidRDefault="00A51664">
            <w:pPr>
              <w:numPr>
                <w:ilvl w:val="0"/>
                <w:numId w:val="1"/>
              </w:numPr>
            </w:pPr>
            <w:r>
              <w:rPr>
                <w:rFonts w:ascii="Times New Roman" w:hAnsi="Times New Roman"/>
              </w:rPr>
              <w:t>Формирование перспективного плана повышение квалификации членов управленческой команды по программам повышения квалификации, размещенным в Федеральном реестре дополнительных профессиональных программ педагогического образования.</w:t>
            </w:r>
          </w:p>
          <w:p w:rsidR="00356F6C" w:rsidRDefault="00A51664">
            <w:pPr>
              <w:numPr>
                <w:ilvl w:val="0"/>
                <w:numId w:val="1"/>
              </w:numPr>
            </w:pPr>
            <w:r>
              <w:rPr>
                <w:rFonts w:ascii="Times New Roman" w:hAnsi="Times New Roman"/>
              </w:rPr>
              <w:t>Создание условий для обучения управленческих кадров в регулярном обучении по программам повышения квалификации, размещенным в Федеральном реестре дополнительных профессиональных программ.</w:t>
            </w:r>
          </w:p>
        </w:tc>
      </w:tr>
      <w:tr w:rsidR="00356F6C" w:rsidTr="00824A22">
        <w:tc>
          <w:tcPr>
            <w:tcW w:w="0" w:type="auto"/>
          </w:tcPr>
          <w:p w:rsidR="00356F6C" w:rsidRDefault="00A51664">
            <w:r>
              <w:rPr>
                <w:rFonts w:ascii="Times New Roman" w:hAnsi="Times New Roman"/>
              </w:rPr>
              <w:lastRenderedPageBreak/>
              <w:t>93</w:t>
            </w:r>
          </w:p>
        </w:tc>
        <w:tc>
          <w:tcPr>
            <w:tcW w:w="0" w:type="auto"/>
          </w:tcPr>
          <w:p w:rsidR="00356F6C" w:rsidRDefault="00A51664">
            <w:r>
              <w:rPr>
                <w:rFonts w:ascii="Times New Roman" w:hAnsi="Times New Roman"/>
              </w:rPr>
              <w:t xml:space="preserve">Обеспечение условий для обучения учителей по дополнительным профессиональным </w:t>
            </w:r>
            <w:r>
              <w:rPr>
                <w:rFonts w:ascii="Times New Roman" w:hAnsi="Times New Roman"/>
              </w:rPr>
              <w:lastRenderedPageBreak/>
              <w:t>программам, направленных на формирование у обучающихся навыков, обеспечивающих технологический суверенитет страны (математика, физика, информатика, химия, биология) (за три последних года)</w:t>
            </w:r>
          </w:p>
        </w:tc>
        <w:tc>
          <w:tcPr>
            <w:tcW w:w="0" w:type="auto"/>
          </w:tcPr>
          <w:p w:rsidR="00356F6C" w:rsidRDefault="00A51664">
            <w:r>
              <w:rPr>
                <w:rFonts w:ascii="Times New Roman" w:hAnsi="Times New Roman"/>
              </w:rPr>
              <w:lastRenderedPageBreak/>
              <w:t xml:space="preserve">Более одного учителя из числа учителей-предметников, </w:t>
            </w:r>
            <w:r>
              <w:rPr>
                <w:rFonts w:ascii="Times New Roman" w:hAnsi="Times New Roman"/>
              </w:rPr>
              <w:lastRenderedPageBreak/>
              <w:t xml:space="preserve">преподающих математику, физику, информатику, химию, биологию, прошли обучение по программам, направленным на формирование у обучающихся навыков, обеспечивающих технологический суверенитет страны      </w:t>
            </w:r>
          </w:p>
        </w:tc>
        <w:tc>
          <w:tcPr>
            <w:tcW w:w="0" w:type="auto"/>
          </w:tcPr>
          <w:p w:rsidR="00356F6C" w:rsidRDefault="00A51664">
            <w:r>
              <w:rPr>
                <w:rFonts w:ascii="Times New Roman" w:hAnsi="Times New Roman"/>
              </w:rPr>
              <w:lastRenderedPageBreak/>
              <w:t>2</w:t>
            </w:r>
          </w:p>
        </w:tc>
        <w:tc>
          <w:tcPr>
            <w:tcW w:w="0" w:type="auto"/>
          </w:tcPr>
          <w:p w:rsidR="00356F6C" w:rsidRDefault="00A51664">
            <w:r>
              <w:rPr>
                <w:rFonts w:ascii="Times New Roman" w:hAnsi="Times New Roman"/>
              </w:rPr>
              <w:t xml:space="preserve">Ключевое условие «Учитель. </w:t>
            </w:r>
            <w:r>
              <w:rPr>
                <w:rFonts w:ascii="Times New Roman" w:hAnsi="Times New Roman"/>
              </w:rPr>
              <w:lastRenderedPageBreak/>
              <w:t>Школьная команда»</w:t>
            </w:r>
          </w:p>
        </w:tc>
        <w:tc>
          <w:tcPr>
            <w:tcW w:w="0" w:type="auto"/>
          </w:tcPr>
          <w:p w:rsidR="00356F6C" w:rsidRDefault="00A51664">
            <w:r>
              <w:rPr>
                <w:rFonts w:ascii="Times New Roman" w:hAnsi="Times New Roman"/>
              </w:rPr>
              <w:lastRenderedPageBreak/>
              <w:t>Развитие и повышение квалификации</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lastRenderedPageBreak/>
              <w:t>94</w:t>
            </w:r>
          </w:p>
        </w:tc>
        <w:tc>
          <w:tcPr>
            <w:tcW w:w="0" w:type="auto"/>
          </w:tcPr>
          <w:p w:rsidR="00356F6C" w:rsidRDefault="00A51664">
            <w:r>
              <w:rPr>
                <w:rFonts w:ascii="Times New Roman" w:hAnsi="Times New Roman"/>
              </w:rPr>
              <w:t>Участие педагогов в конкурсном движении</w:t>
            </w:r>
          </w:p>
        </w:tc>
        <w:tc>
          <w:tcPr>
            <w:tcW w:w="0" w:type="auto"/>
          </w:tcPr>
          <w:p w:rsidR="00356F6C" w:rsidRDefault="00A51664">
            <w:r>
              <w:rPr>
                <w:rFonts w:ascii="Times New Roman" w:hAnsi="Times New Roman"/>
              </w:rPr>
              <w:t>Участие на всероссийском уровне</w:t>
            </w:r>
          </w:p>
        </w:tc>
        <w:tc>
          <w:tcPr>
            <w:tcW w:w="0" w:type="auto"/>
          </w:tcPr>
          <w:p w:rsidR="00356F6C" w:rsidRDefault="00A51664">
            <w:r>
              <w:rPr>
                <w:rFonts w:ascii="Times New Roman" w:hAnsi="Times New Roman"/>
              </w:rPr>
              <w:t>3</w:t>
            </w:r>
          </w:p>
        </w:tc>
        <w:tc>
          <w:tcPr>
            <w:tcW w:w="0" w:type="auto"/>
          </w:tcPr>
          <w:p w:rsidR="00356F6C" w:rsidRDefault="00A51664">
            <w:r>
              <w:rPr>
                <w:rFonts w:ascii="Times New Roman" w:hAnsi="Times New Roman"/>
              </w:rPr>
              <w:t>Ключевое условие «Учитель. Школьная команда»</w:t>
            </w:r>
          </w:p>
        </w:tc>
        <w:tc>
          <w:tcPr>
            <w:tcW w:w="0" w:type="auto"/>
          </w:tcPr>
          <w:p w:rsidR="00356F6C" w:rsidRDefault="00A51664">
            <w:r>
              <w:rPr>
                <w:rFonts w:ascii="Times New Roman" w:hAnsi="Times New Roman"/>
              </w:rPr>
              <w:t>Развитие и повышение квалификации</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95</w:t>
            </w:r>
          </w:p>
        </w:tc>
        <w:tc>
          <w:tcPr>
            <w:tcW w:w="0" w:type="auto"/>
          </w:tcPr>
          <w:p w:rsidR="00356F6C" w:rsidRDefault="00A51664">
            <w:r>
              <w:rPr>
                <w:rFonts w:ascii="Times New Roman" w:hAnsi="Times New Roman"/>
              </w:rPr>
              <w:t>Наличие среди педагогов победителей и призеров конкурсов</w:t>
            </w:r>
          </w:p>
        </w:tc>
        <w:tc>
          <w:tcPr>
            <w:tcW w:w="0" w:type="auto"/>
          </w:tcPr>
          <w:p w:rsidR="00356F6C" w:rsidRDefault="00A51664">
            <w:r>
              <w:rPr>
                <w:rFonts w:ascii="Times New Roman" w:hAnsi="Times New Roman"/>
              </w:rPr>
              <w:t>Наличие среди педагогов победителей и призеров конкурсов на всероссийском уровне</w:t>
            </w:r>
          </w:p>
        </w:tc>
        <w:tc>
          <w:tcPr>
            <w:tcW w:w="0" w:type="auto"/>
          </w:tcPr>
          <w:p w:rsidR="00356F6C" w:rsidRDefault="00A51664">
            <w:r>
              <w:rPr>
                <w:rFonts w:ascii="Times New Roman" w:hAnsi="Times New Roman"/>
              </w:rPr>
              <w:t>3</w:t>
            </w:r>
          </w:p>
        </w:tc>
        <w:tc>
          <w:tcPr>
            <w:tcW w:w="0" w:type="auto"/>
          </w:tcPr>
          <w:p w:rsidR="00356F6C" w:rsidRDefault="00A51664">
            <w:r>
              <w:rPr>
                <w:rFonts w:ascii="Times New Roman" w:hAnsi="Times New Roman"/>
              </w:rPr>
              <w:t>Ключевое условие «Учитель. Школьная команда»</w:t>
            </w:r>
          </w:p>
        </w:tc>
        <w:tc>
          <w:tcPr>
            <w:tcW w:w="0" w:type="auto"/>
          </w:tcPr>
          <w:p w:rsidR="00356F6C" w:rsidRDefault="00A51664">
            <w:r>
              <w:rPr>
                <w:rFonts w:ascii="Times New Roman" w:hAnsi="Times New Roman"/>
              </w:rPr>
              <w:t>Развитие и повышение квалификации</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lastRenderedPageBreak/>
              <w:t>96</w:t>
            </w:r>
          </w:p>
        </w:tc>
        <w:tc>
          <w:tcPr>
            <w:tcW w:w="0" w:type="auto"/>
          </w:tcPr>
          <w:p w:rsidR="00356F6C" w:rsidRDefault="00A51664">
            <w:r>
              <w:rPr>
                <w:rFonts w:ascii="Times New Roman" w:hAnsi="Times New Roman"/>
              </w:rPr>
              <w:t>Наличие локальных актов (далее ‒ ЛА) образовательной организации, регламентирующих ограничения использования мобильных телефонов обучающимися(критический показатель)</w:t>
            </w:r>
          </w:p>
        </w:tc>
        <w:tc>
          <w:tcPr>
            <w:tcW w:w="0" w:type="auto"/>
          </w:tcPr>
          <w:p w:rsidR="00356F6C" w:rsidRDefault="00A51664">
            <w:r>
              <w:rPr>
                <w:rFonts w:ascii="Times New Roman" w:hAnsi="Times New Roman"/>
              </w:rPr>
              <w:t>Да</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Ключевое условие «Образовательная среда»</w:t>
            </w:r>
          </w:p>
        </w:tc>
        <w:tc>
          <w:tcPr>
            <w:tcW w:w="0" w:type="auto"/>
          </w:tcPr>
          <w:p w:rsidR="00356F6C" w:rsidRDefault="00A51664">
            <w:r>
              <w:rPr>
                <w:rFonts w:ascii="Times New Roman" w:hAnsi="Times New Roman"/>
              </w:rPr>
              <w:t>ЦОС (поддержка всех активностей)</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97</w:t>
            </w:r>
          </w:p>
        </w:tc>
        <w:tc>
          <w:tcPr>
            <w:tcW w:w="0" w:type="auto"/>
          </w:tcPr>
          <w:p w:rsidR="00356F6C" w:rsidRDefault="00A51664">
            <w:r>
              <w:rPr>
                <w:rFonts w:ascii="Times New Roman" w:hAnsi="Times New Roman"/>
              </w:rPr>
              <w:t>Подключение образовательной организации к высокоскоростному интернету(критический показатель)</w:t>
            </w:r>
          </w:p>
        </w:tc>
        <w:tc>
          <w:tcPr>
            <w:tcW w:w="0" w:type="auto"/>
          </w:tcPr>
          <w:p w:rsidR="00356F6C" w:rsidRDefault="00A51664">
            <w:r>
              <w:rPr>
                <w:rFonts w:ascii="Times New Roman" w:hAnsi="Times New Roman"/>
              </w:rPr>
              <w:t>Да</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Ключевое условие «Образовательная среда»</w:t>
            </w:r>
          </w:p>
        </w:tc>
        <w:tc>
          <w:tcPr>
            <w:tcW w:w="0" w:type="auto"/>
          </w:tcPr>
          <w:p w:rsidR="00356F6C" w:rsidRDefault="00A51664">
            <w:r>
              <w:rPr>
                <w:rFonts w:ascii="Times New Roman" w:hAnsi="Times New Roman"/>
              </w:rPr>
              <w:t>ЦОС (поддержка всех активностей)</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98</w:t>
            </w:r>
          </w:p>
        </w:tc>
        <w:tc>
          <w:tcPr>
            <w:tcW w:w="0" w:type="auto"/>
          </w:tcPr>
          <w:p w:rsidR="00356F6C" w:rsidRDefault="00A51664">
            <w:r>
              <w:rPr>
                <w:rFonts w:ascii="Times New Roman" w:hAnsi="Times New Roman"/>
              </w:rPr>
              <w:t>Предоставление безопасного доступа к информационно-коммуникационной сети Интернет (критический показатель)</w:t>
            </w:r>
          </w:p>
        </w:tc>
        <w:tc>
          <w:tcPr>
            <w:tcW w:w="0" w:type="auto"/>
          </w:tcPr>
          <w:p w:rsidR="00356F6C" w:rsidRDefault="00A51664">
            <w:r>
              <w:rPr>
                <w:rFonts w:ascii="Times New Roman" w:hAnsi="Times New Roman"/>
              </w:rPr>
              <w:t>Да</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Ключевое условие «Образовательная среда»</w:t>
            </w:r>
          </w:p>
        </w:tc>
        <w:tc>
          <w:tcPr>
            <w:tcW w:w="0" w:type="auto"/>
          </w:tcPr>
          <w:p w:rsidR="00356F6C" w:rsidRDefault="00A51664">
            <w:r>
              <w:rPr>
                <w:rFonts w:ascii="Times New Roman" w:hAnsi="Times New Roman"/>
              </w:rPr>
              <w:t>ЦОС (поддержка всех активностей)</w:t>
            </w:r>
          </w:p>
        </w:tc>
        <w:tc>
          <w:tcPr>
            <w:tcW w:w="2050" w:type="dxa"/>
          </w:tcPr>
          <w:p w:rsidR="00356F6C" w:rsidRDefault="00356F6C"/>
        </w:tc>
        <w:tc>
          <w:tcPr>
            <w:tcW w:w="3649" w:type="dxa"/>
          </w:tcPr>
          <w:p w:rsidR="00356F6C" w:rsidRDefault="00356F6C"/>
        </w:tc>
      </w:tr>
      <w:tr w:rsidR="00356F6C" w:rsidTr="00824A22">
        <w:tc>
          <w:tcPr>
            <w:tcW w:w="0" w:type="auto"/>
            <w:vMerge w:val="restart"/>
          </w:tcPr>
          <w:p w:rsidR="00356F6C" w:rsidRDefault="00A51664">
            <w:r>
              <w:rPr>
                <w:rFonts w:ascii="Times New Roman" w:hAnsi="Times New Roman"/>
              </w:rPr>
              <w:t>99</w:t>
            </w:r>
          </w:p>
        </w:tc>
        <w:tc>
          <w:tcPr>
            <w:tcW w:w="0" w:type="auto"/>
            <w:vMerge w:val="restart"/>
          </w:tcPr>
          <w:p w:rsidR="00356F6C" w:rsidRDefault="00A51664">
            <w:r>
              <w:rPr>
                <w:rFonts w:ascii="Times New Roman" w:hAnsi="Times New Roman"/>
              </w:rPr>
              <w:t xml:space="preserve">Использование федеральной государственной информационной системы Моя школа, в том числе верифицированного цифрового </w:t>
            </w:r>
            <w:r>
              <w:rPr>
                <w:rFonts w:ascii="Times New Roman" w:hAnsi="Times New Roman"/>
              </w:rPr>
              <w:lastRenderedPageBreak/>
              <w:t>образовательного контента, при реализации основных общеобразовательных программ в соответствии с Методическими рекомендациями Федерального института цифровой трансформации в сфере образования(критический показатель)</w:t>
            </w:r>
          </w:p>
        </w:tc>
        <w:tc>
          <w:tcPr>
            <w:tcW w:w="0" w:type="auto"/>
            <w:vMerge w:val="restart"/>
          </w:tcPr>
          <w:p w:rsidR="00356F6C" w:rsidRDefault="00A51664">
            <w:r>
              <w:rPr>
                <w:rFonts w:ascii="Times New Roman" w:hAnsi="Times New Roman"/>
              </w:rPr>
              <w:lastRenderedPageBreak/>
              <w:t xml:space="preserve">100% педагогических работников зарегистрированы на платформе ФГИС «Моя школа»  </w:t>
            </w:r>
          </w:p>
        </w:tc>
        <w:tc>
          <w:tcPr>
            <w:tcW w:w="0" w:type="auto"/>
            <w:vMerge w:val="restart"/>
          </w:tcPr>
          <w:p w:rsidR="00356F6C" w:rsidRDefault="00A51664">
            <w:r>
              <w:rPr>
                <w:rFonts w:ascii="Times New Roman" w:hAnsi="Times New Roman"/>
              </w:rPr>
              <w:t>1</w:t>
            </w:r>
          </w:p>
        </w:tc>
        <w:tc>
          <w:tcPr>
            <w:tcW w:w="0" w:type="auto"/>
            <w:vMerge w:val="restart"/>
          </w:tcPr>
          <w:p w:rsidR="00356F6C" w:rsidRDefault="00A51664">
            <w:r>
              <w:rPr>
                <w:rFonts w:ascii="Times New Roman" w:hAnsi="Times New Roman"/>
              </w:rPr>
              <w:t>Ключевое условие «Образовательная среда»</w:t>
            </w:r>
          </w:p>
        </w:tc>
        <w:tc>
          <w:tcPr>
            <w:tcW w:w="0" w:type="auto"/>
            <w:vMerge w:val="restart"/>
          </w:tcPr>
          <w:p w:rsidR="00356F6C" w:rsidRDefault="00A51664">
            <w:r>
              <w:rPr>
                <w:rFonts w:ascii="Times New Roman" w:hAnsi="Times New Roman"/>
              </w:rPr>
              <w:t>ЦОС (поддержка всех активностей)</w:t>
            </w:r>
          </w:p>
        </w:tc>
        <w:tc>
          <w:tcPr>
            <w:tcW w:w="2050" w:type="dxa"/>
          </w:tcPr>
          <w:p w:rsidR="00356F6C" w:rsidRDefault="00A51664">
            <w:r>
              <w:rPr>
                <w:rFonts w:ascii="Times New Roman" w:hAnsi="Times New Roman"/>
              </w:rPr>
              <w:t>Отсутствует необходимое количество оборудованных рабочих мест педагогов, оснащенных необходимым оборудованием.</w:t>
            </w:r>
          </w:p>
        </w:tc>
        <w:tc>
          <w:tcPr>
            <w:tcW w:w="3649" w:type="dxa"/>
          </w:tcPr>
          <w:p w:rsidR="00356F6C" w:rsidRDefault="00A51664">
            <w:pPr>
              <w:numPr>
                <w:ilvl w:val="0"/>
                <w:numId w:val="1"/>
              </w:numPr>
            </w:pPr>
            <w:r>
              <w:rPr>
                <w:rFonts w:ascii="Times New Roman" w:hAnsi="Times New Roman"/>
              </w:rPr>
              <w:t>Осуществление анализа ресурсов школы: инфраструктура, материально-техническая база, кадры, методик, как основных компонентов для реализации образовательных программ.</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Неиспользование возможностей ФГИС «Моя школа» в организации оценочной деятельности.</w:t>
            </w:r>
          </w:p>
        </w:tc>
        <w:tc>
          <w:tcPr>
            <w:tcW w:w="3649" w:type="dxa"/>
          </w:tcPr>
          <w:p w:rsidR="00356F6C" w:rsidRDefault="00A51664">
            <w:pPr>
              <w:numPr>
                <w:ilvl w:val="0"/>
                <w:numId w:val="1"/>
              </w:numPr>
            </w:pPr>
            <w:r>
              <w:rPr>
                <w:rFonts w:ascii="Times New Roman" w:hAnsi="Times New Roman"/>
              </w:rPr>
              <w:t xml:space="preserve">Обеспечение оценки и учета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rPr>
                <w:rFonts w:ascii="Times New Roman" w:hAnsi="Times New Roman"/>
              </w:rPr>
              <w:t>взаимооценки</w:t>
            </w:r>
            <w:proofErr w:type="spellEnd"/>
            <w:r>
              <w:rPr>
                <w:rFonts w:ascii="Times New Roman" w:hAnsi="Times New Roman"/>
              </w:rPr>
              <w:t>, наблюдения, испытаний (тестов), динамических показателей освоения навыков и знаний, в том числе формируемых с использованием цифровых технологий.</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proofErr w:type="spellStart"/>
            <w:r>
              <w:rPr>
                <w:rFonts w:ascii="Times New Roman" w:hAnsi="Times New Roman"/>
              </w:rPr>
              <w:t>Невключенность</w:t>
            </w:r>
            <w:proofErr w:type="spellEnd"/>
            <w:r>
              <w:rPr>
                <w:rFonts w:ascii="Times New Roman" w:hAnsi="Times New Roman"/>
              </w:rPr>
              <w:t xml:space="preserve"> в рабочие программы учебных предметов видов учебной деятельности с использованием ресурсов ФГИС «Моя школа». </w:t>
            </w:r>
          </w:p>
        </w:tc>
        <w:tc>
          <w:tcPr>
            <w:tcW w:w="3649" w:type="dxa"/>
          </w:tcPr>
          <w:p w:rsidR="00356F6C" w:rsidRDefault="00A51664">
            <w:pPr>
              <w:numPr>
                <w:ilvl w:val="0"/>
                <w:numId w:val="1"/>
              </w:numPr>
            </w:pPr>
            <w:r>
              <w:rPr>
                <w:rFonts w:ascii="Times New Roman" w:hAnsi="Times New Roman"/>
              </w:rPr>
              <w:t xml:space="preserve">Обеспечение в рабочих программах учебных предметов, учебных курсов (в том числе внеурочной деятельности), учебных модулей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w:t>
            </w:r>
            <w:r>
              <w:rPr>
                <w:rFonts w:ascii="Times New Roman" w:hAnsi="Times New Roman"/>
              </w:rPr>
              <w:lastRenderedPageBreak/>
              <w:t>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tc>
      </w:tr>
      <w:tr w:rsidR="00356F6C" w:rsidTr="00824A22">
        <w:tc>
          <w:tcPr>
            <w:tcW w:w="0" w:type="auto"/>
          </w:tcPr>
          <w:p w:rsidR="00356F6C" w:rsidRDefault="00A51664">
            <w:r>
              <w:rPr>
                <w:rFonts w:ascii="Times New Roman" w:hAnsi="Times New Roman"/>
              </w:rPr>
              <w:lastRenderedPageBreak/>
              <w:t>100</w:t>
            </w:r>
          </w:p>
        </w:tc>
        <w:tc>
          <w:tcPr>
            <w:tcW w:w="0" w:type="auto"/>
          </w:tcPr>
          <w:p w:rsidR="00356F6C" w:rsidRDefault="00A51664">
            <w:r>
              <w:rPr>
                <w:rFonts w:ascii="Times New Roman" w:hAnsi="Times New Roman"/>
              </w:rPr>
              <w:t xml:space="preserve">Информационно-коммуникационная образовательная платформа </w:t>
            </w:r>
            <w:proofErr w:type="spellStart"/>
            <w:r>
              <w:rPr>
                <w:rFonts w:ascii="Times New Roman" w:hAnsi="Times New Roman"/>
              </w:rPr>
              <w:t>Сферум</w:t>
            </w:r>
            <w:proofErr w:type="spellEnd"/>
            <w:r>
              <w:rPr>
                <w:rFonts w:ascii="Times New Roman" w:hAnsi="Times New Roman"/>
              </w:rPr>
              <w:t>(критический показатель)</w:t>
            </w:r>
          </w:p>
        </w:tc>
        <w:tc>
          <w:tcPr>
            <w:tcW w:w="0" w:type="auto"/>
          </w:tcPr>
          <w:p w:rsidR="00356F6C" w:rsidRDefault="00A51664">
            <w:r>
              <w:rPr>
                <w:rFonts w:ascii="Times New Roman" w:hAnsi="Times New Roman"/>
              </w:rPr>
              <w:t>100% педагогических работников включены в сетевые профессиональные сообщества по обмену педагогическим опытом и активно используют платформу «</w:t>
            </w:r>
            <w:proofErr w:type="spellStart"/>
            <w:r>
              <w:rPr>
                <w:rFonts w:ascii="Times New Roman" w:hAnsi="Times New Roman"/>
              </w:rPr>
              <w:t>Сферум</w:t>
            </w:r>
            <w:proofErr w:type="spellEnd"/>
            <w:r>
              <w:rPr>
                <w:rFonts w:ascii="Times New Roman" w:hAnsi="Times New Roman"/>
              </w:rPr>
              <w:t>»</w:t>
            </w:r>
          </w:p>
        </w:tc>
        <w:tc>
          <w:tcPr>
            <w:tcW w:w="0" w:type="auto"/>
          </w:tcPr>
          <w:p w:rsidR="00356F6C" w:rsidRDefault="00A51664">
            <w:r>
              <w:rPr>
                <w:rFonts w:ascii="Times New Roman" w:hAnsi="Times New Roman"/>
              </w:rPr>
              <w:t>3</w:t>
            </w:r>
          </w:p>
        </w:tc>
        <w:tc>
          <w:tcPr>
            <w:tcW w:w="0" w:type="auto"/>
          </w:tcPr>
          <w:p w:rsidR="00356F6C" w:rsidRDefault="00A51664">
            <w:r>
              <w:rPr>
                <w:rFonts w:ascii="Times New Roman" w:hAnsi="Times New Roman"/>
              </w:rPr>
              <w:t>Ключевое условие «Образовательная среда»</w:t>
            </w:r>
          </w:p>
        </w:tc>
        <w:tc>
          <w:tcPr>
            <w:tcW w:w="0" w:type="auto"/>
          </w:tcPr>
          <w:p w:rsidR="00356F6C" w:rsidRDefault="00A51664">
            <w:r>
              <w:rPr>
                <w:rFonts w:ascii="Times New Roman" w:hAnsi="Times New Roman"/>
              </w:rPr>
              <w:t>ЦОС (поддержка всех активностей)</w:t>
            </w:r>
          </w:p>
        </w:tc>
        <w:tc>
          <w:tcPr>
            <w:tcW w:w="2050" w:type="dxa"/>
          </w:tcPr>
          <w:p w:rsidR="00356F6C" w:rsidRDefault="00356F6C"/>
        </w:tc>
        <w:tc>
          <w:tcPr>
            <w:tcW w:w="3649" w:type="dxa"/>
          </w:tcPr>
          <w:p w:rsidR="00356F6C" w:rsidRDefault="00356F6C"/>
        </w:tc>
      </w:tr>
      <w:tr w:rsidR="00356F6C" w:rsidTr="00824A22">
        <w:tc>
          <w:tcPr>
            <w:tcW w:w="0" w:type="auto"/>
            <w:vMerge w:val="restart"/>
          </w:tcPr>
          <w:p w:rsidR="00356F6C" w:rsidRDefault="00A51664">
            <w:r>
              <w:rPr>
                <w:rFonts w:ascii="Times New Roman" w:hAnsi="Times New Roman"/>
              </w:rPr>
              <w:t>101</w:t>
            </w:r>
          </w:p>
        </w:tc>
        <w:tc>
          <w:tcPr>
            <w:tcW w:w="0" w:type="auto"/>
            <w:vMerge w:val="restart"/>
          </w:tcPr>
          <w:p w:rsidR="00356F6C" w:rsidRDefault="00A51664">
            <w:r>
              <w:rPr>
                <w:rFonts w:ascii="Times New Roman" w:hAnsi="Times New Roman"/>
              </w:rPr>
              <w:t xml:space="preserve">Оснащение образовательной организации IT- </w:t>
            </w:r>
            <w:r>
              <w:rPr>
                <w:rFonts w:ascii="Times New Roman" w:hAnsi="Times New Roman"/>
              </w:rPr>
              <w:lastRenderedPageBreak/>
              <w:t>оборудованием в соответствии с Методическими рекомендациями по вопросам размещения оборудования, поставляемого в целях обеспечения образовательных организаций материально-технической базой для внедрения ЦОС</w:t>
            </w:r>
          </w:p>
        </w:tc>
        <w:tc>
          <w:tcPr>
            <w:tcW w:w="0" w:type="auto"/>
            <w:vMerge w:val="restart"/>
          </w:tcPr>
          <w:p w:rsidR="00356F6C" w:rsidRDefault="00A51664">
            <w:r>
              <w:rPr>
                <w:rFonts w:ascii="Times New Roman" w:hAnsi="Times New Roman"/>
              </w:rPr>
              <w:lastRenderedPageBreak/>
              <w:t xml:space="preserve">Соответствует в полной мере              </w:t>
            </w:r>
          </w:p>
        </w:tc>
        <w:tc>
          <w:tcPr>
            <w:tcW w:w="0" w:type="auto"/>
            <w:vMerge w:val="restart"/>
          </w:tcPr>
          <w:p w:rsidR="00356F6C" w:rsidRDefault="00A51664">
            <w:r>
              <w:rPr>
                <w:rFonts w:ascii="Times New Roman" w:hAnsi="Times New Roman"/>
              </w:rPr>
              <w:t>2</w:t>
            </w:r>
          </w:p>
        </w:tc>
        <w:tc>
          <w:tcPr>
            <w:tcW w:w="0" w:type="auto"/>
            <w:vMerge w:val="restart"/>
          </w:tcPr>
          <w:p w:rsidR="00356F6C" w:rsidRDefault="00A51664">
            <w:r>
              <w:rPr>
                <w:rFonts w:ascii="Times New Roman" w:hAnsi="Times New Roman"/>
              </w:rPr>
              <w:t xml:space="preserve">Ключевое условие </w:t>
            </w:r>
            <w:r>
              <w:rPr>
                <w:rFonts w:ascii="Times New Roman" w:hAnsi="Times New Roman"/>
              </w:rPr>
              <w:lastRenderedPageBreak/>
              <w:t>«Образовательная среда»</w:t>
            </w:r>
          </w:p>
        </w:tc>
        <w:tc>
          <w:tcPr>
            <w:tcW w:w="0" w:type="auto"/>
            <w:vMerge w:val="restart"/>
          </w:tcPr>
          <w:p w:rsidR="00356F6C" w:rsidRDefault="00A51664">
            <w:r>
              <w:rPr>
                <w:rFonts w:ascii="Times New Roman" w:hAnsi="Times New Roman"/>
              </w:rPr>
              <w:lastRenderedPageBreak/>
              <w:t>ЦОС (поддержка всех активностей)</w:t>
            </w:r>
          </w:p>
        </w:tc>
        <w:tc>
          <w:tcPr>
            <w:tcW w:w="2050" w:type="dxa"/>
          </w:tcPr>
          <w:p w:rsidR="00356F6C" w:rsidRDefault="00A51664">
            <w:r>
              <w:rPr>
                <w:rFonts w:ascii="Times New Roman" w:hAnsi="Times New Roman"/>
              </w:rPr>
              <w:t>Отсутствие финансирования</w:t>
            </w:r>
          </w:p>
        </w:tc>
        <w:tc>
          <w:tcPr>
            <w:tcW w:w="3649" w:type="dxa"/>
          </w:tcPr>
          <w:p w:rsidR="00356F6C" w:rsidRDefault="00A51664">
            <w:pPr>
              <w:numPr>
                <w:ilvl w:val="0"/>
                <w:numId w:val="1"/>
              </w:numPr>
            </w:pPr>
            <w:r>
              <w:rPr>
                <w:rFonts w:ascii="Times New Roman" w:hAnsi="Times New Roman"/>
              </w:rPr>
              <w:t xml:space="preserve">Перераспределение бюджетных средств или привлечение </w:t>
            </w:r>
            <w:r>
              <w:rPr>
                <w:rFonts w:ascii="Times New Roman" w:hAnsi="Times New Roman"/>
              </w:rPr>
              <w:lastRenderedPageBreak/>
              <w:t>дополнительных источников финансирование.</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Оборудование образовательной организации не соответствует Методическим рекомендациям по вопросам размещения оборудования, поставляемого в целях обеспечения образовательных организаций материально-технической базой для внедрения ЦОС.</w:t>
            </w:r>
          </w:p>
        </w:tc>
        <w:tc>
          <w:tcPr>
            <w:tcW w:w="3649" w:type="dxa"/>
          </w:tcPr>
          <w:p w:rsidR="00356F6C" w:rsidRDefault="00A51664">
            <w:pPr>
              <w:numPr>
                <w:ilvl w:val="0"/>
                <w:numId w:val="1"/>
              </w:numPr>
            </w:pPr>
            <w:r>
              <w:rPr>
                <w:rFonts w:ascii="Times New Roman" w:hAnsi="Times New Roman"/>
              </w:rPr>
              <w:t>Разработка мероприятий по развитию материально-технической базы, информационно-телекоммуникационной инфраструктуры для внедрения ЦОС.</w:t>
            </w:r>
          </w:p>
          <w:p w:rsidR="00356F6C" w:rsidRDefault="00A51664">
            <w:pPr>
              <w:numPr>
                <w:ilvl w:val="0"/>
                <w:numId w:val="1"/>
              </w:numPr>
            </w:pPr>
            <w:r>
              <w:rPr>
                <w:rFonts w:ascii="Times New Roman" w:hAnsi="Times New Roman"/>
              </w:rPr>
              <w:t xml:space="preserve">Приобретение современного IT- оборудования за счет средств образовательной организации на учебные расходы, участие в </w:t>
            </w:r>
            <w:proofErr w:type="spellStart"/>
            <w:r>
              <w:rPr>
                <w:rFonts w:ascii="Times New Roman" w:hAnsi="Times New Roman"/>
              </w:rPr>
              <w:t>грантовых</w:t>
            </w:r>
            <w:proofErr w:type="spellEnd"/>
            <w:r>
              <w:rPr>
                <w:rFonts w:ascii="Times New Roman" w:hAnsi="Times New Roman"/>
              </w:rPr>
              <w:t xml:space="preserve"> конкурсах, привлечение внебюджетных средств.</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Не выполняются рекомендации по размещению оборудования.</w:t>
            </w:r>
          </w:p>
        </w:tc>
        <w:tc>
          <w:tcPr>
            <w:tcW w:w="3649" w:type="dxa"/>
          </w:tcPr>
          <w:p w:rsidR="00356F6C" w:rsidRDefault="00A51664">
            <w:pPr>
              <w:numPr>
                <w:ilvl w:val="0"/>
                <w:numId w:val="1"/>
              </w:numPr>
            </w:pPr>
            <w:r>
              <w:rPr>
                <w:rFonts w:ascii="Times New Roman" w:hAnsi="Times New Roman"/>
              </w:rPr>
              <w:t>Изучение Методических рекомендаций по вопросам размещения оборудования, поставляемого в целях обеспечения образовательных организаций материально-технической базой для внедрения ЦОС и обеспечить соблюдение требований данного документа.</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 xml:space="preserve">Не выполняются рекомендации по использованию </w:t>
            </w:r>
            <w:r>
              <w:rPr>
                <w:rFonts w:ascii="Times New Roman" w:hAnsi="Times New Roman"/>
              </w:rPr>
              <w:lastRenderedPageBreak/>
              <w:t>оборудования при организации образовательной деятельности по дополнительным образовательным программам.</w:t>
            </w:r>
          </w:p>
        </w:tc>
        <w:tc>
          <w:tcPr>
            <w:tcW w:w="3649" w:type="dxa"/>
          </w:tcPr>
          <w:p w:rsidR="00356F6C" w:rsidRDefault="00A51664">
            <w:pPr>
              <w:numPr>
                <w:ilvl w:val="0"/>
                <w:numId w:val="1"/>
              </w:numPr>
            </w:pPr>
            <w:r>
              <w:rPr>
                <w:rFonts w:ascii="Times New Roman" w:hAnsi="Times New Roman"/>
              </w:rPr>
              <w:lastRenderedPageBreak/>
              <w:t xml:space="preserve">Изучение Методических рекомендаций по организации использования </w:t>
            </w:r>
            <w:r>
              <w:rPr>
                <w:rFonts w:ascii="Times New Roman" w:hAnsi="Times New Roman"/>
              </w:rPr>
              <w:lastRenderedPageBreak/>
              <w:t>оборудования в рамках внедрения цифровой образовательной среды дополнительного образования и обеспечить выполнение данных рекомендаций.</w:t>
            </w:r>
          </w:p>
        </w:tc>
      </w:tr>
      <w:tr w:rsidR="00356F6C" w:rsidTr="00824A22">
        <w:tc>
          <w:tcPr>
            <w:tcW w:w="0" w:type="auto"/>
          </w:tcPr>
          <w:p w:rsidR="00356F6C" w:rsidRDefault="00A51664">
            <w:r>
              <w:rPr>
                <w:rFonts w:ascii="Times New Roman" w:hAnsi="Times New Roman"/>
              </w:rPr>
              <w:lastRenderedPageBreak/>
              <w:t>102</w:t>
            </w:r>
          </w:p>
        </w:tc>
        <w:tc>
          <w:tcPr>
            <w:tcW w:w="0" w:type="auto"/>
          </w:tcPr>
          <w:p w:rsidR="00356F6C" w:rsidRDefault="00A51664">
            <w:r>
              <w:rPr>
                <w:rFonts w:ascii="Times New Roman" w:hAnsi="Times New Roman"/>
              </w:rPr>
              <w:t>Эксплуатация информационной системы управления образовательной организацией</w:t>
            </w:r>
          </w:p>
        </w:tc>
        <w:tc>
          <w:tcPr>
            <w:tcW w:w="0" w:type="auto"/>
          </w:tcPr>
          <w:p w:rsidR="00356F6C" w:rsidRDefault="00A51664">
            <w:r>
              <w:rPr>
                <w:rFonts w:ascii="Times New Roman" w:hAnsi="Times New Roman"/>
              </w:rPr>
              <w:t>Управление образовательной организацией осуществляется с использованием информационной системы</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Ключевое условие «Образовательная среда»</w:t>
            </w:r>
          </w:p>
        </w:tc>
        <w:tc>
          <w:tcPr>
            <w:tcW w:w="0" w:type="auto"/>
          </w:tcPr>
          <w:p w:rsidR="00356F6C" w:rsidRDefault="00A51664">
            <w:r>
              <w:rPr>
                <w:rFonts w:ascii="Times New Roman" w:hAnsi="Times New Roman"/>
              </w:rPr>
              <w:t>ЦОС (поддержка всех активностей)</w:t>
            </w:r>
          </w:p>
        </w:tc>
        <w:tc>
          <w:tcPr>
            <w:tcW w:w="2050" w:type="dxa"/>
          </w:tcPr>
          <w:p w:rsidR="00356F6C" w:rsidRDefault="00A51664">
            <w:r>
              <w:rPr>
                <w:rFonts w:ascii="Times New Roman" w:hAnsi="Times New Roman"/>
              </w:rPr>
              <w:t>Отсутствие финансирования</w:t>
            </w:r>
          </w:p>
        </w:tc>
        <w:tc>
          <w:tcPr>
            <w:tcW w:w="3649" w:type="dxa"/>
          </w:tcPr>
          <w:p w:rsidR="00356F6C" w:rsidRDefault="00A51664">
            <w:pPr>
              <w:numPr>
                <w:ilvl w:val="0"/>
                <w:numId w:val="1"/>
              </w:numPr>
            </w:pPr>
            <w:r>
              <w:rPr>
                <w:rFonts w:ascii="Times New Roman" w:hAnsi="Times New Roman"/>
              </w:rPr>
              <w:t>Осуществление поиска источников дополнительного финансирования.</w:t>
            </w:r>
          </w:p>
        </w:tc>
      </w:tr>
      <w:tr w:rsidR="00356F6C" w:rsidTr="00824A22">
        <w:tc>
          <w:tcPr>
            <w:tcW w:w="0" w:type="auto"/>
          </w:tcPr>
          <w:p w:rsidR="00356F6C" w:rsidRDefault="00A51664">
            <w:r>
              <w:rPr>
                <w:rFonts w:ascii="Times New Roman" w:hAnsi="Times New Roman"/>
              </w:rPr>
              <w:t>103</w:t>
            </w:r>
          </w:p>
        </w:tc>
        <w:tc>
          <w:tcPr>
            <w:tcW w:w="0" w:type="auto"/>
          </w:tcPr>
          <w:p w:rsidR="00356F6C" w:rsidRDefault="00A51664">
            <w:r>
              <w:rPr>
                <w:rFonts w:ascii="Times New Roman" w:hAnsi="Times New Roman"/>
              </w:rPr>
              <w:t xml:space="preserve">Наличие в образовательной организации пространства для учебных и </w:t>
            </w:r>
            <w:proofErr w:type="spellStart"/>
            <w:r>
              <w:rPr>
                <w:rFonts w:ascii="Times New Roman" w:hAnsi="Times New Roman"/>
              </w:rPr>
              <w:t>неучебных</w:t>
            </w:r>
            <w:proofErr w:type="spellEnd"/>
            <w:r>
              <w:rPr>
                <w:rFonts w:ascii="Times New Roman" w:hAnsi="Times New Roman"/>
              </w:rPr>
              <w:t xml:space="preserve"> занятий, творческих дел</w:t>
            </w:r>
          </w:p>
        </w:tc>
        <w:tc>
          <w:tcPr>
            <w:tcW w:w="0" w:type="auto"/>
          </w:tcPr>
          <w:p w:rsidR="00356F6C" w:rsidRDefault="00A51664">
            <w:r>
              <w:rPr>
                <w:rFonts w:ascii="Times New Roman" w:hAnsi="Times New Roman"/>
              </w:rPr>
              <w:t>Наличие</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Ключевое условие «Образовательная среда»</w:t>
            </w:r>
          </w:p>
        </w:tc>
        <w:tc>
          <w:tcPr>
            <w:tcW w:w="0" w:type="auto"/>
          </w:tcPr>
          <w:p w:rsidR="00356F6C" w:rsidRDefault="00A51664">
            <w:r>
              <w:rPr>
                <w:rFonts w:ascii="Times New Roman" w:hAnsi="Times New Roman"/>
              </w:rPr>
              <w:t xml:space="preserve">Организация </w:t>
            </w:r>
            <w:proofErr w:type="spellStart"/>
            <w:r>
              <w:rPr>
                <w:rFonts w:ascii="Times New Roman" w:hAnsi="Times New Roman"/>
              </w:rPr>
              <w:t>внутришкольного</w:t>
            </w:r>
            <w:proofErr w:type="spellEnd"/>
            <w:r>
              <w:rPr>
                <w:rFonts w:ascii="Times New Roman" w:hAnsi="Times New Roman"/>
              </w:rPr>
              <w:t xml:space="preserve"> пространства</w:t>
            </w:r>
          </w:p>
        </w:tc>
        <w:tc>
          <w:tcPr>
            <w:tcW w:w="2050" w:type="dxa"/>
          </w:tcPr>
          <w:p w:rsidR="00356F6C" w:rsidRDefault="00356F6C"/>
        </w:tc>
        <w:tc>
          <w:tcPr>
            <w:tcW w:w="3649" w:type="dxa"/>
          </w:tcPr>
          <w:p w:rsidR="00356F6C" w:rsidRDefault="00356F6C"/>
        </w:tc>
      </w:tr>
      <w:tr w:rsidR="00356F6C" w:rsidTr="00824A22">
        <w:tc>
          <w:tcPr>
            <w:tcW w:w="0" w:type="auto"/>
            <w:vMerge w:val="restart"/>
          </w:tcPr>
          <w:p w:rsidR="00356F6C" w:rsidRDefault="00A51664">
            <w:r>
              <w:rPr>
                <w:rFonts w:ascii="Times New Roman" w:hAnsi="Times New Roman"/>
              </w:rPr>
              <w:t>104</w:t>
            </w:r>
          </w:p>
        </w:tc>
        <w:tc>
          <w:tcPr>
            <w:tcW w:w="0" w:type="auto"/>
            <w:vMerge w:val="restart"/>
          </w:tcPr>
          <w:p w:rsidR="00356F6C" w:rsidRDefault="00A51664">
            <w:r>
              <w:rPr>
                <w:rFonts w:ascii="Times New Roman" w:hAnsi="Times New Roman"/>
              </w:rPr>
              <w:t>Функционирование школьного библиотечного информационного центра</w:t>
            </w:r>
          </w:p>
        </w:tc>
        <w:tc>
          <w:tcPr>
            <w:tcW w:w="0" w:type="auto"/>
            <w:vMerge w:val="restart"/>
          </w:tcPr>
          <w:p w:rsidR="00356F6C" w:rsidRDefault="00A51664">
            <w:r>
              <w:rPr>
                <w:rFonts w:ascii="Times New Roman" w:hAnsi="Times New Roman"/>
              </w:rPr>
              <w:t>Отсутствие</w:t>
            </w:r>
          </w:p>
        </w:tc>
        <w:tc>
          <w:tcPr>
            <w:tcW w:w="0" w:type="auto"/>
            <w:vMerge w:val="restart"/>
          </w:tcPr>
          <w:p w:rsidR="00356F6C" w:rsidRDefault="00A51664">
            <w:r>
              <w:rPr>
                <w:rFonts w:ascii="Times New Roman" w:hAnsi="Times New Roman"/>
              </w:rPr>
              <w:t>0</w:t>
            </w:r>
          </w:p>
        </w:tc>
        <w:tc>
          <w:tcPr>
            <w:tcW w:w="0" w:type="auto"/>
            <w:vMerge w:val="restart"/>
          </w:tcPr>
          <w:p w:rsidR="00356F6C" w:rsidRDefault="00A51664">
            <w:r>
              <w:rPr>
                <w:rFonts w:ascii="Times New Roman" w:hAnsi="Times New Roman"/>
              </w:rPr>
              <w:t>Ключевое условие «Образовательная среда»</w:t>
            </w:r>
          </w:p>
        </w:tc>
        <w:tc>
          <w:tcPr>
            <w:tcW w:w="0" w:type="auto"/>
            <w:vMerge w:val="restart"/>
          </w:tcPr>
          <w:p w:rsidR="00356F6C" w:rsidRDefault="00A51664">
            <w:r>
              <w:rPr>
                <w:rFonts w:ascii="Times New Roman" w:hAnsi="Times New Roman"/>
              </w:rPr>
              <w:t xml:space="preserve">Организация </w:t>
            </w:r>
            <w:proofErr w:type="spellStart"/>
            <w:r>
              <w:rPr>
                <w:rFonts w:ascii="Times New Roman" w:hAnsi="Times New Roman"/>
              </w:rPr>
              <w:t>внутришкольного</w:t>
            </w:r>
            <w:proofErr w:type="spellEnd"/>
            <w:r>
              <w:rPr>
                <w:rFonts w:ascii="Times New Roman" w:hAnsi="Times New Roman"/>
              </w:rPr>
              <w:t xml:space="preserve"> пространства</w:t>
            </w:r>
          </w:p>
        </w:tc>
        <w:tc>
          <w:tcPr>
            <w:tcW w:w="2050" w:type="dxa"/>
          </w:tcPr>
          <w:p w:rsidR="00356F6C" w:rsidRDefault="00A51664">
            <w:r>
              <w:rPr>
                <w:rFonts w:ascii="Times New Roman" w:hAnsi="Times New Roman"/>
              </w:rPr>
              <w:t>Отсутствует помещение для организации школьного библиотечного информационного центра.</w:t>
            </w:r>
          </w:p>
        </w:tc>
        <w:tc>
          <w:tcPr>
            <w:tcW w:w="3649" w:type="dxa"/>
          </w:tcPr>
          <w:p w:rsidR="00356F6C" w:rsidRDefault="00A51664">
            <w:pPr>
              <w:numPr>
                <w:ilvl w:val="0"/>
                <w:numId w:val="1"/>
              </w:numPr>
            </w:pPr>
            <w:r>
              <w:rPr>
                <w:rFonts w:ascii="Times New Roman" w:hAnsi="Times New Roman"/>
              </w:rPr>
              <w:t>Выделение помещения для организации школьного библиотечного информационного центра (модернизация школьного пространства, использование возможностей трансформирования, зонирования школьного пространства).</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 xml:space="preserve">Отсутствует необходимое оборудование. </w:t>
            </w:r>
          </w:p>
        </w:tc>
        <w:tc>
          <w:tcPr>
            <w:tcW w:w="3649" w:type="dxa"/>
          </w:tcPr>
          <w:p w:rsidR="00356F6C" w:rsidRDefault="00A51664">
            <w:pPr>
              <w:numPr>
                <w:ilvl w:val="0"/>
                <w:numId w:val="1"/>
              </w:numPr>
            </w:pPr>
            <w:r>
              <w:rPr>
                <w:rFonts w:ascii="Times New Roman" w:hAnsi="Times New Roman"/>
              </w:rPr>
              <w:t>Осуществление поиска источников дополнительного финансирования.</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 xml:space="preserve">Слабая материально-техническая база. </w:t>
            </w:r>
          </w:p>
        </w:tc>
        <w:tc>
          <w:tcPr>
            <w:tcW w:w="3649" w:type="dxa"/>
          </w:tcPr>
          <w:p w:rsidR="00356F6C" w:rsidRDefault="00A51664">
            <w:pPr>
              <w:numPr>
                <w:ilvl w:val="0"/>
                <w:numId w:val="1"/>
              </w:numPr>
            </w:pPr>
            <w:r>
              <w:rPr>
                <w:rFonts w:ascii="Times New Roman" w:hAnsi="Times New Roman"/>
              </w:rPr>
              <w:t>Осуществление поиска источников дополнительного финансирования.</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Старение библиотечного фонда.</w:t>
            </w:r>
          </w:p>
        </w:tc>
        <w:tc>
          <w:tcPr>
            <w:tcW w:w="3649" w:type="dxa"/>
          </w:tcPr>
          <w:p w:rsidR="00356F6C" w:rsidRDefault="00A51664">
            <w:pPr>
              <w:numPr>
                <w:ilvl w:val="0"/>
                <w:numId w:val="1"/>
              </w:numPr>
            </w:pPr>
            <w:r>
              <w:rPr>
                <w:rFonts w:ascii="Times New Roman" w:hAnsi="Times New Roman"/>
              </w:rPr>
              <w:t>Осуществление поиска источников дополнительного финансирования.</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Недостаточность информационно-ресурсного и программного обеспечения.</w:t>
            </w:r>
          </w:p>
        </w:tc>
        <w:tc>
          <w:tcPr>
            <w:tcW w:w="3649" w:type="dxa"/>
          </w:tcPr>
          <w:p w:rsidR="00356F6C" w:rsidRDefault="00A51664">
            <w:pPr>
              <w:numPr>
                <w:ilvl w:val="0"/>
                <w:numId w:val="1"/>
              </w:numPr>
            </w:pPr>
            <w:r>
              <w:rPr>
                <w:rFonts w:ascii="Times New Roman" w:hAnsi="Times New Roman"/>
              </w:rPr>
              <w:t>Осуществление поиска источников дополнительного финансирования.</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Отсутствие программы развития школьного библиотечного информационного центра.</w:t>
            </w:r>
          </w:p>
        </w:tc>
        <w:tc>
          <w:tcPr>
            <w:tcW w:w="3649" w:type="dxa"/>
          </w:tcPr>
          <w:p w:rsidR="00356F6C" w:rsidRDefault="00A51664">
            <w:pPr>
              <w:numPr>
                <w:ilvl w:val="0"/>
                <w:numId w:val="1"/>
              </w:numPr>
            </w:pPr>
            <w:r>
              <w:rPr>
                <w:rFonts w:ascii="Times New Roman" w:hAnsi="Times New Roman"/>
              </w:rPr>
              <w:t>Разработка программы развития школьного библиотечного информационного центра.</w:t>
            </w:r>
          </w:p>
        </w:tc>
      </w:tr>
      <w:tr w:rsidR="00356F6C" w:rsidTr="00824A22">
        <w:tc>
          <w:tcPr>
            <w:tcW w:w="0" w:type="auto"/>
            <w:vMerge w:val="restart"/>
          </w:tcPr>
          <w:p w:rsidR="00356F6C" w:rsidRDefault="00A51664">
            <w:r>
              <w:rPr>
                <w:rFonts w:ascii="Times New Roman" w:hAnsi="Times New Roman"/>
              </w:rPr>
              <w:t>105</w:t>
            </w:r>
          </w:p>
        </w:tc>
        <w:tc>
          <w:tcPr>
            <w:tcW w:w="0" w:type="auto"/>
            <w:vMerge w:val="restart"/>
          </w:tcPr>
          <w:p w:rsidR="00356F6C" w:rsidRDefault="00A51664">
            <w:r>
              <w:rPr>
                <w:rFonts w:ascii="Times New Roman" w:hAnsi="Times New Roman"/>
              </w:rPr>
              <w:t>Реализация модели Школа полного дня на основе интеграции урочной и внеурочной деятельности обучающихся, программ дополнительного образования детей, включая пребывание в группах продленного дня</w:t>
            </w:r>
          </w:p>
        </w:tc>
        <w:tc>
          <w:tcPr>
            <w:tcW w:w="0" w:type="auto"/>
            <w:vMerge w:val="restart"/>
          </w:tcPr>
          <w:p w:rsidR="00356F6C" w:rsidRDefault="00A51664">
            <w:r>
              <w:rPr>
                <w:rFonts w:ascii="Times New Roman" w:hAnsi="Times New Roman"/>
              </w:rPr>
              <w:t>Отсутствие</w:t>
            </w:r>
          </w:p>
        </w:tc>
        <w:tc>
          <w:tcPr>
            <w:tcW w:w="0" w:type="auto"/>
            <w:vMerge w:val="restart"/>
          </w:tcPr>
          <w:p w:rsidR="00356F6C" w:rsidRDefault="00A51664">
            <w:r>
              <w:rPr>
                <w:rFonts w:ascii="Times New Roman" w:hAnsi="Times New Roman"/>
              </w:rPr>
              <w:t>0</w:t>
            </w:r>
          </w:p>
        </w:tc>
        <w:tc>
          <w:tcPr>
            <w:tcW w:w="0" w:type="auto"/>
            <w:vMerge w:val="restart"/>
          </w:tcPr>
          <w:p w:rsidR="00356F6C" w:rsidRDefault="00A51664">
            <w:r>
              <w:rPr>
                <w:rFonts w:ascii="Times New Roman" w:hAnsi="Times New Roman"/>
              </w:rPr>
              <w:t>Ключевое условие «Образовательная среда»</w:t>
            </w:r>
          </w:p>
        </w:tc>
        <w:tc>
          <w:tcPr>
            <w:tcW w:w="0" w:type="auto"/>
            <w:vMerge w:val="restart"/>
          </w:tcPr>
          <w:p w:rsidR="00356F6C" w:rsidRDefault="00A51664">
            <w:r>
              <w:rPr>
                <w:rFonts w:ascii="Times New Roman" w:hAnsi="Times New Roman"/>
              </w:rPr>
              <w:t>Функционирование школы полного дня</w:t>
            </w:r>
          </w:p>
        </w:tc>
        <w:tc>
          <w:tcPr>
            <w:tcW w:w="2050" w:type="dxa"/>
          </w:tcPr>
          <w:p w:rsidR="00356F6C" w:rsidRDefault="00A51664">
            <w:r>
              <w:rPr>
                <w:rFonts w:ascii="Times New Roman" w:hAnsi="Times New Roman"/>
              </w:rPr>
              <w:t>Модель «Школа полного дня» не реализуется.</w:t>
            </w:r>
          </w:p>
        </w:tc>
        <w:tc>
          <w:tcPr>
            <w:tcW w:w="3649" w:type="dxa"/>
          </w:tcPr>
          <w:p w:rsidR="00356F6C" w:rsidRDefault="00A51664">
            <w:pPr>
              <w:numPr>
                <w:ilvl w:val="0"/>
                <w:numId w:val="1"/>
              </w:numPr>
            </w:pPr>
            <w:r>
              <w:rPr>
                <w:rFonts w:ascii="Times New Roman" w:hAnsi="Times New Roman"/>
              </w:rPr>
              <w:t>Осуществление анализа ситуации, изыскание резервов, разработка модели «Школы полного дня».</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Отсутствие помещений для работы классов-групп или групп, организованных из обучающихся одной или нескольких параллелей.</w:t>
            </w:r>
          </w:p>
        </w:tc>
        <w:tc>
          <w:tcPr>
            <w:tcW w:w="3649" w:type="dxa"/>
          </w:tcPr>
          <w:p w:rsidR="00356F6C" w:rsidRDefault="00A51664">
            <w:pPr>
              <w:numPr>
                <w:ilvl w:val="0"/>
                <w:numId w:val="1"/>
              </w:numPr>
            </w:pPr>
            <w:r>
              <w:rPr>
                <w:rFonts w:ascii="Times New Roman" w:hAnsi="Times New Roman"/>
              </w:rPr>
              <w:t xml:space="preserve">Выделение под занятия </w:t>
            </w:r>
            <w:proofErr w:type="spellStart"/>
            <w:r>
              <w:rPr>
                <w:rFonts w:ascii="Times New Roman" w:hAnsi="Times New Roman"/>
              </w:rPr>
              <w:t>разноакцентированные</w:t>
            </w:r>
            <w:proofErr w:type="spellEnd"/>
            <w:r>
              <w:rPr>
                <w:rFonts w:ascii="Times New Roman" w:hAnsi="Times New Roman"/>
              </w:rPr>
              <w:t xml:space="preserve"> пространства (кабинет, лаборатория, мастерские, библиотека, читальный зал, компьютерный класс, игротека, </w:t>
            </w:r>
            <w:proofErr w:type="spellStart"/>
            <w:r>
              <w:rPr>
                <w:rFonts w:ascii="Times New Roman" w:hAnsi="Times New Roman"/>
              </w:rPr>
              <w:t>медиатека</w:t>
            </w:r>
            <w:proofErr w:type="spellEnd"/>
            <w:r>
              <w:rPr>
                <w:rFonts w:ascii="Times New Roman" w:hAnsi="Times New Roman"/>
              </w:rPr>
              <w:t xml:space="preserve">), в том числе  путем модернизации </w:t>
            </w:r>
            <w:r>
              <w:rPr>
                <w:rFonts w:ascii="Times New Roman" w:hAnsi="Times New Roman"/>
              </w:rPr>
              <w:lastRenderedPageBreak/>
              <w:t>школьного пространства, использования возможностей трансформирования, зонирования школьного пространства.</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 xml:space="preserve">Отсутствие разно акцентированных пространств (кабинет, лаборатория, мастерские, библиотека, читальный зал, компьютерный класс, игротека, </w:t>
            </w:r>
            <w:proofErr w:type="spellStart"/>
            <w:r>
              <w:rPr>
                <w:rFonts w:ascii="Times New Roman" w:hAnsi="Times New Roman"/>
              </w:rPr>
              <w:t>медиатека</w:t>
            </w:r>
            <w:proofErr w:type="spellEnd"/>
            <w:r>
              <w:rPr>
                <w:rFonts w:ascii="Times New Roman" w:hAnsi="Times New Roman"/>
              </w:rPr>
              <w:t>, помещения для работы классов-групп или групп, организованных из обучающихся одной или нескольких параллелей, пространства для общения и уединения, для игр, подвижных занятий и спокойной работы).</w:t>
            </w:r>
          </w:p>
        </w:tc>
        <w:tc>
          <w:tcPr>
            <w:tcW w:w="3649" w:type="dxa"/>
          </w:tcPr>
          <w:p w:rsidR="00356F6C" w:rsidRDefault="00A51664">
            <w:pPr>
              <w:numPr>
                <w:ilvl w:val="0"/>
                <w:numId w:val="1"/>
              </w:numPr>
            </w:pPr>
            <w:r>
              <w:rPr>
                <w:rFonts w:ascii="Times New Roman" w:hAnsi="Times New Roman"/>
              </w:rPr>
              <w:t>Создание разно акцентированных пространств, в том числе путем модернизации школьного пространства, использования возможностей трансформирования, зонирования школьного пространства.</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 xml:space="preserve">Отсутствие спортивных площадок, актового и спортивного залов, зала хореографии, различных студий и т. д., необходимых для организаций </w:t>
            </w:r>
            <w:r>
              <w:rPr>
                <w:rFonts w:ascii="Times New Roman" w:hAnsi="Times New Roman"/>
              </w:rPr>
              <w:lastRenderedPageBreak/>
              <w:t>дополнительного образования, досуга.</w:t>
            </w:r>
          </w:p>
        </w:tc>
        <w:tc>
          <w:tcPr>
            <w:tcW w:w="3649" w:type="dxa"/>
          </w:tcPr>
          <w:p w:rsidR="00356F6C" w:rsidRDefault="00A51664">
            <w:pPr>
              <w:numPr>
                <w:ilvl w:val="0"/>
                <w:numId w:val="1"/>
              </w:numPr>
            </w:pPr>
            <w:r>
              <w:rPr>
                <w:rFonts w:ascii="Times New Roman" w:hAnsi="Times New Roman"/>
              </w:rPr>
              <w:lastRenderedPageBreak/>
              <w:t xml:space="preserve">Создание спортивных площадок, актового и спортивного залов, зала хореографии, различных студий и т.д., необходимых для организаций дополнительного образования, досуга, в том </w:t>
            </w:r>
            <w:r>
              <w:rPr>
                <w:rFonts w:ascii="Times New Roman" w:hAnsi="Times New Roman"/>
              </w:rPr>
              <w:lastRenderedPageBreak/>
              <w:t>числе путем модернизации школьного пространства, использования возможностей трансформирования, зонирования школьного пространства.</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Отсутствие помещения для организации двухразового горячего питания.</w:t>
            </w:r>
          </w:p>
        </w:tc>
        <w:tc>
          <w:tcPr>
            <w:tcW w:w="3649" w:type="dxa"/>
          </w:tcPr>
          <w:p w:rsidR="00356F6C" w:rsidRDefault="00A51664">
            <w:pPr>
              <w:numPr>
                <w:ilvl w:val="0"/>
                <w:numId w:val="1"/>
              </w:numPr>
            </w:pPr>
            <w:r>
              <w:rPr>
                <w:rFonts w:ascii="Times New Roman" w:hAnsi="Times New Roman"/>
              </w:rPr>
              <w:t>Выделение помещения для организации двухразового горячего питания в том числе путем модернизации школьного пространства, использования возможностей трансформирования, зонирования школьного пространства.</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 xml:space="preserve">Дефицит педагогов, способных организовать и направить </w:t>
            </w:r>
            <w:proofErr w:type="spellStart"/>
            <w:r>
              <w:rPr>
                <w:rFonts w:ascii="Times New Roman" w:hAnsi="Times New Roman"/>
              </w:rPr>
              <w:t>послеурочную</w:t>
            </w:r>
            <w:proofErr w:type="spellEnd"/>
            <w:r>
              <w:rPr>
                <w:rFonts w:ascii="Times New Roman" w:hAnsi="Times New Roman"/>
              </w:rPr>
              <w:t xml:space="preserve"> коллективную деятельность детей и подростков.</w:t>
            </w:r>
          </w:p>
        </w:tc>
        <w:tc>
          <w:tcPr>
            <w:tcW w:w="3649" w:type="dxa"/>
          </w:tcPr>
          <w:p w:rsidR="00356F6C" w:rsidRDefault="00A51664">
            <w:pPr>
              <w:numPr>
                <w:ilvl w:val="0"/>
                <w:numId w:val="1"/>
              </w:numPr>
            </w:pPr>
            <w:r>
              <w:rPr>
                <w:rFonts w:ascii="Times New Roman" w:hAnsi="Times New Roman"/>
              </w:rPr>
              <w:t>В график повышения квалификации внести обучение педагогов для работы в «Школе полного дня».</w:t>
            </w:r>
          </w:p>
          <w:p w:rsidR="00356F6C" w:rsidRDefault="00A51664">
            <w:pPr>
              <w:numPr>
                <w:ilvl w:val="0"/>
                <w:numId w:val="1"/>
              </w:numPr>
            </w:pPr>
            <w:r>
              <w:rPr>
                <w:rFonts w:ascii="Times New Roman" w:hAnsi="Times New Roman"/>
              </w:rPr>
              <w:t>Использование горизонтального обучения, наставничества.</w:t>
            </w:r>
          </w:p>
          <w:p w:rsidR="00356F6C" w:rsidRDefault="00A51664">
            <w:pPr>
              <w:numPr>
                <w:ilvl w:val="0"/>
                <w:numId w:val="1"/>
              </w:numPr>
            </w:pPr>
            <w:r>
              <w:rPr>
                <w:rFonts w:ascii="Times New Roman" w:hAnsi="Times New Roman"/>
              </w:rPr>
              <w:t>Решение кадрового вопроса путем привлечения внешнего совместителя.</w:t>
            </w:r>
          </w:p>
          <w:p w:rsidR="00356F6C" w:rsidRDefault="00A51664">
            <w:pPr>
              <w:numPr>
                <w:ilvl w:val="0"/>
                <w:numId w:val="1"/>
              </w:numPr>
            </w:pPr>
            <w:r>
              <w:rPr>
                <w:rFonts w:ascii="Times New Roman" w:hAnsi="Times New Roman"/>
              </w:rPr>
              <w:t>Решение кадрового вопроса путем привлечения специалиста в рамках сетевого взаимодействия.</w:t>
            </w:r>
          </w:p>
          <w:p w:rsidR="00356F6C" w:rsidRDefault="00A51664">
            <w:pPr>
              <w:numPr>
                <w:ilvl w:val="0"/>
                <w:numId w:val="1"/>
              </w:numPr>
            </w:pPr>
            <w:r>
              <w:rPr>
                <w:rFonts w:ascii="Times New Roman" w:hAnsi="Times New Roman"/>
              </w:rPr>
              <w:lastRenderedPageBreak/>
              <w:t>Решение кадрового вопроса путем принятие штатного специалиста.</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Недостаток административных компетенций управленческой команды в организации школы полного дня.</w:t>
            </w:r>
          </w:p>
        </w:tc>
        <w:tc>
          <w:tcPr>
            <w:tcW w:w="3649" w:type="dxa"/>
          </w:tcPr>
          <w:p w:rsidR="00356F6C" w:rsidRDefault="00A51664">
            <w:pPr>
              <w:numPr>
                <w:ilvl w:val="0"/>
                <w:numId w:val="1"/>
              </w:numPr>
            </w:pPr>
            <w:r>
              <w:rPr>
                <w:rFonts w:ascii="Times New Roman" w:hAnsi="Times New Roman"/>
              </w:rPr>
              <w:t>Организация повышения квалификации управленческой команды в вопросах реализации модели «Школа полного дня» на основе интеграции урочной и внеурочной деятельности обучающихся, программ дополнительного образования детей.</w:t>
            </w:r>
          </w:p>
          <w:p w:rsidR="00356F6C" w:rsidRDefault="00A51664">
            <w:pPr>
              <w:numPr>
                <w:ilvl w:val="0"/>
                <w:numId w:val="1"/>
              </w:numPr>
            </w:pPr>
            <w:r>
              <w:rPr>
                <w:rFonts w:ascii="Times New Roman" w:hAnsi="Times New Roman"/>
              </w:rPr>
              <w:t>Разработка ЛА, регламентирующих   образовательную деятельность, закрепляющих функциональные обязанности, права каждого участника образовательных отношений.</w:t>
            </w:r>
          </w:p>
          <w:p w:rsidR="00356F6C" w:rsidRDefault="00A51664">
            <w:pPr>
              <w:numPr>
                <w:ilvl w:val="0"/>
                <w:numId w:val="1"/>
              </w:numPr>
            </w:pPr>
            <w:r>
              <w:rPr>
                <w:rFonts w:ascii="Times New Roman" w:hAnsi="Times New Roman"/>
              </w:rPr>
              <w:t xml:space="preserve">Осуществление мониторинговых исследований инфраструктурных условий для создания мотивирующего эффективного школьного пространства, современной технологичной и комфортной образовательной среды; </w:t>
            </w:r>
            <w:r>
              <w:rPr>
                <w:rFonts w:ascii="Times New Roman" w:hAnsi="Times New Roman"/>
              </w:rPr>
              <w:lastRenderedPageBreak/>
              <w:t>кадрового обеспечения модели «Школа полного дня»; форм общеразвивающей деятельности, программ дополнительного образования, направлений внеурочной деятельности как элементов «внеурочно-досуговой» модели.</w:t>
            </w:r>
          </w:p>
          <w:p w:rsidR="00356F6C" w:rsidRDefault="00A51664">
            <w:pPr>
              <w:numPr>
                <w:ilvl w:val="0"/>
                <w:numId w:val="1"/>
              </w:numPr>
            </w:pPr>
            <w:r>
              <w:rPr>
                <w:rFonts w:ascii="Times New Roman" w:hAnsi="Times New Roman"/>
              </w:rPr>
              <w:t>Привлечение/вовлечение социокультурных организаций/партнеров к реализации модели «Школа полного дня».</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Не предоставляется услуга по присмотру и уходу за детьми в группах продленного</w:t>
            </w:r>
            <w:r w:rsidR="00333C34">
              <w:rPr>
                <w:rFonts w:ascii="Times New Roman" w:hAnsi="Times New Roman"/>
              </w:rPr>
              <w:t xml:space="preserve"> дня</w:t>
            </w:r>
            <w:r>
              <w:rPr>
                <w:rFonts w:ascii="Times New Roman" w:hAnsi="Times New Roman"/>
              </w:rPr>
              <w:t>.</w:t>
            </w:r>
          </w:p>
        </w:tc>
        <w:tc>
          <w:tcPr>
            <w:tcW w:w="3649" w:type="dxa"/>
          </w:tcPr>
          <w:p w:rsidR="00356F6C" w:rsidRDefault="00A51664">
            <w:pPr>
              <w:numPr>
                <w:ilvl w:val="0"/>
                <w:numId w:val="1"/>
              </w:numPr>
            </w:pPr>
            <w:r>
              <w:rPr>
                <w:rFonts w:ascii="Times New Roman" w:hAnsi="Times New Roman"/>
              </w:rPr>
              <w:t>Обеспечение предоставления услуг по присмотру и уходу за детьми в группах продленного.</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 xml:space="preserve">Не выполняются рекомендации по организации досуговой, спортивной, иной деятельности для обучающихся в группах продленного дня. </w:t>
            </w:r>
          </w:p>
        </w:tc>
        <w:tc>
          <w:tcPr>
            <w:tcW w:w="3649" w:type="dxa"/>
          </w:tcPr>
          <w:p w:rsidR="00356F6C" w:rsidRDefault="00A51664">
            <w:pPr>
              <w:numPr>
                <w:ilvl w:val="0"/>
                <w:numId w:val="1"/>
              </w:numPr>
            </w:pPr>
            <w:r>
              <w:rPr>
                <w:rFonts w:ascii="Times New Roman" w:hAnsi="Times New Roman"/>
              </w:rPr>
              <w:t>Обеспечение организации досуговой, спортивной, иной деятельности для обучающихся в группах продленного дня.</w:t>
            </w:r>
          </w:p>
        </w:tc>
      </w:tr>
      <w:tr w:rsidR="00356F6C" w:rsidTr="00824A22">
        <w:tc>
          <w:tcPr>
            <w:tcW w:w="0" w:type="auto"/>
          </w:tcPr>
          <w:p w:rsidR="00356F6C" w:rsidRDefault="00A51664">
            <w:r>
              <w:rPr>
                <w:rFonts w:ascii="Times New Roman" w:hAnsi="Times New Roman"/>
              </w:rPr>
              <w:t>106</w:t>
            </w:r>
          </w:p>
        </w:tc>
        <w:tc>
          <w:tcPr>
            <w:tcW w:w="0" w:type="auto"/>
          </w:tcPr>
          <w:p w:rsidR="00356F6C" w:rsidRDefault="00A51664">
            <w:r>
              <w:rPr>
                <w:rFonts w:ascii="Times New Roman" w:hAnsi="Times New Roman"/>
              </w:rPr>
              <w:t xml:space="preserve">Сформированы коллегиальные органы управления в соответствии с Федеральным законом </w:t>
            </w:r>
            <w:r>
              <w:rPr>
                <w:rFonts w:ascii="Times New Roman" w:hAnsi="Times New Roman"/>
              </w:rPr>
              <w:lastRenderedPageBreak/>
              <w:t>Об образовании в Российской Федерации, предусмотренные уставом образовательной организации</w:t>
            </w:r>
          </w:p>
        </w:tc>
        <w:tc>
          <w:tcPr>
            <w:tcW w:w="0" w:type="auto"/>
          </w:tcPr>
          <w:p w:rsidR="00356F6C" w:rsidRDefault="00A51664">
            <w:r>
              <w:rPr>
                <w:rFonts w:ascii="Times New Roman" w:hAnsi="Times New Roman"/>
              </w:rPr>
              <w:lastRenderedPageBreak/>
              <w:t>Да</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Ключевое условие «Образовательная среда»</w:t>
            </w:r>
          </w:p>
        </w:tc>
        <w:tc>
          <w:tcPr>
            <w:tcW w:w="0" w:type="auto"/>
          </w:tcPr>
          <w:p w:rsidR="00356F6C" w:rsidRDefault="00A51664">
            <w:r>
              <w:rPr>
                <w:rFonts w:ascii="Times New Roman" w:hAnsi="Times New Roman"/>
              </w:rPr>
              <w:t>Реализация государственно-общественного управления</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lastRenderedPageBreak/>
              <w:t>107</w:t>
            </w:r>
          </w:p>
        </w:tc>
        <w:tc>
          <w:tcPr>
            <w:tcW w:w="0" w:type="auto"/>
          </w:tcPr>
          <w:p w:rsidR="00356F6C" w:rsidRDefault="00A51664">
            <w:r>
              <w:rPr>
                <w:rFonts w:ascii="Times New Roman" w:hAnsi="Times New Roman"/>
              </w:rPr>
              <w:t>Функционирование управляющего совета образовательной организации</w:t>
            </w:r>
          </w:p>
        </w:tc>
        <w:tc>
          <w:tcPr>
            <w:tcW w:w="0" w:type="auto"/>
          </w:tcPr>
          <w:p w:rsidR="00356F6C" w:rsidRDefault="00A51664">
            <w:r>
              <w:rPr>
                <w:rFonts w:ascii="Times New Roman" w:hAnsi="Times New Roman"/>
              </w:rPr>
              <w:t>Нет</w:t>
            </w:r>
          </w:p>
        </w:tc>
        <w:tc>
          <w:tcPr>
            <w:tcW w:w="0" w:type="auto"/>
          </w:tcPr>
          <w:p w:rsidR="00356F6C" w:rsidRDefault="00A51664">
            <w:r>
              <w:rPr>
                <w:rFonts w:ascii="Times New Roman" w:hAnsi="Times New Roman"/>
              </w:rPr>
              <w:t>0</w:t>
            </w:r>
          </w:p>
        </w:tc>
        <w:tc>
          <w:tcPr>
            <w:tcW w:w="0" w:type="auto"/>
          </w:tcPr>
          <w:p w:rsidR="00356F6C" w:rsidRDefault="00A51664">
            <w:r>
              <w:rPr>
                <w:rFonts w:ascii="Times New Roman" w:hAnsi="Times New Roman"/>
              </w:rPr>
              <w:t>Ключевое условие «Образовательная среда»</w:t>
            </w:r>
          </w:p>
        </w:tc>
        <w:tc>
          <w:tcPr>
            <w:tcW w:w="0" w:type="auto"/>
          </w:tcPr>
          <w:p w:rsidR="00356F6C" w:rsidRDefault="00A51664">
            <w:r>
              <w:rPr>
                <w:rFonts w:ascii="Times New Roman" w:hAnsi="Times New Roman"/>
              </w:rPr>
              <w:t>Реализация государственно-общественного управления</w:t>
            </w:r>
          </w:p>
        </w:tc>
        <w:tc>
          <w:tcPr>
            <w:tcW w:w="2050" w:type="dxa"/>
          </w:tcPr>
          <w:p w:rsidR="00356F6C" w:rsidRDefault="00A51664">
            <w:r>
              <w:rPr>
                <w:rFonts w:ascii="Times New Roman" w:hAnsi="Times New Roman"/>
              </w:rPr>
              <w:t>Низкая компетентность членов управляющего совета в части разработки стратегии образовательной организации (программа развития образовательной организации, образовательная программа); прав и обязанностей членов управляющего совета.</w:t>
            </w:r>
          </w:p>
        </w:tc>
        <w:tc>
          <w:tcPr>
            <w:tcW w:w="3649" w:type="dxa"/>
          </w:tcPr>
          <w:p w:rsidR="00356F6C" w:rsidRDefault="00A51664">
            <w:pPr>
              <w:numPr>
                <w:ilvl w:val="0"/>
                <w:numId w:val="1"/>
              </w:numPr>
            </w:pPr>
            <w:r>
              <w:rPr>
                <w:rFonts w:ascii="Times New Roman" w:hAnsi="Times New Roman"/>
              </w:rPr>
              <w:t>Обучение членов управляющего совета в части разработки стратегии образовательной организации (программа развития образовательной организации, образовательная программа); прав и обязанностей членов управляющего совета.</w:t>
            </w:r>
          </w:p>
        </w:tc>
      </w:tr>
      <w:tr w:rsidR="00356F6C" w:rsidTr="00824A22">
        <w:tc>
          <w:tcPr>
            <w:tcW w:w="0" w:type="auto"/>
          </w:tcPr>
          <w:p w:rsidR="00356F6C" w:rsidRDefault="00A51664">
            <w:r>
              <w:rPr>
                <w:rFonts w:ascii="Times New Roman" w:hAnsi="Times New Roman"/>
              </w:rPr>
              <w:t>108</w:t>
            </w:r>
          </w:p>
        </w:tc>
        <w:tc>
          <w:tcPr>
            <w:tcW w:w="0" w:type="auto"/>
          </w:tcPr>
          <w:p w:rsidR="00356F6C" w:rsidRDefault="00A51664">
            <w:r>
              <w:rPr>
                <w:rFonts w:ascii="Times New Roman" w:hAnsi="Times New Roman"/>
              </w:rPr>
              <w:t>Наличие в общеобразовательной организации педагога-психолога(критический показатель)</w:t>
            </w:r>
          </w:p>
        </w:tc>
        <w:tc>
          <w:tcPr>
            <w:tcW w:w="0" w:type="auto"/>
          </w:tcPr>
          <w:p w:rsidR="00356F6C" w:rsidRDefault="00A51664">
            <w:r>
              <w:rPr>
                <w:rFonts w:ascii="Times New Roman" w:hAnsi="Times New Roman"/>
              </w:rPr>
              <w:t>Наличие педагога-психолога в качестве:  - внешнего совместителя  и (или)  - привлеченного в рамках сетевого взаимодействия и (или) - штатного специалиста</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Ключевое условие «Школьный климат»</w:t>
            </w:r>
          </w:p>
        </w:tc>
        <w:tc>
          <w:tcPr>
            <w:tcW w:w="0" w:type="auto"/>
          </w:tcPr>
          <w:p w:rsidR="00356F6C" w:rsidRDefault="00A51664">
            <w:r>
              <w:rPr>
                <w:rFonts w:ascii="Times New Roman" w:hAnsi="Times New Roman"/>
              </w:rPr>
              <w:t>Организация психолого-педагогического сопровождения</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lastRenderedPageBreak/>
              <w:t>109</w:t>
            </w:r>
          </w:p>
        </w:tc>
        <w:tc>
          <w:tcPr>
            <w:tcW w:w="0" w:type="auto"/>
          </w:tcPr>
          <w:p w:rsidR="00356F6C" w:rsidRDefault="00A51664">
            <w:r>
              <w:rPr>
                <w:rFonts w:ascii="Times New Roman" w:hAnsi="Times New Roman"/>
              </w:rPr>
              <w:t>Доля обучающихся общеобразовательных организаций, принявших участие в социально-психологическом тестировании на выявление рисков употребления наркотических средств и психотропных веществ, в общей численности обучающихся общеобразовательных организаций, которые могли принять участие в данном тестировании(критический показатель)</w:t>
            </w:r>
          </w:p>
        </w:tc>
        <w:tc>
          <w:tcPr>
            <w:tcW w:w="0" w:type="auto"/>
          </w:tcPr>
          <w:p w:rsidR="00356F6C" w:rsidRDefault="00A51664">
            <w:r>
              <w:rPr>
                <w:rFonts w:ascii="Times New Roman" w:hAnsi="Times New Roman"/>
              </w:rPr>
              <w:t xml:space="preserve">90% обучающихся и более </w:t>
            </w:r>
          </w:p>
        </w:tc>
        <w:tc>
          <w:tcPr>
            <w:tcW w:w="0" w:type="auto"/>
          </w:tcPr>
          <w:p w:rsidR="00356F6C" w:rsidRDefault="00A51664">
            <w:r>
              <w:rPr>
                <w:rFonts w:ascii="Times New Roman" w:hAnsi="Times New Roman"/>
              </w:rPr>
              <w:t>3</w:t>
            </w:r>
          </w:p>
        </w:tc>
        <w:tc>
          <w:tcPr>
            <w:tcW w:w="0" w:type="auto"/>
          </w:tcPr>
          <w:p w:rsidR="00356F6C" w:rsidRDefault="00A51664">
            <w:r>
              <w:rPr>
                <w:rFonts w:ascii="Times New Roman" w:hAnsi="Times New Roman"/>
              </w:rPr>
              <w:t>Ключевое условие «Школьный климат»</w:t>
            </w:r>
          </w:p>
        </w:tc>
        <w:tc>
          <w:tcPr>
            <w:tcW w:w="0" w:type="auto"/>
          </w:tcPr>
          <w:p w:rsidR="00356F6C" w:rsidRDefault="00A51664">
            <w:r>
              <w:rPr>
                <w:rFonts w:ascii="Times New Roman" w:hAnsi="Times New Roman"/>
              </w:rPr>
              <w:t>Организация психолого-педагогического сопровождения</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110</w:t>
            </w:r>
          </w:p>
        </w:tc>
        <w:tc>
          <w:tcPr>
            <w:tcW w:w="0" w:type="auto"/>
          </w:tcPr>
          <w:p w:rsidR="00356F6C" w:rsidRDefault="00A51664">
            <w:r>
              <w:rPr>
                <w:rFonts w:ascii="Times New Roman" w:hAnsi="Times New Roman"/>
              </w:rPr>
              <w:t>Наличие локальных актов по организации психолого-педагогического сопровождения участников образовательных отношений</w:t>
            </w:r>
          </w:p>
        </w:tc>
        <w:tc>
          <w:tcPr>
            <w:tcW w:w="0" w:type="auto"/>
          </w:tcPr>
          <w:p w:rsidR="00356F6C" w:rsidRDefault="00A51664">
            <w:r>
              <w:rPr>
                <w:rFonts w:ascii="Times New Roman" w:hAnsi="Times New Roman"/>
              </w:rPr>
              <w:t>Наличие</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Ключевое условие «Школьный климат»</w:t>
            </w:r>
          </w:p>
        </w:tc>
        <w:tc>
          <w:tcPr>
            <w:tcW w:w="0" w:type="auto"/>
          </w:tcPr>
          <w:p w:rsidR="00356F6C" w:rsidRDefault="00A51664">
            <w:r>
              <w:rPr>
                <w:rFonts w:ascii="Times New Roman" w:hAnsi="Times New Roman"/>
              </w:rPr>
              <w:t>Организация психолого-педагогического сопровождения</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111</w:t>
            </w:r>
          </w:p>
        </w:tc>
        <w:tc>
          <w:tcPr>
            <w:tcW w:w="0" w:type="auto"/>
          </w:tcPr>
          <w:p w:rsidR="00356F6C" w:rsidRDefault="00A51664">
            <w:r>
              <w:rPr>
                <w:rFonts w:ascii="Times New Roman" w:hAnsi="Times New Roman"/>
              </w:rPr>
              <w:t xml:space="preserve">Наличие в штате общеобразовательной организации социального педагога, </w:t>
            </w:r>
            <w:r>
              <w:rPr>
                <w:rFonts w:ascii="Times New Roman" w:hAnsi="Times New Roman"/>
              </w:rPr>
              <w:lastRenderedPageBreak/>
              <w:t>обеспечивающего оказание помощи целевым группам обучающихся</w:t>
            </w:r>
          </w:p>
        </w:tc>
        <w:tc>
          <w:tcPr>
            <w:tcW w:w="0" w:type="auto"/>
          </w:tcPr>
          <w:p w:rsidR="00356F6C" w:rsidRDefault="00A51664">
            <w:r>
              <w:rPr>
                <w:rFonts w:ascii="Times New Roman" w:hAnsi="Times New Roman"/>
              </w:rPr>
              <w:lastRenderedPageBreak/>
              <w:t>Наличие</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Ключевое условие «Школьный климат»</w:t>
            </w:r>
          </w:p>
        </w:tc>
        <w:tc>
          <w:tcPr>
            <w:tcW w:w="0" w:type="auto"/>
          </w:tcPr>
          <w:p w:rsidR="00356F6C" w:rsidRDefault="00A51664">
            <w:r>
              <w:rPr>
                <w:rFonts w:ascii="Times New Roman" w:hAnsi="Times New Roman"/>
              </w:rPr>
              <w:t>Организация психолого-педагогического сопровождения</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lastRenderedPageBreak/>
              <w:t>112</w:t>
            </w:r>
          </w:p>
        </w:tc>
        <w:tc>
          <w:tcPr>
            <w:tcW w:w="0" w:type="auto"/>
          </w:tcPr>
          <w:p w:rsidR="00356F6C" w:rsidRDefault="00A51664">
            <w:r>
              <w:rPr>
                <w:rFonts w:ascii="Times New Roman" w:hAnsi="Times New Roman"/>
              </w:rPr>
              <w:t>Наличие в штате общеобразовательной организации учителя-дефектолога, обеспечивающего оказание помощи целевым группам обучающихся</w:t>
            </w:r>
          </w:p>
        </w:tc>
        <w:tc>
          <w:tcPr>
            <w:tcW w:w="0" w:type="auto"/>
          </w:tcPr>
          <w:p w:rsidR="00356F6C" w:rsidRDefault="00A51664">
            <w:r>
              <w:rPr>
                <w:rFonts w:ascii="Times New Roman" w:hAnsi="Times New Roman"/>
              </w:rPr>
              <w:t xml:space="preserve">Отсутствие     </w:t>
            </w:r>
          </w:p>
        </w:tc>
        <w:tc>
          <w:tcPr>
            <w:tcW w:w="0" w:type="auto"/>
          </w:tcPr>
          <w:p w:rsidR="00356F6C" w:rsidRDefault="00A51664">
            <w:r>
              <w:rPr>
                <w:rFonts w:ascii="Times New Roman" w:hAnsi="Times New Roman"/>
              </w:rPr>
              <w:t>0</w:t>
            </w:r>
          </w:p>
        </w:tc>
        <w:tc>
          <w:tcPr>
            <w:tcW w:w="0" w:type="auto"/>
          </w:tcPr>
          <w:p w:rsidR="00356F6C" w:rsidRDefault="00A51664">
            <w:r>
              <w:rPr>
                <w:rFonts w:ascii="Times New Roman" w:hAnsi="Times New Roman"/>
              </w:rPr>
              <w:t>Ключевое условие «Школьный климат»</w:t>
            </w:r>
          </w:p>
        </w:tc>
        <w:tc>
          <w:tcPr>
            <w:tcW w:w="0" w:type="auto"/>
          </w:tcPr>
          <w:p w:rsidR="00356F6C" w:rsidRDefault="00A51664">
            <w:r>
              <w:rPr>
                <w:rFonts w:ascii="Times New Roman" w:hAnsi="Times New Roman"/>
              </w:rPr>
              <w:t>Организация психолого-педагогического сопровождения</w:t>
            </w:r>
          </w:p>
        </w:tc>
        <w:tc>
          <w:tcPr>
            <w:tcW w:w="2050" w:type="dxa"/>
          </w:tcPr>
          <w:p w:rsidR="00356F6C" w:rsidRDefault="00A51664">
            <w:r>
              <w:rPr>
                <w:rFonts w:ascii="Times New Roman" w:hAnsi="Times New Roman"/>
              </w:rPr>
              <w:t>Отсутствие специалиста при наличии штатной единицы</w:t>
            </w:r>
          </w:p>
        </w:tc>
        <w:tc>
          <w:tcPr>
            <w:tcW w:w="3649" w:type="dxa"/>
          </w:tcPr>
          <w:p w:rsidR="00356F6C" w:rsidRDefault="00356F6C"/>
        </w:tc>
      </w:tr>
      <w:tr w:rsidR="00356F6C" w:rsidTr="00824A22">
        <w:tc>
          <w:tcPr>
            <w:tcW w:w="0" w:type="auto"/>
          </w:tcPr>
          <w:p w:rsidR="00356F6C" w:rsidRDefault="00A51664">
            <w:r>
              <w:rPr>
                <w:rFonts w:ascii="Times New Roman" w:hAnsi="Times New Roman"/>
              </w:rPr>
              <w:t>113</w:t>
            </w:r>
          </w:p>
        </w:tc>
        <w:tc>
          <w:tcPr>
            <w:tcW w:w="0" w:type="auto"/>
          </w:tcPr>
          <w:p w:rsidR="00356F6C" w:rsidRDefault="00A51664">
            <w:r>
              <w:rPr>
                <w:rFonts w:ascii="Times New Roman" w:hAnsi="Times New Roman"/>
              </w:rPr>
              <w:t>Наличие в штате общеобразовательной организации учителя-логопеда, обеспечивающего оказание помощи целевым группам обучающихся</w:t>
            </w:r>
          </w:p>
        </w:tc>
        <w:tc>
          <w:tcPr>
            <w:tcW w:w="0" w:type="auto"/>
          </w:tcPr>
          <w:p w:rsidR="00356F6C" w:rsidRDefault="00A51664">
            <w:r>
              <w:rPr>
                <w:rFonts w:ascii="Times New Roman" w:hAnsi="Times New Roman"/>
              </w:rPr>
              <w:t>Наличие</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Ключевое условие «Школьный климат»</w:t>
            </w:r>
          </w:p>
        </w:tc>
        <w:tc>
          <w:tcPr>
            <w:tcW w:w="0" w:type="auto"/>
          </w:tcPr>
          <w:p w:rsidR="00356F6C" w:rsidRDefault="00A51664">
            <w:r>
              <w:rPr>
                <w:rFonts w:ascii="Times New Roman" w:hAnsi="Times New Roman"/>
              </w:rPr>
              <w:t>Организация психолого-педагогического сопровождения</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114</w:t>
            </w:r>
          </w:p>
        </w:tc>
        <w:tc>
          <w:tcPr>
            <w:tcW w:w="0" w:type="auto"/>
          </w:tcPr>
          <w:p w:rsidR="00356F6C" w:rsidRDefault="00A51664">
            <w:r>
              <w:rPr>
                <w:rFonts w:ascii="Times New Roman" w:hAnsi="Times New Roman"/>
              </w:rPr>
              <w:t>Наличие в организации отдельного кабинета педагога-психолога</w:t>
            </w:r>
          </w:p>
        </w:tc>
        <w:tc>
          <w:tcPr>
            <w:tcW w:w="0" w:type="auto"/>
          </w:tcPr>
          <w:p w:rsidR="00356F6C" w:rsidRDefault="00A51664">
            <w:r>
              <w:rPr>
                <w:rFonts w:ascii="Times New Roman" w:hAnsi="Times New Roman"/>
              </w:rPr>
              <w:t>Наличие в организации отдельного кабинета педагога-психолога с автоматизированным рабочим местом</w:t>
            </w:r>
          </w:p>
        </w:tc>
        <w:tc>
          <w:tcPr>
            <w:tcW w:w="0" w:type="auto"/>
          </w:tcPr>
          <w:p w:rsidR="00356F6C" w:rsidRDefault="00A51664">
            <w:r>
              <w:rPr>
                <w:rFonts w:ascii="Times New Roman" w:hAnsi="Times New Roman"/>
              </w:rPr>
              <w:t>2</w:t>
            </w:r>
          </w:p>
        </w:tc>
        <w:tc>
          <w:tcPr>
            <w:tcW w:w="0" w:type="auto"/>
          </w:tcPr>
          <w:p w:rsidR="00356F6C" w:rsidRDefault="00A51664">
            <w:r>
              <w:rPr>
                <w:rFonts w:ascii="Times New Roman" w:hAnsi="Times New Roman"/>
              </w:rPr>
              <w:t>Ключевое условие «Школьный климат»</w:t>
            </w:r>
          </w:p>
        </w:tc>
        <w:tc>
          <w:tcPr>
            <w:tcW w:w="0" w:type="auto"/>
          </w:tcPr>
          <w:p w:rsidR="00356F6C" w:rsidRDefault="00A51664">
            <w:r>
              <w:rPr>
                <w:rFonts w:ascii="Times New Roman" w:hAnsi="Times New Roman"/>
              </w:rPr>
              <w:t>Организация психолого-педагогического сопровождения</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115</w:t>
            </w:r>
          </w:p>
        </w:tc>
        <w:tc>
          <w:tcPr>
            <w:tcW w:w="0" w:type="auto"/>
          </w:tcPr>
          <w:p w:rsidR="00356F6C" w:rsidRDefault="00A51664">
            <w:r>
              <w:rPr>
                <w:rFonts w:ascii="Times New Roman" w:hAnsi="Times New Roman"/>
              </w:rPr>
              <w:t xml:space="preserve">Оказание психолого-педагогической помощи целевым группам </w:t>
            </w:r>
            <w:r>
              <w:rPr>
                <w:rFonts w:ascii="Times New Roman" w:hAnsi="Times New Roman"/>
              </w:rPr>
              <w:lastRenderedPageBreak/>
              <w:t>обучающихся (испытывающим трудности в обучении; находящимся в трудной жизненной ситуации; детям-сиротам и детям, оставшимся без попечения родителей; обучающимся с ОВЗ и (или) инвалидностью; одаренным детям)(критический показатель)</w:t>
            </w:r>
          </w:p>
        </w:tc>
        <w:tc>
          <w:tcPr>
            <w:tcW w:w="0" w:type="auto"/>
          </w:tcPr>
          <w:p w:rsidR="00356F6C" w:rsidRDefault="00A51664">
            <w:r>
              <w:rPr>
                <w:rFonts w:ascii="Times New Roman" w:hAnsi="Times New Roman"/>
              </w:rPr>
              <w:lastRenderedPageBreak/>
              <w:t xml:space="preserve">Реализуется психолого-педагогическая </w:t>
            </w:r>
            <w:r>
              <w:rPr>
                <w:rFonts w:ascii="Times New Roman" w:hAnsi="Times New Roman"/>
              </w:rPr>
              <w:lastRenderedPageBreak/>
              <w:t>программа и (или) комплекс мероприятий для каждой из целевых групп обучающихся</w:t>
            </w:r>
          </w:p>
        </w:tc>
        <w:tc>
          <w:tcPr>
            <w:tcW w:w="0" w:type="auto"/>
          </w:tcPr>
          <w:p w:rsidR="00356F6C" w:rsidRDefault="00A51664">
            <w:r>
              <w:rPr>
                <w:rFonts w:ascii="Times New Roman" w:hAnsi="Times New Roman"/>
              </w:rPr>
              <w:lastRenderedPageBreak/>
              <w:t>2</w:t>
            </w:r>
          </w:p>
        </w:tc>
        <w:tc>
          <w:tcPr>
            <w:tcW w:w="0" w:type="auto"/>
          </w:tcPr>
          <w:p w:rsidR="00356F6C" w:rsidRDefault="00A51664">
            <w:r>
              <w:rPr>
                <w:rFonts w:ascii="Times New Roman" w:hAnsi="Times New Roman"/>
              </w:rPr>
              <w:t xml:space="preserve">Ключевое условие </w:t>
            </w:r>
            <w:r>
              <w:rPr>
                <w:rFonts w:ascii="Times New Roman" w:hAnsi="Times New Roman"/>
              </w:rPr>
              <w:lastRenderedPageBreak/>
              <w:t>«Школьный климат»</w:t>
            </w:r>
          </w:p>
        </w:tc>
        <w:tc>
          <w:tcPr>
            <w:tcW w:w="0" w:type="auto"/>
          </w:tcPr>
          <w:p w:rsidR="00356F6C" w:rsidRDefault="00A51664">
            <w:r>
              <w:rPr>
                <w:rFonts w:ascii="Times New Roman" w:hAnsi="Times New Roman"/>
              </w:rPr>
              <w:lastRenderedPageBreak/>
              <w:t xml:space="preserve">Формирование психологически благоприятного </w:t>
            </w:r>
            <w:r>
              <w:rPr>
                <w:rFonts w:ascii="Times New Roman" w:hAnsi="Times New Roman"/>
              </w:rPr>
              <w:lastRenderedPageBreak/>
              <w:t>школьного климата</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lastRenderedPageBreak/>
              <w:t>116</w:t>
            </w:r>
          </w:p>
        </w:tc>
        <w:tc>
          <w:tcPr>
            <w:tcW w:w="0" w:type="auto"/>
          </w:tcPr>
          <w:p w:rsidR="00356F6C" w:rsidRDefault="00A51664">
            <w:r>
              <w:rPr>
                <w:rFonts w:ascii="Times New Roman" w:hAnsi="Times New Roman"/>
              </w:rPr>
              <w:t>Формирование психологически благоприятного школьного пространства для обучающихся</w:t>
            </w:r>
          </w:p>
        </w:tc>
        <w:tc>
          <w:tcPr>
            <w:tcW w:w="0" w:type="auto"/>
          </w:tcPr>
          <w:p w:rsidR="00356F6C" w:rsidRDefault="00A51664">
            <w:r>
              <w:rPr>
                <w:rFonts w:ascii="Times New Roman" w:hAnsi="Times New Roman"/>
              </w:rPr>
              <w:t xml:space="preserve">Отсутствие специальных тематических зон </w:t>
            </w:r>
          </w:p>
        </w:tc>
        <w:tc>
          <w:tcPr>
            <w:tcW w:w="0" w:type="auto"/>
          </w:tcPr>
          <w:p w:rsidR="00356F6C" w:rsidRDefault="00A51664">
            <w:r>
              <w:rPr>
                <w:rFonts w:ascii="Times New Roman" w:hAnsi="Times New Roman"/>
              </w:rPr>
              <w:t>0</w:t>
            </w:r>
          </w:p>
        </w:tc>
        <w:tc>
          <w:tcPr>
            <w:tcW w:w="0" w:type="auto"/>
          </w:tcPr>
          <w:p w:rsidR="00356F6C" w:rsidRDefault="00A51664">
            <w:r>
              <w:rPr>
                <w:rFonts w:ascii="Times New Roman" w:hAnsi="Times New Roman"/>
              </w:rPr>
              <w:t>Ключевое условие «Школьный климат»</w:t>
            </w:r>
          </w:p>
        </w:tc>
        <w:tc>
          <w:tcPr>
            <w:tcW w:w="0" w:type="auto"/>
          </w:tcPr>
          <w:p w:rsidR="00356F6C" w:rsidRDefault="00A51664">
            <w:r>
              <w:rPr>
                <w:rFonts w:ascii="Times New Roman" w:hAnsi="Times New Roman"/>
              </w:rPr>
              <w:t>Формирование психологически благоприятного школьного климата</w:t>
            </w:r>
          </w:p>
        </w:tc>
        <w:tc>
          <w:tcPr>
            <w:tcW w:w="2050" w:type="dxa"/>
          </w:tcPr>
          <w:p w:rsidR="00356F6C" w:rsidRDefault="00A51664">
            <w:r>
              <w:rPr>
                <w:rFonts w:ascii="Times New Roman" w:hAnsi="Times New Roman"/>
              </w:rPr>
              <w:t>Недостаток помещений для формирования психологически благоприятного школьного пространства для обучающихся.</w:t>
            </w:r>
          </w:p>
        </w:tc>
        <w:tc>
          <w:tcPr>
            <w:tcW w:w="3649" w:type="dxa"/>
          </w:tcPr>
          <w:p w:rsidR="00356F6C" w:rsidRDefault="00A51664">
            <w:pPr>
              <w:numPr>
                <w:ilvl w:val="0"/>
                <w:numId w:val="1"/>
              </w:numPr>
            </w:pPr>
            <w:r>
              <w:rPr>
                <w:rFonts w:ascii="Times New Roman" w:hAnsi="Times New Roman"/>
              </w:rPr>
              <w:t>Модернизация учебных помещений (для проведения учебных занятий, в том числе в больших группах, параллелями, для подготовки проектов, выполнения домашних заданий, творчества, самодеятельности; комнаты детских инициатив/ученического самоуправления, креативных пространств (для проведения конкурсов, фестивалей, конференций и др.).</w:t>
            </w:r>
          </w:p>
          <w:p w:rsidR="00356F6C" w:rsidRDefault="00A51664">
            <w:pPr>
              <w:numPr>
                <w:ilvl w:val="0"/>
                <w:numId w:val="1"/>
              </w:numPr>
            </w:pPr>
            <w:r>
              <w:rPr>
                <w:rFonts w:ascii="Times New Roman" w:hAnsi="Times New Roman"/>
              </w:rPr>
              <w:t xml:space="preserve">Использование возможностей трансформирования, зонирования школьного </w:t>
            </w:r>
            <w:r>
              <w:rPr>
                <w:rFonts w:ascii="Times New Roman" w:hAnsi="Times New Roman"/>
              </w:rPr>
              <w:lastRenderedPageBreak/>
              <w:t>пространства (кабинеты, рекреационные и иные помещения) для создания зон отдыха для обучающихся, мест для занятия спортом, иным досугом).</w:t>
            </w:r>
          </w:p>
          <w:p w:rsidR="00356F6C" w:rsidRDefault="00A51664">
            <w:pPr>
              <w:numPr>
                <w:ilvl w:val="0"/>
                <w:numId w:val="1"/>
              </w:numPr>
            </w:pPr>
            <w:r>
              <w:rPr>
                <w:rFonts w:ascii="Times New Roman" w:hAnsi="Times New Roman"/>
              </w:rPr>
              <w:t xml:space="preserve">Создание центров здоровья (бассейн, танцевальные классы, «соляная пещера», </w:t>
            </w:r>
            <w:proofErr w:type="spellStart"/>
            <w:r>
              <w:rPr>
                <w:rFonts w:ascii="Times New Roman" w:hAnsi="Times New Roman"/>
              </w:rPr>
              <w:t>скалодром</w:t>
            </w:r>
            <w:proofErr w:type="spellEnd"/>
            <w:r>
              <w:rPr>
                <w:rFonts w:ascii="Times New Roman" w:hAnsi="Times New Roman"/>
              </w:rPr>
              <w:t>, комната тишины и др.); рекреационных зон (зоны отдыха и общения разновозрастных групп школьников, места для занятий спортом, игровые помещения).</w:t>
            </w:r>
          </w:p>
          <w:p w:rsidR="00356F6C" w:rsidRDefault="00A51664">
            <w:pPr>
              <w:numPr>
                <w:ilvl w:val="0"/>
                <w:numId w:val="1"/>
              </w:numPr>
            </w:pPr>
            <w:r>
              <w:rPr>
                <w:rFonts w:ascii="Times New Roman" w:hAnsi="Times New Roman"/>
              </w:rPr>
              <w:t>Применение во внеурочное время учебных помещений, чтобы обучающиеся могли оставаться в школе, заниматься творчеством, самодеятельностью, осуществлять любую другую деятельность в рамках законодательства и локальных нормативных актов школы.</w:t>
            </w:r>
          </w:p>
        </w:tc>
      </w:tr>
      <w:tr w:rsidR="00356F6C" w:rsidTr="00824A22">
        <w:tc>
          <w:tcPr>
            <w:tcW w:w="0" w:type="auto"/>
          </w:tcPr>
          <w:p w:rsidR="00356F6C" w:rsidRDefault="00A51664">
            <w:r>
              <w:rPr>
                <w:rFonts w:ascii="Times New Roman" w:hAnsi="Times New Roman"/>
              </w:rPr>
              <w:lastRenderedPageBreak/>
              <w:t>117</w:t>
            </w:r>
          </w:p>
        </w:tc>
        <w:tc>
          <w:tcPr>
            <w:tcW w:w="0" w:type="auto"/>
          </w:tcPr>
          <w:p w:rsidR="00356F6C" w:rsidRDefault="00A51664">
            <w:r>
              <w:rPr>
                <w:rFonts w:ascii="Times New Roman" w:hAnsi="Times New Roman"/>
              </w:rPr>
              <w:t xml:space="preserve">Наличие в кабинете педагога-психолога оборудованных зон (помещений) для проведения </w:t>
            </w:r>
            <w:r>
              <w:rPr>
                <w:rFonts w:ascii="Times New Roman" w:hAnsi="Times New Roman"/>
              </w:rPr>
              <w:lastRenderedPageBreak/>
              <w:t>индивидуальных и групповых консультаций, психологической разгрузки, коррекционно-развивающей работы</w:t>
            </w:r>
          </w:p>
        </w:tc>
        <w:tc>
          <w:tcPr>
            <w:tcW w:w="0" w:type="auto"/>
          </w:tcPr>
          <w:p w:rsidR="00356F6C" w:rsidRDefault="00A51664">
            <w:r>
              <w:rPr>
                <w:rFonts w:ascii="Times New Roman" w:hAnsi="Times New Roman"/>
              </w:rPr>
              <w:lastRenderedPageBreak/>
              <w:t>Наличие специальных тематических зон</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Ключевое условие «Школьный климат»</w:t>
            </w:r>
          </w:p>
        </w:tc>
        <w:tc>
          <w:tcPr>
            <w:tcW w:w="0" w:type="auto"/>
          </w:tcPr>
          <w:p w:rsidR="00356F6C" w:rsidRDefault="00A51664">
            <w:r>
              <w:rPr>
                <w:rFonts w:ascii="Times New Roman" w:hAnsi="Times New Roman"/>
              </w:rPr>
              <w:t>Формирование психологически благоприятного школьного климата</w:t>
            </w:r>
          </w:p>
        </w:tc>
        <w:tc>
          <w:tcPr>
            <w:tcW w:w="2050" w:type="dxa"/>
          </w:tcPr>
          <w:p w:rsidR="00356F6C" w:rsidRDefault="00356F6C"/>
        </w:tc>
        <w:tc>
          <w:tcPr>
            <w:tcW w:w="3649" w:type="dxa"/>
          </w:tcPr>
          <w:p w:rsidR="00356F6C" w:rsidRDefault="00356F6C"/>
        </w:tc>
      </w:tr>
      <w:tr w:rsidR="00356F6C" w:rsidTr="00824A22">
        <w:tc>
          <w:tcPr>
            <w:tcW w:w="0" w:type="auto"/>
            <w:vMerge w:val="restart"/>
          </w:tcPr>
          <w:p w:rsidR="00356F6C" w:rsidRDefault="00A51664">
            <w:r>
              <w:rPr>
                <w:rFonts w:ascii="Times New Roman" w:hAnsi="Times New Roman"/>
              </w:rPr>
              <w:lastRenderedPageBreak/>
              <w:t>118</w:t>
            </w:r>
          </w:p>
        </w:tc>
        <w:tc>
          <w:tcPr>
            <w:tcW w:w="0" w:type="auto"/>
            <w:vMerge w:val="restart"/>
          </w:tcPr>
          <w:p w:rsidR="00356F6C" w:rsidRDefault="00A51664">
            <w:r>
              <w:rPr>
                <w:rFonts w:ascii="Times New Roman" w:hAnsi="Times New Roman"/>
              </w:rPr>
              <w:t>Формирование психологически благоприятного школьного пространства для педагогов</w:t>
            </w:r>
          </w:p>
        </w:tc>
        <w:tc>
          <w:tcPr>
            <w:tcW w:w="0" w:type="auto"/>
            <w:vMerge w:val="restart"/>
          </w:tcPr>
          <w:p w:rsidR="00356F6C" w:rsidRDefault="00A51664">
            <w:r>
              <w:rPr>
                <w:rFonts w:ascii="Times New Roman" w:hAnsi="Times New Roman"/>
              </w:rPr>
              <w:t xml:space="preserve">Отсутствие специальных тематических зон      </w:t>
            </w:r>
          </w:p>
        </w:tc>
        <w:tc>
          <w:tcPr>
            <w:tcW w:w="0" w:type="auto"/>
            <w:vMerge w:val="restart"/>
          </w:tcPr>
          <w:p w:rsidR="00356F6C" w:rsidRDefault="00A51664">
            <w:r>
              <w:rPr>
                <w:rFonts w:ascii="Times New Roman" w:hAnsi="Times New Roman"/>
              </w:rPr>
              <w:t>0</w:t>
            </w:r>
          </w:p>
        </w:tc>
        <w:tc>
          <w:tcPr>
            <w:tcW w:w="0" w:type="auto"/>
            <w:vMerge w:val="restart"/>
          </w:tcPr>
          <w:p w:rsidR="00356F6C" w:rsidRDefault="00A51664">
            <w:r>
              <w:rPr>
                <w:rFonts w:ascii="Times New Roman" w:hAnsi="Times New Roman"/>
              </w:rPr>
              <w:t>Ключевое условие «Школьный климат»</w:t>
            </w:r>
          </w:p>
        </w:tc>
        <w:tc>
          <w:tcPr>
            <w:tcW w:w="0" w:type="auto"/>
            <w:vMerge w:val="restart"/>
          </w:tcPr>
          <w:p w:rsidR="00356F6C" w:rsidRDefault="00A51664">
            <w:r>
              <w:rPr>
                <w:rFonts w:ascii="Times New Roman" w:hAnsi="Times New Roman"/>
              </w:rPr>
              <w:t>Формирование психологически благоприятного школьного климата</w:t>
            </w:r>
          </w:p>
        </w:tc>
        <w:tc>
          <w:tcPr>
            <w:tcW w:w="2050" w:type="dxa"/>
          </w:tcPr>
          <w:p w:rsidR="00356F6C" w:rsidRDefault="00A51664">
            <w:r>
              <w:rPr>
                <w:rFonts w:ascii="Times New Roman" w:hAnsi="Times New Roman"/>
              </w:rPr>
              <w:t>Высокий риск профессионального выгорания педагогических работников.</w:t>
            </w:r>
          </w:p>
        </w:tc>
        <w:tc>
          <w:tcPr>
            <w:tcW w:w="3649" w:type="dxa"/>
          </w:tcPr>
          <w:p w:rsidR="00356F6C" w:rsidRDefault="00A51664">
            <w:pPr>
              <w:numPr>
                <w:ilvl w:val="0"/>
                <w:numId w:val="1"/>
              </w:numPr>
            </w:pPr>
            <w:r>
              <w:rPr>
                <w:rFonts w:ascii="Times New Roman" w:hAnsi="Times New Roman"/>
              </w:rPr>
              <w:t>Создание зоны комфорта (отдыха) для педагогов.</w:t>
            </w:r>
          </w:p>
        </w:tc>
      </w:tr>
      <w:tr w:rsidR="00356F6C" w:rsidTr="00824A22">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0" w:type="auto"/>
            <w:vMerge/>
          </w:tcPr>
          <w:p w:rsidR="00356F6C" w:rsidRDefault="00356F6C"/>
        </w:tc>
        <w:tc>
          <w:tcPr>
            <w:tcW w:w="2050" w:type="dxa"/>
          </w:tcPr>
          <w:p w:rsidR="00356F6C" w:rsidRDefault="00A51664">
            <w:r>
              <w:rPr>
                <w:rFonts w:ascii="Times New Roman" w:hAnsi="Times New Roman"/>
              </w:rPr>
              <w:t>Отсутствие специальных тематических зон - психологически благоприятных школьных пространств для педагогов.</w:t>
            </w:r>
          </w:p>
        </w:tc>
        <w:tc>
          <w:tcPr>
            <w:tcW w:w="3649" w:type="dxa"/>
          </w:tcPr>
          <w:p w:rsidR="00356F6C" w:rsidRDefault="00A51664">
            <w:pPr>
              <w:numPr>
                <w:ilvl w:val="0"/>
                <w:numId w:val="1"/>
              </w:numPr>
            </w:pPr>
            <w:r>
              <w:rPr>
                <w:rFonts w:ascii="Times New Roman" w:hAnsi="Times New Roman"/>
              </w:rPr>
              <w:t>Модернизация учебных помещений для педагогов (проведение учебных занятий, в том числе в больших группах, параллелями, для подготовки проектов, творчества, креативных пространств (проведение конкурсов, фестивалей, конференций и др.).</w:t>
            </w:r>
          </w:p>
          <w:p w:rsidR="00356F6C" w:rsidRDefault="00A51664">
            <w:pPr>
              <w:numPr>
                <w:ilvl w:val="0"/>
                <w:numId w:val="1"/>
              </w:numPr>
            </w:pPr>
            <w:r>
              <w:rPr>
                <w:rFonts w:ascii="Times New Roman" w:hAnsi="Times New Roman"/>
              </w:rPr>
              <w:t xml:space="preserve">Создание центров здоровья (бассейн, «соляная пещера», комната тишины и др.); рекреационных зон - зоны отдыха и </w:t>
            </w:r>
            <w:proofErr w:type="gramStart"/>
            <w:r>
              <w:rPr>
                <w:rFonts w:ascii="Times New Roman" w:hAnsi="Times New Roman"/>
              </w:rPr>
              <w:t>общения,  и</w:t>
            </w:r>
            <w:proofErr w:type="gramEnd"/>
            <w:r>
              <w:rPr>
                <w:rFonts w:ascii="Times New Roman" w:hAnsi="Times New Roman"/>
              </w:rPr>
              <w:t xml:space="preserve"> др.).</w:t>
            </w:r>
          </w:p>
          <w:p w:rsidR="00356F6C" w:rsidRDefault="00A51664">
            <w:pPr>
              <w:numPr>
                <w:ilvl w:val="0"/>
                <w:numId w:val="1"/>
              </w:numPr>
            </w:pPr>
            <w:r>
              <w:rPr>
                <w:rFonts w:ascii="Times New Roman" w:hAnsi="Times New Roman"/>
              </w:rPr>
              <w:t xml:space="preserve">Использование возможностей трансформирования, </w:t>
            </w:r>
            <w:r>
              <w:rPr>
                <w:rFonts w:ascii="Times New Roman" w:hAnsi="Times New Roman"/>
              </w:rPr>
              <w:lastRenderedPageBreak/>
              <w:t>зонирования школьного пространства для создания зон отдыха, занятия спортом, иным досугом).</w:t>
            </w:r>
          </w:p>
          <w:p w:rsidR="00356F6C" w:rsidRDefault="00A51664">
            <w:pPr>
              <w:numPr>
                <w:ilvl w:val="0"/>
                <w:numId w:val="1"/>
              </w:numPr>
            </w:pPr>
            <w:r>
              <w:rPr>
                <w:rFonts w:ascii="Times New Roman" w:hAnsi="Times New Roman"/>
              </w:rPr>
              <w:t>Приобретение/использование эргономичной мебели (стулья, парты, которые можно использовать для работы в группах, парах), интерактивные доски и панели и др.</w:t>
            </w:r>
          </w:p>
          <w:p w:rsidR="00356F6C" w:rsidRDefault="00A51664">
            <w:pPr>
              <w:numPr>
                <w:ilvl w:val="0"/>
                <w:numId w:val="1"/>
              </w:numPr>
            </w:pPr>
            <w:r>
              <w:rPr>
                <w:rFonts w:ascii="Times New Roman" w:hAnsi="Times New Roman"/>
              </w:rPr>
              <w:t>Использование современного оборудования для организации психологически благоприятного школьного пространства.</w:t>
            </w:r>
          </w:p>
        </w:tc>
      </w:tr>
      <w:tr w:rsidR="00356F6C" w:rsidTr="00824A22">
        <w:tc>
          <w:tcPr>
            <w:tcW w:w="0" w:type="auto"/>
          </w:tcPr>
          <w:p w:rsidR="00356F6C" w:rsidRDefault="00A51664">
            <w:r>
              <w:rPr>
                <w:rFonts w:ascii="Times New Roman" w:hAnsi="Times New Roman"/>
              </w:rPr>
              <w:lastRenderedPageBreak/>
              <w:t>119</w:t>
            </w:r>
          </w:p>
        </w:tc>
        <w:tc>
          <w:tcPr>
            <w:tcW w:w="0" w:type="auto"/>
          </w:tcPr>
          <w:p w:rsidR="00356F6C" w:rsidRDefault="00A51664">
            <w:r>
              <w:rPr>
                <w:rFonts w:ascii="Times New Roman" w:hAnsi="Times New Roman"/>
              </w:rPr>
              <w:t>Профилактика травли в образовательной среде</w:t>
            </w:r>
          </w:p>
        </w:tc>
        <w:tc>
          <w:tcPr>
            <w:tcW w:w="0" w:type="auto"/>
          </w:tcPr>
          <w:p w:rsidR="00356F6C" w:rsidRDefault="00A51664">
            <w:r>
              <w:rPr>
                <w:rFonts w:ascii="Times New Roman" w:hAnsi="Times New Roman"/>
              </w:rPr>
              <w:t>Реализуется в виде отдельных мероприятий и (или) индивидуальных консультаций отдельных участников образовательных отношений (обучающихся, родителей, педагогов)</w:t>
            </w:r>
          </w:p>
        </w:tc>
        <w:tc>
          <w:tcPr>
            <w:tcW w:w="0" w:type="auto"/>
          </w:tcPr>
          <w:p w:rsidR="00356F6C" w:rsidRDefault="00A51664">
            <w:r>
              <w:rPr>
                <w:rFonts w:ascii="Times New Roman" w:hAnsi="Times New Roman"/>
              </w:rPr>
              <w:t>1</w:t>
            </w:r>
          </w:p>
        </w:tc>
        <w:tc>
          <w:tcPr>
            <w:tcW w:w="0" w:type="auto"/>
          </w:tcPr>
          <w:p w:rsidR="00356F6C" w:rsidRDefault="00A51664">
            <w:r>
              <w:rPr>
                <w:rFonts w:ascii="Times New Roman" w:hAnsi="Times New Roman"/>
              </w:rPr>
              <w:t>Ключевое условие «Школьный климат»</w:t>
            </w:r>
          </w:p>
        </w:tc>
        <w:tc>
          <w:tcPr>
            <w:tcW w:w="0" w:type="auto"/>
          </w:tcPr>
          <w:p w:rsidR="00356F6C" w:rsidRDefault="00A51664">
            <w:r>
              <w:rPr>
                <w:rFonts w:ascii="Times New Roman" w:hAnsi="Times New Roman"/>
              </w:rPr>
              <w:t>Формирование психологически благоприятного школьного климата</w:t>
            </w:r>
          </w:p>
        </w:tc>
        <w:tc>
          <w:tcPr>
            <w:tcW w:w="2050" w:type="dxa"/>
          </w:tcPr>
          <w:p w:rsidR="00356F6C" w:rsidRDefault="00356F6C"/>
        </w:tc>
        <w:tc>
          <w:tcPr>
            <w:tcW w:w="3649" w:type="dxa"/>
          </w:tcPr>
          <w:p w:rsidR="00356F6C" w:rsidRDefault="00356F6C"/>
        </w:tc>
      </w:tr>
      <w:tr w:rsidR="00356F6C" w:rsidTr="00824A22">
        <w:tc>
          <w:tcPr>
            <w:tcW w:w="0" w:type="auto"/>
          </w:tcPr>
          <w:p w:rsidR="00356F6C" w:rsidRDefault="00A51664">
            <w:r>
              <w:rPr>
                <w:rFonts w:ascii="Times New Roman" w:hAnsi="Times New Roman"/>
              </w:rPr>
              <w:t>120</w:t>
            </w:r>
          </w:p>
        </w:tc>
        <w:tc>
          <w:tcPr>
            <w:tcW w:w="0" w:type="auto"/>
          </w:tcPr>
          <w:p w:rsidR="00356F6C" w:rsidRDefault="00A51664">
            <w:r>
              <w:rPr>
                <w:rFonts w:ascii="Times New Roman" w:hAnsi="Times New Roman"/>
              </w:rPr>
              <w:t xml:space="preserve">Профилактика </w:t>
            </w:r>
            <w:proofErr w:type="spellStart"/>
            <w:r>
              <w:rPr>
                <w:rFonts w:ascii="Times New Roman" w:hAnsi="Times New Roman"/>
              </w:rPr>
              <w:t>девиантного</w:t>
            </w:r>
            <w:proofErr w:type="spellEnd"/>
            <w:r>
              <w:rPr>
                <w:rFonts w:ascii="Times New Roman" w:hAnsi="Times New Roman"/>
              </w:rPr>
              <w:t xml:space="preserve"> поведения обучающихся</w:t>
            </w:r>
          </w:p>
        </w:tc>
        <w:tc>
          <w:tcPr>
            <w:tcW w:w="0" w:type="auto"/>
          </w:tcPr>
          <w:p w:rsidR="00356F6C" w:rsidRDefault="00A51664">
            <w:r>
              <w:rPr>
                <w:rFonts w:ascii="Times New Roman" w:hAnsi="Times New Roman"/>
              </w:rPr>
              <w:t xml:space="preserve">Реализуется в виде отдельных мероприятий и </w:t>
            </w:r>
            <w:r>
              <w:rPr>
                <w:rFonts w:ascii="Times New Roman" w:hAnsi="Times New Roman"/>
              </w:rPr>
              <w:lastRenderedPageBreak/>
              <w:t>(или) индивидуальных консультаций отдельных участников образовательных отношений (обучающихся, родителей, педагогов)</w:t>
            </w:r>
          </w:p>
        </w:tc>
        <w:tc>
          <w:tcPr>
            <w:tcW w:w="0" w:type="auto"/>
          </w:tcPr>
          <w:p w:rsidR="00356F6C" w:rsidRDefault="00A51664">
            <w:r>
              <w:rPr>
                <w:rFonts w:ascii="Times New Roman" w:hAnsi="Times New Roman"/>
              </w:rPr>
              <w:lastRenderedPageBreak/>
              <w:t>1</w:t>
            </w:r>
          </w:p>
        </w:tc>
        <w:tc>
          <w:tcPr>
            <w:tcW w:w="0" w:type="auto"/>
          </w:tcPr>
          <w:p w:rsidR="00356F6C" w:rsidRDefault="00A51664">
            <w:r>
              <w:rPr>
                <w:rFonts w:ascii="Times New Roman" w:hAnsi="Times New Roman"/>
              </w:rPr>
              <w:t xml:space="preserve">Ключевое условие </w:t>
            </w:r>
            <w:r>
              <w:rPr>
                <w:rFonts w:ascii="Times New Roman" w:hAnsi="Times New Roman"/>
              </w:rPr>
              <w:lastRenderedPageBreak/>
              <w:t>«Школьный климат»</w:t>
            </w:r>
          </w:p>
        </w:tc>
        <w:tc>
          <w:tcPr>
            <w:tcW w:w="0" w:type="auto"/>
          </w:tcPr>
          <w:p w:rsidR="00356F6C" w:rsidRDefault="00A51664">
            <w:r>
              <w:rPr>
                <w:rFonts w:ascii="Times New Roman" w:hAnsi="Times New Roman"/>
              </w:rPr>
              <w:lastRenderedPageBreak/>
              <w:t xml:space="preserve">Формирование психологически благоприятного </w:t>
            </w:r>
            <w:r>
              <w:rPr>
                <w:rFonts w:ascii="Times New Roman" w:hAnsi="Times New Roman"/>
              </w:rPr>
              <w:lastRenderedPageBreak/>
              <w:t>школьного климата</w:t>
            </w:r>
          </w:p>
        </w:tc>
        <w:tc>
          <w:tcPr>
            <w:tcW w:w="2050" w:type="dxa"/>
          </w:tcPr>
          <w:p w:rsidR="00356F6C" w:rsidRDefault="00356F6C"/>
        </w:tc>
        <w:tc>
          <w:tcPr>
            <w:tcW w:w="3649" w:type="dxa"/>
          </w:tcPr>
          <w:p w:rsidR="00356F6C" w:rsidRDefault="00356F6C"/>
        </w:tc>
      </w:tr>
    </w:tbl>
    <w:p w:rsidR="00E41095" w:rsidRDefault="00E41095" w:rsidP="002855D8">
      <w:pPr>
        <w:adjustRightInd w:val="0"/>
        <w:snapToGrid w:val="0"/>
        <w:spacing w:after="0" w:line="240" w:lineRule="auto"/>
        <w:ind w:firstLine="709"/>
        <w:jc w:val="both"/>
        <w:rPr>
          <w:rFonts w:ascii="Times New Roman" w:hAnsi="Times New Roman" w:cs="Times New Roman"/>
          <w:sz w:val="28"/>
          <w:szCs w:val="28"/>
        </w:rPr>
      </w:pPr>
    </w:p>
    <w:p w:rsidR="00E41095" w:rsidRDefault="00E41095" w:rsidP="002855D8">
      <w:pPr>
        <w:adjustRightInd w:val="0"/>
        <w:snapToGrid w:val="0"/>
        <w:spacing w:after="0" w:line="240" w:lineRule="auto"/>
        <w:ind w:firstLine="709"/>
        <w:jc w:val="both"/>
        <w:rPr>
          <w:rFonts w:ascii="Times New Roman" w:hAnsi="Times New Roman" w:cs="Times New Roman"/>
          <w:sz w:val="28"/>
          <w:szCs w:val="28"/>
        </w:rPr>
      </w:pPr>
    </w:p>
    <w:p w:rsidR="002855D8" w:rsidRPr="007C6A93" w:rsidRDefault="002855D8" w:rsidP="002855D8">
      <w:pPr>
        <w:adjustRightInd w:val="0"/>
        <w:snapToGrid w:val="0"/>
        <w:spacing w:after="0" w:line="240" w:lineRule="auto"/>
        <w:ind w:firstLine="709"/>
        <w:jc w:val="both"/>
        <w:rPr>
          <w:rFonts w:ascii="Times New Roman" w:hAnsi="Times New Roman" w:cs="Times New Roman"/>
          <w:b/>
          <w:sz w:val="24"/>
          <w:szCs w:val="24"/>
        </w:rPr>
      </w:pPr>
      <w:r w:rsidRPr="007C6A93">
        <w:rPr>
          <w:rFonts w:ascii="Times New Roman" w:hAnsi="Times New Roman" w:cs="Times New Roman"/>
          <w:b/>
          <w:sz w:val="24"/>
          <w:szCs w:val="24"/>
        </w:rPr>
        <w:t>3.2. Описание дефицитов по каждому магистральному направлению и ключевому условию.</w:t>
      </w:r>
    </w:p>
    <w:p w:rsidR="00B70F9D" w:rsidRPr="007C6A93" w:rsidRDefault="00B70F9D" w:rsidP="002855D8">
      <w:pPr>
        <w:adjustRightInd w:val="0"/>
        <w:snapToGrid w:val="0"/>
        <w:spacing w:after="0" w:line="240" w:lineRule="auto"/>
        <w:ind w:firstLine="709"/>
        <w:jc w:val="both"/>
        <w:rPr>
          <w:rFonts w:ascii="Times New Roman" w:hAnsi="Times New Roman" w:cs="Times New Roman"/>
          <w:sz w:val="24"/>
          <w:szCs w:val="24"/>
        </w:rPr>
      </w:pPr>
    </w:p>
    <w:p w:rsidR="008E4988" w:rsidRPr="007C6A93" w:rsidRDefault="008E4988" w:rsidP="008E4988">
      <w:pPr>
        <w:adjustRightInd w:val="0"/>
        <w:snapToGrid w:val="0"/>
        <w:spacing w:after="0" w:line="240" w:lineRule="auto"/>
        <w:ind w:firstLine="709"/>
        <w:jc w:val="both"/>
        <w:rPr>
          <w:rFonts w:ascii="Times New Roman" w:hAnsi="Times New Roman" w:cs="Times New Roman"/>
          <w:sz w:val="24"/>
          <w:szCs w:val="24"/>
        </w:rPr>
      </w:pPr>
      <w:r w:rsidRPr="007C6A93">
        <w:rPr>
          <w:rFonts w:ascii="Times New Roman" w:hAnsi="Times New Roman" w:cs="Times New Roman"/>
          <w:sz w:val="24"/>
          <w:szCs w:val="24"/>
        </w:rPr>
        <w:t xml:space="preserve">Администрация МОУ СОШ № 2 </w:t>
      </w:r>
      <w:proofErr w:type="spellStart"/>
      <w:r w:rsidRPr="007C6A93">
        <w:rPr>
          <w:rFonts w:ascii="Times New Roman" w:hAnsi="Times New Roman" w:cs="Times New Roman"/>
          <w:sz w:val="24"/>
          <w:szCs w:val="24"/>
        </w:rPr>
        <w:t>пгт</w:t>
      </w:r>
      <w:proofErr w:type="spellEnd"/>
      <w:r w:rsidRPr="007C6A93">
        <w:rPr>
          <w:rFonts w:ascii="Times New Roman" w:hAnsi="Times New Roman" w:cs="Times New Roman"/>
          <w:sz w:val="24"/>
          <w:szCs w:val="24"/>
        </w:rPr>
        <w:t xml:space="preserve"> Забайкальск провела самодиагностику с помощью Сервиса самодиагностики общеобразовательных организаций в целях выявления дефицитов в образовательном учреждении на основе принципов управления качеством образования в рамках проекта «Школа </w:t>
      </w:r>
      <w:proofErr w:type="spellStart"/>
      <w:r w:rsidRPr="007C6A93">
        <w:rPr>
          <w:rFonts w:ascii="Times New Roman" w:hAnsi="Times New Roman" w:cs="Times New Roman"/>
          <w:sz w:val="24"/>
          <w:szCs w:val="24"/>
        </w:rPr>
        <w:t>Минпросвещения</w:t>
      </w:r>
      <w:proofErr w:type="spellEnd"/>
      <w:r w:rsidRPr="007C6A93">
        <w:rPr>
          <w:rFonts w:ascii="Times New Roman" w:hAnsi="Times New Roman" w:cs="Times New Roman"/>
          <w:sz w:val="24"/>
          <w:szCs w:val="24"/>
        </w:rPr>
        <w:t xml:space="preserve"> России» для определения и фиксации уровня вхождения в проект. По результатам диагностики определено исходное состояние школы как средний уровень освоения модели «Школы </w:t>
      </w:r>
      <w:proofErr w:type="spellStart"/>
      <w:r w:rsidRPr="007C6A93">
        <w:rPr>
          <w:rFonts w:ascii="Times New Roman" w:hAnsi="Times New Roman" w:cs="Times New Roman"/>
          <w:sz w:val="24"/>
          <w:szCs w:val="24"/>
        </w:rPr>
        <w:t>Минпросвещения</w:t>
      </w:r>
      <w:proofErr w:type="spellEnd"/>
      <w:r w:rsidRPr="007C6A93">
        <w:rPr>
          <w:rFonts w:ascii="Times New Roman" w:hAnsi="Times New Roman" w:cs="Times New Roman"/>
          <w:sz w:val="24"/>
          <w:szCs w:val="24"/>
        </w:rPr>
        <w:t xml:space="preserve"> России» (151</w:t>
      </w:r>
      <w:r w:rsidR="00B70F9D" w:rsidRPr="007C6A93">
        <w:rPr>
          <w:rFonts w:ascii="Times New Roman" w:hAnsi="Times New Roman" w:cs="Times New Roman"/>
          <w:sz w:val="24"/>
          <w:szCs w:val="24"/>
        </w:rPr>
        <w:t xml:space="preserve"> балл</w:t>
      </w:r>
      <w:r w:rsidRPr="007C6A93">
        <w:rPr>
          <w:rFonts w:ascii="Times New Roman" w:hAnsi="Times New Roman" w:cs="Times New Roman"/>
          <w:sz w:val="24"/>
          <w:szCs w:val="24"/>
        </w:rPr>
        <w:t xml:space="preserve"> за тест). Уровень включает в себя необходимый минимум пакетных решений для обеспечения качественного образовательного процесса в образовательной организации.</w:t>
      </w:r>
    </w:p>
    <w:p w:rsidR="00A327E8" w:rsidRPr="007C6A93" w:rsidRDefault="00A327E8" w:rsidP="008E4988">
      <w:pPr>
        <w:adjustRightInd w:val="0"/>
        <w:snapToGrid w:val="0"/>
        <w:spacing w:after="0" w:line="240" w:lineRule="auto"/>
        <w:ind w:firstLine="709"/>
        <w:jc w:val="both"/>
        <w:rPr>
          <w:rFonts w:ascii="Times New Roman" w:hAnsi="Times New Roman" w:cs="Times New Roman"/>
          <w:sz w:val="24"/>
          <w:szCs w:val="24"/>
        </w:rPr>
      </w:pPr>
      <w:r w:rsidRPr="007C6A93">
        <w:rPr>
          <w:rFonts w:ascii="Times New Roman" w:hAnsi="Times New Roman" w:cs="Times New Roman"/>
          <w:b/>
          <w:sz w:val="24"/>
          <w:szCs w:val="24"/>
        </w:rPr>
        <w:t>По блоку «Знание»</w:t>
      </w:r>
      <w:r w:rsidRPr="007C6A93">
        <w:rPr>
          <w:rFonts w:ascii="Times New Roman" w:hAnsi="Times New Roman" w:cs="Times New Roman"/>
          <w:sz w:val="24"/>
          <w:szCs w:val="24"/>
        </w:rPr>
        <w:t xml:space="preserve"> </w:t>
      </w:r>
      <w:r w:rsidRPr="007C6A93">
        <w:rPr>
          <w:rFonts w:ascii="Times New Roman" w:hAnsi="Times New Roman" w:cs="Times New Roman"/>
          <w:b/>
          <w:sz w:val="24"/>
          <w:szCs w:val="24"/>
        </w:rPr>
        <w:t>получено 40 баллов</w:t>
      </w:r>
      <w:r w:rsidRPr="007C6A93">
        <w:rPr>
          <w:rFonts w:ascii="Times New Roman" w:hAnsi="Times New Roman" w:cs="Times New Roman"/>
          <w:sz w:val="24"/>
          <w:szCs w:val="24"/>
        </w:rPr>
        <w:t xml:space="preserve">. </w:t>
      </w:r>
    </w:p>
    <w:p w:rsidR="00A327E8" w:rsidRPr="007C6A93" w:rsidRDefault="00A327E8" w:rsidP="008E4988">
      <w:pPr>
        <w:adjustRightInd w:val="0"/>
        <w:snapToGrid w:val="0"/>
        <w:spacing w:after="0" w:line="240" w:lineRule="auto"/>
        <w:ind w:firstLine="709"/>
        <w:jc w:val="both"/>
        <w:rPr>
          <w:rFonts w:ascii="Times New Roman" w:hAnsi="Times New Roman" w:cs="Times New Roman"/>
          <w:sz w:val="24"/>
          <w:szCs w:val="24"/>
        </w:rPr>
      </w:pPr>
      <w:r w:rsidRPr="007C6A93">
        <w:rPr>
          <w:rFonts w:ascii="Times New Roman" w:hAnsi="Times New Roman" w:cs="Times New Roman"/>
          <w:sz w:val="24"/>
          <w:szCs w:val="24"/>
        </w:rPr>
        <w:t>В школе проводится работа по организации профильного обучения, но нет возможности вести обучение по ИУП из-за отсутствия свободных площадей, поэтому возникают проблемы с составлением расписания. Недостаточно ведется работа по подготовке обучающихся к выбору профессии; не используется сетевое взаимодействие с профессиональными учебными заведениями. Не в полную меру реализуется внеурочная деятельность, так как отсутствует ресурсная база (кабинеты, кадры). Отсутствует практика зачета результатов. Полученных в других организациях. Недостаточен уровень компетенций для трансляции опыта и невысокий уровень подготовки к олимпиадам (мало победителей на муниципальном уровне).</w:t>
      </w:r>
    </w:p>
    <w:p w:rsidR="00E1358A" w:rsidRPr="007C6A93" w:rsidRDefault="00A327E8" w:rsidP="00E1358A">
      <w:pPr>
        <w:adjustRightInd w:val="0"/>
        <w:snapToGrid w:val="0"/>
        <w:spacing w:after="0" w:line="240" w:lineRule="auto"/>
        <w:ind w:firstLine="709"/>
        <w:jc w:val="both"/>
        <w:rPr>
          <w:rFonts w:ascii="Times New Roman" w:hAnsi="Times New Roman" w:cs="Times New Roman"/>
          <w:sz w:val="24"/>
          <w:szCs w:val="24"/>
        </w:rPr>
      </w:pPr>
      <w:r w:rsidRPr="007C6A93">
        <w:rPr>
          <w:rFonts w:ascii="Times New Roman" w:hAnsi="Times New Roman" w:cs="Times New Roman"/>
          <w:sz w:val="24"/>
          <w:szCs w:val="24"/>
        </w:rPr>
        <w:t xml:space="preserve">  </w:t>
      </w:r>
      <w:r w:rsidR="00E1358A" w:rsidRPr="007C6A93">
        <w:rPr>
          <w:rFonts w:ascii="Times New Roman" w:hAnsi="Times New Roman" w:cs="Times New Roman"/>
          <w:b/>
          <w:sz w:val="24"/>
          <w:szCs w:val="24"/>
        </w:rPr>
        <w:t xml:space="preserve">По блоку «Здоровье» получено 16 баллов. </w:t>
      </w:r>
      <w:r w:rsidR="00E1358A" w:rsidRPr="007C6A93">
        <w:rPr>
          <w:rFonts w:ascii="Times New Roman" w:hAnsi="Times New Roman" w:cs="Times New Roman"/>
          <w:sz w:val="24"/>
          <w:szCs w:val="24"/>
        </w:rPr>
        <w:t xml:space="preserve">В школе разработана и реализуется программа «Здоровье», два раза в год проводятся Дни здоровья. Но на качестве работы по развитию физкультуры, спорта, </w:t>
      </w:r>
      <w:proofErr w:type="spellStart"/>
      <w:r w:rsidR="00E1358A" w:rsidRPr="007C6A93">
        <w:rPr>
          <w:rFonts w:ascii="Times New Roman" w:hAnsi="Times New Roman" w:cs="Times New Roman"/>
          <w:sz w:val="24"/>
          <w:szCs w:val="24"/>
        </w:rPr>
        <w:t>здоровьесбережения</w:t>
      </w:r>
      <w:proofErr w:type="spellEnd"/>
      <w:r w:rsidR="00E1358A" w:rsidRPr="007C6A93">
        <w:rPr>
          <w:rFonts w:ascii="Times New Roman" w:hAnsi="Times New Roman" w:cs="Times New Roman"/>
          <w:sz w:val="24"/>
          <w:szCs w:val="24"/>
        </w:rPr>
        <w:t xml:space="preserve"> сказывается отсутствие типового спортивного зала, недостаточное количество </w:t>
      </w:r>
      <w:r w:rsidR="004E00B7" w:rsidRPr="007C6A93">
        <w:rPr>
          <w:rFonts w:ascii="Times New Roman" w:hAnsi="Times New Roman" w:cs="Times New Roman"/>
          <w:sz w:val="24"/>
          <w:szCs w:val="24"/>
        </w:rPr>
        <w:t>спортивного инвентаря. Этим объясняется малый охват обучающихся занятиями в спортивных кружках и секциях. Отсутствует система изучения интересов и запросов обучающихся.</w:t>
      </w:r>
    </w:p>
    <w:p w:rsidR="00E1358A" w:rsidRPr="007C6A93" w:rsidRDefault="00E1358A" w:rsidP="008E4988">
      <w:pPr>
        <w:adjustRightInd w:val="0"/>
        <w:snapToGrid w:val="0"/>
        <w:spacing w:after="0" w:line="240" w:lineRule="auto"/>
        <w:ind w:firstLine="709"/>
        <w:jc w:val="both"/>
        <w:rPr>
          <w:rFonts w:ascii="Times New Roman" w:hAnsi="Times New Roman" w:cs="Times New Roman"/>
          <w:sz w:val="24"/>
          <w:szCs w:val="24"/>
        </w:rPr>
      </w:pPr>
    </w:p>
    <w:p w:rsidR="00E1358A" w:rsidRPr="007C6A93" w:rsidRDefault="00E1358A" w:rsidP="004E00B7">
      <w:pPr>
        <w:adjustRightInd w:val="0"/>
        <w:snapToGrid w:val="0"/>
        <w:spacing w:after="0" w:line="240" w:lineRule="auto"/>
        <w:ind w:firstLine="709"/>
        <w:jc w:val="both"/>
        <w:rPr>
          <w:rFonts w:ascii="Times New Roman" w:hAnsi="Times New Roman" w:cs="Times New Roman"/>
          <w:sz w:val="24"/>
          <w:szCs w:val="24"/>
        </w:rPr>
      </w:pPr>
      <w:r w:rsidRPr="007C6A93">
        <w:rPr>
          <w:rFonts w:ascii="Times New Roman" w:hAnsi="Times New Roman" w:cs="Times New Roman"/>
          <w:b/>
          <w:sz w:val="24"/>
          <w:szCs w:val="24"/>
        </w:rPr>
        <w:t xml:space="preserve">       </w:t>
      </w:r>
      <w:r w:rsidR="004E00B7" w:rsidRPr="007C6A93">
        <w:rPr>
          <w:rFonts w:ascii="Times New Roman" w:hAnsi="Times New Roman" w:cs="Times New Roman"/>
          <w:b/>
          <w:sz w:val="24"/>
          <w:szCs w:val="24"/>
        </w:rPr>
        <w:t xml:space="preserve">По блоку «Творчество» получено 18 баллов. </w:t>
      </w:r>
      <w:r w:rsidR="004E00B7" w:rsidRPr="007C6A93">
        <w:rPr>
          <w:rFonts w:ascii="Times New Roman" w:hAnsi="Times New Roman" w:cs="Times New Roman"/>
          <w:sz w:val="24"/>
          <w:szCs w:val="24"/>
        </w:rPr>
        <w:t xml:space="preserve">Наличие дефицитов в этой сфере деятельности объясняется отсутствием ресурсов для реализации программ и, прежде всего, свободных площадей (нет актового зала, рекреаций). Нет кружка технической направленности, не выстроена система выявления творческих способностей обучающихся. Отсутствует система </w:t>
      </w:r>
      <w:r w:rsidRPr="007C6A93">
        <w:rPr>
          <w:rFonts w:ascii="Times New Roman" w:hAnsi="Times New Roman" w:cs="Times New Roman"/>
          <w:b/>
          <w:sz w:val="24"/>
          <w:szCs w:val="24"/>
        </w:rPr>
        <w:t xml:space="preserve">  </w:t>
      </w:r>
      <w:r w:rsidR="004E00B7" w:rsidRPr="007C6A93">
        <w:rPr>
          <w:rFonts w:ascii="Times New Roman" w:hAnsi="Times New Roman" w:cs="Times New Roman"/>
          <w:b/>
          <w:sz w:val="24"/>
          <w:szCs w:val="24"/>
        </w:rPr>
        <w:t xml:space="preserve"> </w:t>
      </w:r>
      <w:r w:rsidR="004E00B7" w:rsidRPr="007C6A93">
        <w:rPr>
          <w:rFonts w:ascii="Times New Roman" w:hAnsi="Times New Roman" w:cs="Times New Roman"/>
          <w:sz w:val="24"/>
          <w:szCs w:val="24"/>
        </w:rPr>
        <w:t xml:space="preserve">подготовки учащихся и педагогов к конкурсному движению, недостаточно ведется работа с родителями по </w:t>
      </w:r>
      <w:proofErr w:type="gramStart"/>
      <w:r w:rsidR="004E00B7" w:rsidRPr="007C6A93">
        <w:rPr>
          <w:rFonts w:ascii="Times New Roman" w:hAnsi="Times New Roman" w:cs="Times New Roman"/>
          <w:sz w:val="24"/>
          <w:szCs w:val="24"/>
        </w:rPr>
        <w:t>подготовке  к</w:t>
      </w:r>
      <w:proofErr w:type="gramEnd"/>
      <w:r w:rsidR="004E00B7" w:rsidRPr="007C6A93">
        <w:rPr>
          <w:rFonts w:ascii="Times New Roman" w:hAnsi="Times New Roman" w:cs="Times New Roman"/>
          <w:sz w:val="24"/>
          <w:szCs w:val="24"/>
        </w:rPr>
        <w:t xml:space="preserve"> мероприятиям.</w:t>
      </w:r>
      <w:r w:rsidRPr="007C6A93">
        <w:rPr>
          <w:rFonts w:ascii="Times New Roman" w:hAnsi="Times New Roman" w:cs="Times New Roman"/>
          <w:sz w:val="24"/>
          <w:szCs w:val="24"/>
        </w:rPr>
        <w:t xml:space="preserve">   </w:t>
      </w:r>
      <w:r w:rsidR="004E00B7" w:rsidRPr="007C6A93">
        <w:rPr>
          <w:rFonts w:ascii="Times New Roman" w:hAnsi="Times New Roman" w:cs="Times New Roman"/>
          <w:sz w:val="24"/>
          <w:szCs w:val="24"/>
        </w:rPr>
        <w:t>В школе нет музея, так как нет для него помещения.</w:t>
      </w:r>
    </w:p>
    <w:p w:rsidR="00E1358A" w:rsidRPr="007C6A93" w:rsidRDefault="00E1358A" w:rsidP="008E4988">
      <w:pPr>
        <w:adjustRightInd w:val="0"/>
        <w:snapToGrid w:val="0"/>
        <w:spacing w:after="0" w:line="240" w:lineRule="auto"/>
        <w:ind w:firstLine="709"/>
        <w:jc w:val="both"/>
        <w:rPr>
          <w:rFonts w:ascii="Times New Roman" w:hAnsi="Times New Roman" w:cs="Times New Roman"/>
          <w:b/>
          <w:sz w:val="24"/>
          <w:szCs w:val="24"/>
        </w:rPr>
      </w:pPr>
    </w:p>
    <w:p w:rsidR="00E1358A" w:rsidRPr="007C6A93" w:rsidRDefault="004E00B7" w:rsidP="004E00B7">
      <w:pPr>
        <w:adjustRightInd w:val="0"/>
        <w:snapToGrid w:val="0"/>
        <w:spacing w:after="0" w:line="240" w:lineRule="auto"/>
        <w:jc w:val="both"/>
        <w:rPr>
          <w:rFonts w:ascii="Times New Roman" w:hAnsi="Times New Roman" w:cs="Times New Roman"/>
          <w:sz w:val="24"/>
          <w:szCs w:val="24"/>
        </w:rPr>
      </w:pPr>
      <w:r w:rsidRPr="007C6A93">
        <w:rPr>
          <w:rFonts w:ascii="Times New Roman" w:hAnsi="Times New Roman" w:cs="Times New Roman"/>
          <w:b/>
          <w:sz w:val="24"/>
          <w:szCs w:val="24"/>
        </w:rPr>
        <w:t xml:space="preserve">               </w:t>
      </w:r>
      <w:r w:rsidR="00E1358A" w:rsidRPr="007C6A93">
        <w:rPr>
          <w:rFonts w:ascii="Times New Roman" w:hAnsi="Times New Roman" w:cs="Times New Roman"/>
          <w:b/>
          <w:sz w:val="24"/>
          <w:szCs w:val="24"/>
        </w:rPr>
        <w:t xml:space="preserve"> По блоку «Воспитание»</w:t>
      </w:r>
      <w:r w:rsidR="00E1358A" w:rsidRPr="007C6A93">
        <w:rPr>
          <w:rFonts w:ascii="Times New Roman" w:hAnsi="Times New Roman" w:cs="Times New Roman"/>
          <w:sz w:val="24"/>
          <w:szCs w:val="24"/>
        </w:rPr>
        <w:t xml:space="preserve"> </w:t>
      </w:r>
      <w:r w:rsidR="00E1358A" w:rsidRPr="007C6A93">
        <w:rPr>
          <w:rFonts w:ascii="Times New Roman" w:hAnsi="Times New Roman" w:cs="Times New Roman"/>
          <w:b/>
          <w:sz w:val="24"/>
          <w:szCs w:val="24"/>
        </w:rPr>
        <w:t>получено 19 баллов</w:t>
      </w:r>
      <w:r w:rsidR="00E1358A" w:rsidRPr="007C6A93">
        <w:rPr>
          <w:rFonts w:ascii="Times New Roman" w:hAnsi="Times New Roman" w:cs="Times New Roman"/>
          <w:sz w:val="24"/>
          <w:szCs w:val="24"/>
        </w:rPr>
        <w:t xml:space="preserve">. В МОУ СОШ №2 </w:t>
      </w:r>
      <w:proofErr w:type="spellStart"/>
      <w:r w:rsidR="00E1358A" w:rsidRPr="007C6A93">
        <w:rPr>
          <w:rFonts w:ascii="Times New Roman" w:hAnsi="Times New Roman" w:cs="Times New Roman"/>
          <w:sz w:val="24"/>
          <w:szCs w:val="24"/>
        </w:rPr>
        <w:t>пгт</w:t>
      </w:r>
      <w:proofErr w:type="spellEnd"/>
      <w:r w:rsidR="00E1358A" w:rsidRPr="007C6A93">
        <w:rPr>
          <w:rFonts w:ascii="Times New Roman" w:hAnsi="Times New Roman" w:cs="Times New Roman"/>
          <w:sz w:val="24"/>
          <w:szCs w:val="24"/>
        </w:rPr>
        <w:t xml:space="preserve"> Забайкальск разработана и реализуется программа воспитания. </w:t>
      </w:r>
      <w:proofErr w:type="gramStart"/>
      <w:r w:rsidR="00E1358A" w:rsidRPr="007C6A93">
        <w:rPr>
          <w:rFonts w:ascii="Times New Roman" w:hAnsi="Times New Roman" w:cs="Times New Roman"/>
          <w:sz w:val="24"/>
          <w:szCs w:val="24"/>
        </w:rPr>
        <w:t>Но  следует</w:t>
      </w:r>
      <w:proofErr w:type="gramEnd"/>
      <w:r w:rsidR="00E1358A" w:rsidRPr="007C6A93">
        <w:rPr>
          <w:rFonts w:ascii="Times New Roman" w:hAnsi="Times New Roman" w:cs="Times New Roman"/>
          <w:sz w:val="24"/>
          <w:szCs w:val="24"/>
        </w:rPr>
        <w:t xml:space="preserve"> отметить слабую материально-техническую базу, отсутствие регламентации взаимодействия с родителями при разработке программы воспитания. Не стимулируется развитие неформальных форм взаимодействия с родителями. Так как в поселке и районе нет туристических объектов, в школе не разработана программа школьного туризма.</w:t>
      </w:r>
    </w:p>
    <w:p w:rsidR="004E00B7" w:rsidRPr="007C6A93" w:rsidRDefault="004E00B7" w:rsidP="004E00B7">
      <w:pPr>
        <w:adjustRightInd w:val="0"/>
        <w:snapToGrid w:val="0"/>
        <w:spacing w:after="0" w:line="240" w:lineRule="auto"/>
        <w:jc w:val="both"/>
        <w:rPr>
          <w:rFonts w:ascii="Times New Roman" w:hAnsi="Times New Roman" w:cs="Times New Roman"/>
          <w:sz w:val="24"/>
          <w:szCs w:val="24"/>
        </w:rPr>
      </w:pPr>
    </w:p>
    <w:p w:rsidR="004E00B7" w:rsidRPr="007C6A93" w:rsidRDefault="004E00B7" w:rsidP="004E00B7">
      <w:pPr>
        <w:adjustRightInd w:val="0"/>
        <w:snapToGrid w:val="0"/>
        <w:spacing w:after="0" w:line="240" w:lineRule="auto"/>
        <w:jc w:val="both"/>
        <w:rPr>
          <w:rFonts w:ascii="Times New Roman" w:hAnsi="Times New Roman" w:cs="Times New Roman"/>
          <w:sz w:val="24"/>
          <w:szCs w:val="24"/>
        </w:rPr>
      </w:pPr>
      <w:r w:rsidRPr="007C6A93">
        <w:rPr>
          <w:rFonts w:ascii="Times New Roman" w:hAnsi="Times New Roman" w:cs="Times New Roman"/>
          <w:b/>
          <w:sz w:val="24"/>
          <w:szCs w:val="24"/>
        </w:rPr>
        <w:t xml:space="preserve">                 По блоку «Профориентация» получено 9 баллов.  </w:t>
      </w:r>
      <w:r w:rsidRPr="007C6A93">
        <w:rPr>
          <w:rFonts w:ascii="Times New Roman" w:hAnsi="Times New Roman" w:cs="Times New Roman"/>
          <w:sz w:val="24"/>
          <w:szCs w:val="24"/>
        </w:rPr>
        <w:t xml:space="preserve">В школе </w:t>
      </w:r>
      <w:proofErr w:type="spellStart"/>
      <w:r w:rsidRPr="007C6A93">
        <w:rPr>
          <w:rFonts w:ascii="Times New Roman" w:hAnsi="Times New Roman" w:cs="Times New Roman"/>
          <w:sz w:val="24"/>
          <w:szCs w:val="24"/>
        </w:rPr>
        <w:t>предпрофильная</w:t>
      </w:r>
      <w:proofErr w:type="spellEnd"/>
      <w:r w:rsidRPr="007C6A93">
        <w:rPr>
          <w:rFonts w:ascii="Times New Roman" w:hAnsi="Times New Roman" w:cs="Times New Roman"/>
          <w:sz w:val="24"/>
          <w:szCs w:val="24"/>
        </w:rPr>
        <w:t xml:space="preserve"> подготовка ведется через реализацию модуля «Моя профессиональная карьера». В старшей школе реализуется универсальный (11 класс) и социально-гуманитарный (10 класс) профили. </w:t>
      </w:r>
      <w:r w:rsidR="007C6A93" w:rsidRPr="007C6A93">
        <w:rPr>
          <w:rFonts w:ascii="Times New Roman" w:hAnsi="Times New Roman" w:cs="Times New Roman"/>
          <w:sz w:val="24"/>
          <w:szCs w:val="24"/>
        </w:rPr>
        <w:t>Проблемы и дефициты связаны с отсутствием механизма взаимодействия с предприятиями, нет сетевого взаимодействия. Обучающиеся школы не посещают региональные площадки, нет плана их посещения. Материально-техническая база школы не позволяет вести профессиональную подготовку.</w:t>
      </w:r>
    </w:p>
    <w:p w:rsidR="007C6A93" w:rsidRPr="007C6A93" w:rsidRDefault="007C6A93" w:rsidP="004E00B7">
      <w:pPr>
        <w:adjustRightInd w:val="0"/>
        <w:snapToGrid w:val="0"/>
        <w:spacing w:after="0" w:line="240" w:lineRule="auto"/>
        <w:jc w:val="both"/>
        <w:rPr>
          <w:rFonts w:ascii="Times New Roman" w:hAnsi="Times New Roman" w:cs="Times New Roman"/>
          <w:sz w:val="24"/>
          <w:szCs w:val="24"/>
        </w:rPr>
      </w:pPr>
    </w:p>
    <w:p w:rsidR="007C6A93" w:rsidRDefault="007C6A93" w:rsidP="004E00B7">
      <w:pPr>
        <w:adjustRightInd w:val="0"/>
        <w:snapToGrid w:val="0"/>
        <w:spacing w:after="0" w:line="240" w:lineRule="auto"/>
        <w:jc w:val="both"/>
        <w:rPr>
          <w:rFonts w:ascii="Times New Roman" w:hAnsi="Times New Roman" w:cs="Times New Roman"/>
          <w:sz w:val="24"/>
          <w:szCs w:val="24"/>
        </w:rPr>
      </w:pPr>
      <w:r w:rsidRPr="007C6A93">
        <w:rPr>
          <w:rFonts w:ascii="Times New Roman" w:hAnsi="Times New Roman" w:cs="Times New Roman"/>
          <w:sz w:val="24"/>
          <w:szCs w:val="24"/>
        </w:rPr>
        <w:t xml:space="preserve">                  </w:t>
      </w:r>
      <w:r w:rsidRPr="007C6A93">
        <w:rPr>
          <w:rFonts w:ascii="Times New Roman" w:hAnsi="Times New Roman" w:cs="Times New Roman"/>
          <w:b/>
          <w:sz w:val="24"/>
          <w:szCs w:val="24"/>
        </w:rPr>
        <w:t>По блоку «Учитель. Школьные команды» получено 23 балла.</w:t>
      </w:r>
      <w:r>
        <w:rPr>
          <w:rFonts w:ascii="Times New Roman" w:hAnsi="Times New Roman" w:cs="Times New Roman"/>
          <w:b/>
          <w:sz w:val="24"/>
          <w:szCs w:val="24"/>
        </w:rPr>
        <w:t xml:space="preserve"> </w:t>
      </w:r>
      <w:r w:rsidRPr="007C6A93">
        <w:rPr>
          <w:rFonts w:ascii="Times New Roman" w:hAnsi="Times New Roman" w:cs="Times New Roman"/>
          <w:sz w:val="24"/>
          <w:szCs w:val="24"/>
        </w:rPr>
        <w:t>В школе не все педагоги участвовали в диагностике профессиональных компетенций; для учителей, прошедших диагностику, не разработаны ИОМ. Также не все педагоги прошли курсы повышения квалификации по ЦОС и воспитанию</w:t>
      </w:r>
      <w:r>
        <w:rPr>
          <w:rFonts w:ascii="Times New Roman" w:hAnsi="Times New Roman" w:cs="Times New Roman"/>
          <w:sz w:val="24"/>
          <w:szCs w:val="24"/>
        </w:rPr>
        <w:t xml:space="preserve">. </w:t>
      </w:r>
    </w:p>
    <w:p w:rsidR="007C6A93" w:rsidRDefault="007C6A93" w:rsidP="004E00B7">
      <w:pPr>
        <w:adjustRightInd w:val="0"/>
        <w:snapToGrid w:val="0"/>
        <w:spacing w:after="0" w:line="240" w:lineRule="auto"/>
        <w:jc w:val="both"/>
        <w:rPr>
          <w:rFonts w:ascii="Times New Roman" w:hAnsi="Times New Roman" w:cs="Times New Roman"/>
          <w:sz w:val="24"/>
          <w:szCs w:val="24"/>
        </w:rPr>
      </w:pPr>
    </w:p>
    <w:p w:rsidR="007C6A93" w:rsidRPr="007C6A93" w:rsidRDefault="007C6A93" w:rsidP="004E00B7">
      <w:pPr>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C6A93">
        <w:rPr>
          <w:rFonts w:ascii="Times New Roman" w:hAnsi="Times New Roman" w:cs="Times New Roman"/>
          <w:b/>
          <w:sz w:val="24"/>
          <w:szCs w:val="24"/>
        </w:rPr>
        <w:t>По блоку «Школьный климат» получено 14 баллов.</w:t>
      </w:r>
      <w:r>
        <w:rPr>
          <w:rFonts w:ascii="Times New Roman" w:hAnsi="Times New Roman" w:cs="Times New Roman"/>
          <w:b/>
          <w:sz w:val="24"/>
          <w:szCs w:val="24"/>
        </w:rPr>
        <w:t xml:space="preserve">  </w:t>
      </w:r>
      <w:r>
        <w:rPr>
          <w:rFonts w:ascii="Times New Roman" w:hAnsi="Times New Roman" w:cs="Times New Roman"/>
          <w:sz w:val="24"/>
          <w:szCs w:val="24"/>
        </w:rPr>
        <w:t>Несмотря на стесненность, в школе сформировался положительный морально-психологический климат. Однако проблема состоит, опять же, в отсутствии площадей: нет оборудованных тематических зон ни для обучающихся, ни для педагогов. Нет помещения для психологиче</w:t>
      </w:r>
      <w:r w:rsidR="00E56244">
        <w:rPr>
          <w:rFonts w:ascii="Times New Roman" w:hAnsi="Times New Roman" w:cs="Times New Roman"/>
          <w:sz w:val="24"/>
          <w:szCs w:val="24"/>
        </w:rPr>
        <w:t>ской разгрузки педагогов, поэтому высок риск профессионального выгорания.</w:t>
      </w:r>
    </w:p>
    <w:p w:rsidR="00E1358A" w:rsidRPr="007C6A93" w:rsidRDefault="00E1358A" w:rsidP="008E4988">
      <w:pPr>
        <w:adjustRightInd w:val="0"/>
        <w:snapToGrid w:val="0"/>
        <w:spacing w:after="0" w:line="240" w:lineRule="auto"/>
        <w:ind w:firstLine="709"/>
        <w:jc w:val="both"/>
        <w:rPr>
          <w:rFonts w:ascii="Times New Roman" w:hAnsi="Times New Roman" w:cs="Times New Roman"/>
          <w:sz w:val="24"/>
          <w:szCs w:val="24"/>
        </w:rPr>
      </w:pPr>
    </w:p>
    <w:p w:rsidR="00E1358A" w:rsidRPr="00E56244" w:rsidRDefault="00E56244" w:rsidP="008E4988">
      <w:pPr>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E56244">
        <w:rPr>
          <w:rFonts w:ascii="Times New Roman" w:hAnsi="Times New Roman" w:cs="Times New Roman"/>
          <w:b/>
          <w:sz w:val="24"/>
          <w:szCs w:val="24"/>
        </w:rPr>
        <w:t>По блоку «Образовательная среда» получено 12 баллов.</w:t>
      </w:r>
      <w:r>
        <w:rPr>
          <w:rFonts w:ascii="Times New Roman" w:hAnsi="Times New Roman" w:cs="Times New Roman"/>
          <w:b/>
          <w:sz w:val="24"/>
          <w:szCs w:val="24"/>
        </w:rPr>
        <w:t xml:space="preserve">   </w:t>
      </w:r>
      <w:r>
        <w:rPr>
          <w:rFonts w:ascii="Times New Roman" w:hAnsi="Times New Roman" w:cs="Times New Roman"/>
          <w:sz w:val="24"/>
          <w:szCs w:val="24"/>
        </w:rPr>
        <w:t xml:space="preserve">В школе нет помещения для создания ИБЦ, книжный фонд устарел. Нет возможности полноценно использовать оборудование, полученное в рамках реализации проектов «Точка роста» и «Цифровая образовательная среда» (не </w:t>
      </w:r>
      <w:proofErr w:type="gramStart"/>
      <w:r>
        <w:rPr>
          <w:rFonts w:ascii="Times New Roman" w:hAnsi="Times New Roman" w:cs="Times New Roman"/>
          <w:sz w:val="24"/>
          <w:szCs w:val="24"/>
        </w:rPr>
        <w:t>хватает  кабинетов</w:t>
      </w:r>
      <w:proofErr w:type="gramEnd"/>
      <w:r>
        <w:rPr>
          <w:rFonts w:ascii="Times New Roman" w:hAnsi="Times New Roman" w:cs="Times New Roman"/>
          <w:sz w:val="24"/>
          <w:szCs w:val="24"/>
        </w:rPr>
        <w:t xml:space="preserve">). Нет условий и ресурсной базы для организации школы полного дня.  Недостаточна компетенция членов Совета школы. Одна из причин дефицитов в данном блоке – отсутствие финансирования. </w:t>
      </w:r>
    </w:p>
    <w:p w:rsidR="00E1358A" w:rsidRPr="00E56244" w:rsidRDefault="00E1358A" w:rsidP="008E4988">
      <w:pPr>
        <w:adjustRightInd w:val="0"/>
        <w:snapToGrid w:val="0"/>
        <w:spacing w:after="0" w:line="240" w:lineRule="auto"/>
        <w:ind w:firstLine="709"/>
        <w:jc w:val="both"/>
        <w:rPr>
          <w:rFonts w:ascii="Times New Roman" w:hAnsi="Times New Roman" w:cs="Times New Roman"/>
          <w:b/>
          <w:sz w:val="24"/>
          <w:szCs w:val="24"/>
        </w:rPr>
      </w:pPr>
    </w:p>
    <w:p w:rsidR="00E1358A" w:rsidRPr="007C6A93" w:rsidRDefault="00E1358A" w:rsidP="008E4988">
      <w:pPr>
        <w:adjustRightInd w:val="0"/>
        <w:snapToGrid w:val="0"/>
        <w:spacing w:after="0" w:line="240" w:lineRule="auto"/>
        <w:ind w:firstLine="709"/>
        <w:jc w:val="both"/>
        <w:rPr>
          <w:rFonts w:ascii="Times New Roman" w:hAnsi="Times New Roman" w:cs="Times New Roman"/>
          <w:sz w:val="28"/>
          <w:szCs w:val="28"/>
        </w:rPr>
      </w:pPr>
    </w:p>
    <w:p w:rsidR="00E1358A" w:rsidRPr="007C6A93" w:rsidRDefault="00E1358A" w:rsidP="008E4988">
      <w:pPr>
        <w:adjustRightInd w:val="0"/>
        <w:snapToGrid w:val="0"/>
        <w:spacing w:after="0" w:line="240" w:lineRule="auto"/>
        <w:ind w:firstLine="709"/>
        <w:jc w:val="both"/>
        <w:rPr>
          <w:rFonts w:ascii="Times New Roman" w:hAnsi="Times New Roman" w:cs="Times New Roman"/>
          <w:sz w:val="28"/>
          <w:szCs w:val="28"/>
        </w:rPr>
      </w:pPr>
    </w:p>
    <w:p w:rsidR="00F435FD" w:rsidRPr="00F435FD" w:rsidRDefault="008E4988" w:rsidP="008E4988">
      <w:pPr>
        <w:adjustRightInd w:val="0"/>
        <w:snapToGrid w:val="0"/>
        <w:spacing w:after="0" w:line="240" w:lineRule="auto"/>
        <w:ind w:firstLine="709"/>
        <w:jc w:val="both"/>
        <w:rPr>
          <w:rFonts w:ascii="Times New Roman" w:hAnsi="Times New Roman" w:cs="Times New Roman"/>
          <w:sz w:val="24"/>
          <w:szCs w:val="24"/>
        </w:rPr>
      </w:pPr>
      <w:r w:rsidRPr="00F435FD">
        <w:rPr>
          <w:rFonts w:ascii="Times New Roman" w:hAnsi="Times New Roman" w:cs="Times New Roman"/>
          <w:sz w:val="24"/>
          <w:szCs w:val="24"/>
        </w:rPr>
        <w:t>Графически результаты самодиагностики выглядят следующим образом:</w:t>
      </w:r>
    </w:p>
    <w:p w:rsidR="00F435FD" w:rsidRDefault="00F435FD" w:rsidP="008E4988">
      <w:pPr>
        <w:adjustRightInd w:val="0"/>
        <w:snapToGrid w:val="0"/>
        <w:spacing w:after="0" w:line="240" w:lineRule="auto"/>
        <w:ind w:firstLine="709"/>
        <w:jc w:val="both"/>
        <w:rPr>
          <w:rFonts w:ascii="Times New Roman" w:hAnsi="Times New Roman" w:cs="Times New Roman"/>
          <w:sz w:val="28"/>
          <w:szCs w:val="28"/>
        </w:rPr>
      </w:pPr>
    </w:p>
    <w:p w:rsidR="00B70F9D" w:rsidRPr="002855D8" w:rsidRDefault="008E4988" w:rsidP="00154775">
      <w:pPr>
        <w:adjustRightInd w:val="0"/>
        <w:snapToGrid w:val="0"/>
        <w:spacing w:after="0" w:line="240" w:lineRule="auto"/>
        <w:ind w:firstLine="709"/>
        <w:jc w:val="center"/>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extent cx="7353300" cy="44005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rsidR="002855D8" w:rsidRDefault="002855D8" w:rsidP="009E5918">
      <w:pPr>
        <w:adjustRightInd w:val="0"/>
        <w:snapToGrid w:val="0"/>
        <w:spacing w:after="0" w:line="240" w:lineRule="auto"/>
        <w:ind w:firstLine="709"/>
        <w:jc w:val="both"/>
        <w:rPr>
          <w:rFonts w:ascii="Times New Roman" w:hAnsi="Times New Roman" w:cs="Times New Roman"/>
          <w:sz w:val="28"/>
          <w:szCs w:val="28"/>
        </w:rPr>
      </w:pPr>
    </w:p>
    <w:p w:rsidR="00E41095" w:rsidRDefault="002855D8" w:rsidP="002855D8">
      <w:pPr>
        <w:adjustRightInd w:val="0"/>
        <w:snapToGrid w:val="0"/>
        <w:spacing w:after="0" w:line="240" w:lineRule="auto"/>
        <w:ind w:firstLine="709"/>
        <w:jc w:val="both"/>
        <w:rPr>
          <w:rFonts w:ascii="Times New Roman" w:hAnsi="Times New Roman" w:cs="Times New Roman"/>
          <w:b/>
          <w:sz w:val="24"/>
          <w:szCs w:val="24"/>
        </w:rPr>
      </w:pPr>
      <w:r w:rsidRPr="00E56244">
        <w:rPr>
          <w:rFonts w:ascii="Times New Roman" w:hAnsi="Times New Roman" w:cs="Times New Roman"/>
          <w:b/>
          <w:sz w:val="24"/>
          <w:szCs w:val="24"/>
        </w:rPr>
        <w:t xml:space="preserve">3.2.1. Описание возможных причин возникновения дефицитов, внутренних и внешних факторов влияния на развитие </w:t>
      </w:r>
      <w:r w:rsidR="00E41095" w:rsidRPr="00E56244">
        <w:rPr>
          <w:rFonts w:ascii="Times New Roman" w:hAnsi="Times New Roman" w:cs="Times New Roman"/>
          <w:b/>
          <w:sz w:val="24"/>
          <w:szCs w:val="24"/>
        </w:rPr>
        <w:t>школы</w:t>
      </w:r>
    </w:p>
    <w:p w:rsidR="00E56244" w:rsidRPr="00E56244" w:rsidRDefault="00E56244" w:rsidP="002855D8">
      <w:pPr>
        <w:adjustRightInd w:val="0"/>
        <w:snapToGrid w:val="0"/>
        <w:spacing w:after="0" w:line="240" w:lineRule="auto"/>
        <w:ind w:firstLine="709"/>
        <w:jc w:val="both"/>
        <w:rPr>
          <w:rFonts w:ascii="Times New Roman" w:hAnsi="Times New Roman" w:cs="Times New Roman"/>
          <w:b/>
          <w:sz w:val="24"/>
          <w:szCs w:val="24"/>
        </w:rPr>
      </w:pPr>
    </w:p>
    <w:p w:rsidR="002855D8" w:rsidRPr="00E56244" w:rsidRDefault="00E41095" w:rsidP="002855D8">
      <w:pPr>
        <w:adjustRightInd w:val="0"/>
        <w:snapToGrid w:val="0"/>
        <w:spacing w:after="0" w:line="240" w:lineRule="auto"/>
        <w:ind w:firstLine="709"/>
        <w:jc w:val="both"/>
        <w:rPr>
          <w:rFonts w:ascii="Times New Roman" w:hAnsi="Times New Roman" w:cs="Times New Roman"/>
          <w:sz w:val="24"/>
          <w:szCs w:val="24"/>
        </w:rPr>
      </w:pPr>
      <w:r w:rsidRPr="00E56244">
        <w:rPr>
          <w:rFonts w:ascii="Times New Roman" w:hAnsi="Times New Roman" w:cs="Times New Roman"/>
          <w:sz w:val="24"/>
          <w:szCs w:val="24"/>
        </w:rPr>
        <w:t xml:space="preserve"> Основная причина возникновения дефицитов, на наш взгляд, это внутренняя стесненность, отсутствие актового зала, библиотека расположена в приспособленном помещении, спортзал и учебные кабинеты по площади не соответствуют санитарно-гигиеническим нормам и требованиям. Школа перегружена, нет помещений для организации внеурочной деятельности и реализации </w:t>
      </w:r>
      <w:r w:rsidR="002D76AD" w:rsidRPr="00E56244">
        <w:rPr>
          <w:rFonts w:ascii="Times New Roman" w:hAnsi="Times New Roman" w:cs="Times New Roman"/>
          <w:sz w:val="24"/>
          <w:szCs w:val="24"/>
        </w:rPr>
        <w:t>программ дополнительного</w:t>
      </w:r>
      <w:r w:rsidRPr="00E56244">
        <w:rPr>
          <w:rFonts w:ascii="Times New Roman" w:hAnsi="Times New Roman" w:cs="Times New Roman"/>
          <w:sz w:val="24"/>
          <w:szCs w:val="24"/>
        </w:rPr>
        <w:t xml:space="preserve"> образования. Отсутствие специализированных кабинетов не позволяет в полной мере реализовывать программы в рамках проектов «Точка роста» и «Цифровая образовательная среда». </w:t>
      </w:r>
    </w:p>
    <w:p w:rsidR="00E41095" w:rsidRDefault="00E41095" w:rsidP="00E56244">
      <w:pPr>
        <w:adjustRightInd w:val="0"/>
        <w:snapToGrid w:val="0"/>
        <w:spacing w:after="0" w:line="240" w:lineRule="auto"/>
        <w:jc w:val="both"/>
        <w:rPr>
          <w:rFonts w:ascii="Times New Roman" w:hAnsi="Times New Roman" w:cs="Times New Roman"/>
          <w:sz w:val="28"/>
          <w:szCs w:val="28"/>
        </w:rPr>
      </w:pPr>
    </w:p>
    <w:p w:rsidR="00CA2CD8" w:rsidRPr="003975F0" w:rsidRDefault="002855D8" w:rsidP="003975F0">
      <w:pPr>
        <w:adjustRightInd w:val="0"/>
        <w:snapToGrid w:val="0"/>
        <w:spacing w:after="0" w:line="240" w:lineRule="auto"/>
        <w:ind w:firstLine="709"/>
        <w:jc w:val="both"/>
        <w:rPr>
          <w:rFonts w:ascii="Times New Roman" w:hAnsi="Times New Roman" w:cs="Times New Roman"/>
          <w:b/>
          <w:sz w:val="24"/>
          <w:szCs w:val="24"/>
        </w:rPr>
      </w:pPr>
      <w:r w:rsidRPr="00E56244">
        <w:rPr>
          <w:rFonts w:ascii="Times New Roman" w:hAnsi="Times New Roman" w:cs="Times New Roman"/>
          <w:b/>
          <w:sz w:val="24"/>
          <w:szCs w:val="24"/>
        </w:rPr>
        <w:t>3.2.2. Анализ текущего состояния и перспектив развития школы.</w:t>
      </w:r>
      <w:r w:rsidR="003975F0">
        <w:rPr>
          <w:rFonts w:ascii="Times New Roman" w:hAnsi="Times New Roman" w:cs="Times New Roman"/>
          <w:b/>
          <w:sz w:val="24"/>
          <w:szCs w:val="24"/>
        </w:rPr>
        <w:t xml:space="preserve">   </w:t>
      </w:r>
      <w:r w:rsidR="00E56244" w:rsidRPr="003975F0">
        <w:rPr>
          <w:rFonts w:ascii="Times New Roman" w:eastAsia="Times New Roman" w:hAnsi="Times New Roman" w:cs="Times New Roman"/>
          <w:b/>
          <w:color w:val="000000"/>
          <w:sz w:val="24"/>
          <w:szCs w:val="24"/>
        </w:rPr>
        <w:t xml:space="preserve">  </w:t>
      </w:r>
      <w:r w:rsidR="0012722C" w:rsidRPr="003975F0">
        <w:rPr>
          <w:rFonts w:ascii="Times New Roman" w:eastAsia="Times New Roman" w:hAnsi="Times New Roman" w:cs="Times New Roman"/>
          <w:b/>
          <w:color w:val="000000"/>
          <w:sz w:val="24"/>
          <w:szCs w:val="24"/>
        </w:rPr>
        <w:t>Интерпретация результатов самодиагностики</w:t>
      </w:r>
      <w:r w:rsidR="00070C5E" w:rsidRPr="003975F0">
        <w:rPr>
          <w:rFonts w:ascii="Times New Roman" w:eastAsia="Times New Roman" w:hAnsi="Times New Roman" w:cs="Times New Roman"/>
          <w:b/>
          <w:color w:val="000000"/>
          <w:sz w:val="24"/>
          <w:szCs w:val="24"/>
        </w:rPr>
        <w:t>:</w:t>
      </w:r>
      <w:r w:rsidR="0012722C" w:rsidRPr="003975F0">
        <w:rPr>
          <w:rFonts w:ascii="Times New Roman" w:eastAsia="Times New Roman" w:hAnsi="Times New Roman" w:cs="Times New Roman"/>
          <w:b/>
          <w:color w:val="000000"/>
          <w:sz w:val="24"/>
          <w:szCs w:val="24"/>
        </w:rPr>
        <w:t xml:space="preserve"> </w:t>
      </w:r>
    </w:p>
    <w:tbl>
      <w:tblPr>
        <w:tblStyle w:val="af0"/>
        <w:tblW w:w="5000" w:type="pct"/>
        <w:tblLook w:val="04A0" w:firstRow="1" w:lastRow="0" w:firstColumn="1" w:lastColumn="0" w:noHBand="0" w:noVBand="1"/>
      </w:tblPr>
      <w:tblGrid>
        <w:gridCol w:w="1012"/>
        <w:gridCol w:w="1967"/>
        <w:gridCol w:w="8070"/>
        <w:gridCol w:w="4077"/>
      </w:tblGrid>
      <w:tr w:rsidR="001825B2" w:rsidRPr="0075658D" w:rsidTr="0064708C">
        <w:tc>
          <w:tcPr>
            <w:tcW w:w="336" w:type="pct"/>
            <w:vAlign w:val="center"/>
          </w:tcPr>
          <w:p w:rsidR="001825B2" w:rsidRPr="00253405" w:rsidRDefault="0012722C" w:rsidP="0075658D">
            <w:pPr>
              <w:widowControl w:val="0"/>
              <w:spacing w:line="276" w:lineRule="auto"/>
              <w:jc w:val="center"/>
              <w:rPr>
                <w:rFonts w:ascii="Times New Roman" w:eastAsia="Times New Roman" w:hAnsi="Times New Roman" w:cs="Times New Roman"/>
                <w:b/>
                <w:color w:val="000000"/>
                <w:sz w:val="24"/>
                <w:szCs w:val="24"/>
              </w:rPr>
            </w:pPr>
            <w:r w:rsidRPr="00253405">
              <w:rPr>
                <w:rFonts w:ascii="Times New Roman" w:eastAsia="Times New Roman" w:hAnsi="Times New Roman" w:cs="Times New Roman"/>
                <w:b/>
                <w:color w:val="000000"/>
                <w:sz w:val="24"/>
                <w:szCs w:val="24"/>
              </w:rPr>
              <w:t>№</w:t>
            </w:r>
          </w:p>
        </w:tc>
        <w:tc>
          <w:tcPr>
            <w:tcW w:w="646" w:type="pct"/>
            <w:vAlign w:val="center"/>
          </w:tcPr>
          <w:p w:rsidR="001825B2" w:rsidRPr="0075658D" w:rsidRDefault="0012722C" w:rsidP="0075658D">
            <w:pPr>
              <w:widowControl w:val="0"/>
              <w:spacing w:line="276" w:lineRule="auto"/>
              <w:jc w:val="center"/>
              <w:rPr>
                <w:rFonts w:ascii="Times New Roman" w:eastAsia="Times New Roman" w:hAnsi="Times New Roman" w:cs="Times New Roman"/>
                <w:b/>
                <w:color w:val="000000"/>
                <w:sz w:val="24"/>
                <w:szCs w:val="24"/>
              </w:rPr>
            </w:pPr>
            <w:r w:rsidRPr="0075658D">
              <w:rPr>
                <w:rFonts w:ascii="Times New Roman" w:eastAsia="Times New Roman" w:hAnsi="Times New Roman" w:cs="Times New Roman"/>
                <w:b/>
                <w:color w:val="000000"/>
                <w:sz w:val="24"/>
                <w:szCs w:val="24"/>
              </w:rPr>
              <w:t xml:space="preserve">Магистральное направление, </w:t>
            </w:r>
            <w:r w:rsidRPr="0075658D">
              <w:rPr>
                <w:rFonts w:ascii="Times New Roman" w:eastAsia="Times New Roman" w:hAnsi="Times New Roman" w:cs="Times New Roman"/>
                <w:b/>
                <w:color w:val="000000"/>
                <w:sz w:val="24"/>
                <w:szCs w:val="24"/>
              </w:rPr>
              <w:br/>
              <w:t>ключевое условие</w:t>
            </w:r>
          </w:p>
        </w:tc>
        <w:tc>
          <w:tcPr>
            <w:tcW w:w="2668" w:type="pct"/>
            <w:vAlign w:val="center"/>
          </w:tcPr>
          <w:p w:rsidR="001825B2" w:rsidRPr="0075658D" w:rsidRDefault="0012722C" w:rsidP="0075658D">
            <w:pPr>
              <w:widowControl w:val="0"/>
              <w:spacing w:line="276" w:lineRule="auto"/>
              <w:jc w:val="center"/>
              <w:rPr>
                <w:rFonts w:ascii="Times New Roman" w:eastAsia="Times New Roman" w:hAnsi="Times New Roman" w:cs="Times New Roman"/>
                <w:b/>
                <w:color w:val="000000"/>
                <w:sz w:val="24"/>
                <w:szCs w:val="24"/>
              </w:rPr>
            </w:pPr>
            <w:r w:rsidRPr="0075658D">
              <w:rPr>
                <w:rFonts w:ascii="Times New Roman" w:eastAsia="Times New Roman" w:hAnsi="Times New Roman" w:cs="Times New Roman"/>
                <w:b/>
                <w:color w:val="000000"/>
                <w:sz w:val="24"/>
                <w:szCs w:val="24"/>
              </w:rPr>
              <w:t>Полученный результат</w:t>
            </w:r>
          </w:p>
          <w:p w:rsidR="001825B2" w:rsidRPr="0075658D" w:rsidRDefault="001825B2" w:rsidP="006C4501">
            <w:pPr>
              <w:widowControl w:val="0"/>
              <w:spacing w:line="276" w:lineRule="auto"/>
              <w:rPr>
                <w:rFonts w:ascii="Times New Roman" w:eastAsia="Times New Roman" w:hAnsi="Times New Roman" w:cs="Times New Roman"/>
                <w:b/>
                <w:color w:val="000000"/>
                <w:sz w:val="24"/>
                <w:szCs w:val="24"/>
              </w:rPr>
            </w:pPr>
          </w:p>
        </w:tc>
        <w:tc>
          <w:tcPr>
            <w:tcW w:w="1349" w:type="pct"/>
            <w:vAlign w:val="center"/>
          </w:tcPr>
          <w:p w:rsidR="001825B2" w:rsidRPr="0075658D" w:rsidRDefault="0012722C" w:rsidP="0075658D">
            <w:pPr>
              <w:widowControl w:val="0"/>
              <w:spacing w:line="276" w:lineRule="auto"/>
              <w:jc w:val="center"/>
              <w:rPr>
                <w:rFonts w:ascii="Times New Roman" w:eastAsia="Times New Roman" w:hAnsi="Times New Roman" w:cs="Times New Roman"/>
                <w:b/>
                <w:color w:val="000000"/>
                <w:sz w:val="24"/>
                <w:szCs w:val="24"/>
              </w:rPr>
            </w:pPr>
            <w:r w:rsidRPr="0075658D">
              <w:rPr>
                <w:rFonts w:ascii="Times New Roman" w:eastAsia="Times New Roman" w:hAnsi="Times New Roman" w:cs="Times New Roman"/>
                <w:b/>
                <w:color w:val="000000"/>
                <w:sz w:val="24"/>
                <w:szCs w:val="24"/>
              </w:rPr>
              <w:t>Планируемый результат, описание</w:t>
            </w:r>
          </w:p>
        </w:tc>
      </w:tr>
      <w:tr w:rsidR="001825B2" w:rsidRPr="0075658D" w:rsidTr="0064708C">
        <w:tc>
          <w:tcPr>
            <w:tcW w:w="336" w:type="pct"/>
          </w:tcPr>
          <w:p w:rsidR="001825B2" w:rsidRPr="0075658D" w:rsidRDefault="0012722C" w:rsidP="0075658D">
            <w:pPr>
              <w:widowControl w:val="0"/>
              <w:spacing w:line="276" w:lineRule="auto"/>
              <w:jc w:val="both"/>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1</w:t>
            </w:r>
          </w:p>
        </w:tc>
        <w:tc>
          <w:tcPr>
            <w:tcW w:w="646" w:type="pct"/>
          </w:tcPr>
          <w:p w:rsidR="001825B2" w:rsidRPr="0075658D" w:rsidRDefault="0012722C" w:rsidP="0075658D">
            <w:pPr>
              <w:widowControl w:val="0"/>
              <w:spacing w:line="276" w:lineRule="auto"/>
              <w:jc w:val="both"/>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Знание</w:t>
            </w:r>
          </w:p>
        </w:tc>
        <w:tc>
          <w:tcPr>
            <w:tcW w:w="2668" w:type="pct"/>
          </w:tcPr>
          <w:p w:rsidR="001825B2" w:rsidRDefault="00A51664" w:rsidP="0075658D">
            <w:pPr>
              <w:widowControl w:val="0"/>
              <w:spacing w:line="276" w:lineRule="auto"/>
              <w:jc w:val="both"/>
              <w:rPr>
                <w:rFonts w:ascii="Times New Roman" w:eastAsia="Times New Roman" w:hAnsi="Times New Roman" w:cs="Times New Roman"/>
                <w:b/>
                <w:color w:val="000000"/>
                <w:sz w:val="24"/>
                <w:szCs w:val="24"/>
              </w:rPr>
            </w:pPr>
            <w:r w:rsidRPr="003975F0">
              <w:rPr>
                <w:rFonts w:ascii="Times New Roman" w:eastAsia="Times New Roman" w:hAnsi="Times New Roman" w:cs="Times New Roman"/>
                <w:b/>
                <w:color w:val="000000"/>
                <w:sz w:val="24"/>
                <w:szCs w:val="24"/>
              </w:rPr>
              <w:t>40</w:t>
            </w:r>
            <w:r w:rsidR="0062694F" w:rsidRPr="0062694F">
              <w:rPr>
                <w:rFonts w:ascii="Times New Roman" w:eastAsia="Times New Roman" w:hAnsi="Times New Roman" w:cs="Times New Roman"/>
                <w:b/>
                <w:color w:val="000000"/>
                <w:sz w:val="24"/>
                <w:szCs w:val="24"/>
              </w:rPr>
              <w:t xml:space="preserve"> из 53 баллов</w:t>
            </w:r>
          </w:p>
          <w:p w:rsidR="0062694F" w:rsidRPr="006C4501" w:rsidRDefault="006C4501" w:rsidP="006C4501">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Pr="006C4501">
              <w:rPr>
                <w:rFonts w:ascii="Times New Roman" w:eastAsia="Times New Roman" w:hAnsi="Times New Roman" w:cs="Times New Roman"/>
                <w:color w:val="000000"/>
                <w:sz w:val="24"/>
                <w:szCs w:val="24"/>
              </w:rPr>
              <w:t xml:space="preserve">Основная проблема – в невозможности организации полноценного профильного и </w:t>
            </w:r>
            <w:proofErr w:type="spellStart"/>
            <w:r w:rsidRPr="006C4501">
              <w:rPr>
                <w:rFonts w:ascii="Times New Roman" w:eastAsia="Times New Roman" w:hAnsi="Times New Roman" w:cs="Times New Roman"/>
                <w:color w:val="000000"/>
                <w:sz w:val="24"/>
                <w:szCs w:val="24"/>
              </w:rPr>
              <w:t>предпрофильного</w:t>
            </w:r>
            <w:proofErr w:type="spellEnd"/>
            <w:r w:rsidRPr="006C4501">
              <w:rPr>
                <w:rFonts w:ascii="Times New Roman" w:eastAsia="Times New Roman" w:hAnsi="Times New Roman" w:cs="Times New Roman"/>
                <w:color w:val="000000"/>
                <w:sz w:val="24"/>
                <w:szCs w:val="24"/>
              </w:rPr>
              <w:t xml:space="preserve"> обучения, внеурочной деятельности из-за ограниченности ресурсной базы.</w:t>
            </w:r>
          </w:p>
        </w:tc>
        <w:tc>
          <w:tcPr>
            <w:tcW w:w="1349" w:type="pct"/>
          </w:tcPr>
          <w:p w:rsidR="006C4501" w:rsidRDefault="006C4501" w:rsidP="006C4501">
            <w:pPr>
              <w:widowControl w:val="0"/>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2694F" w:rsidRPr="0062694F">
              <w:rPr>
                <w:rFonts w:ascii="Times New Roman" w:eastAsia="Times New Roman" w:hAnsi="Times New Roman" w:cs="Times New Roman"/>
                <w:color w:val="000000"/>
                <w:sz w:val="24"/>
                <w:szCs w:val="24"/>
              </w:rPr>
              <w:t>Организация сетевого взаимодействия</w:t>
            </w:r>
            <w:r>
              <w:rPr>
                <w:rFonts w:ascii="Times New Roman" w:eastAsia="Times New Roman" w:hAnsi="Times New Roman" w:cs="Times New Roman"/>
                <w:color w:val="000000"/>
                <w:sz w:val="24"/>
                <w:szCs w:val="24"/>
              </w:rPr>
              <w:t xml:space="preserve"> с профессиональными ОО, предприятиями;</w:t>
            </w:r>
          </w:p>
          <w:p w:rsidR="006C4501" w:rsidRPr="0075658D" w:rsidRDefault="006C4501" w:rsidP="006C4501">
            <w:pPr>
              <w:widowControl w:val="0"/>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расширение сотрудничества с организациями дополнительного образования поселка; учет результатов обучающихся, полученных в учреждениях дополнительного образования</w:t>
            </w:r>
          </w:p>
        </w:tc>
      </w:tr>
      <w:tr w:rsidR="001825B2" w:rsidRPr="0075658D" w:rsidTr="0064708C">
        <w:tc>
          <w:tcPr>
            <w:tcW w:w="336" w:type="pct"/>
          </w:tcPr>
          <w:p w:rsidR="001825B2" w:rsidRPr="0075658D" w:rsidRDefault="0012722C" w:rsidP="0075658D">
            <w:pPr>
              <w:widowControl w:val="0"/>
              <w:spacing w:line="276" w:lineRule="auto"/>
              <w:jc w:val="both"/>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2</w:t>
            </w:r>
          </w:p>
        </w:tc>
        <w:tc>
          <w:tcPr>
            <w:tcW w:w="646" w:type="pct"/>
          </w:tcPr>
          <w:p w:rsidR="001825B2" w:rsidRPr="0075658D" w:rsidRDefault="0012722C" w:rsidP="0075658D">
            <w:pPr>
              <w:widowControl w:val="0"/>
              <w:spacing w:line="276" w:lineRule="auto"/>
              <w:jc w:val="both"/>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Воспитание</w:t>
            </w:r>
          </w:p>
        </w:tc>
        <w:tc>
          <w:tcPr>
            <w:tcW w:w="2668" w:type="pct"/>
          </w:tcPr>
          <w:p w:rsidR="0064708C" w:rsidRPr="006C4501" w:rsidRDefault="00A51664" w:rsidP="0064708C">
            <w:pPr>
              <w:widowControl w:val="0"/>
              <w:spacing w:line="276" w:lineRule="auto"/>
              <w:jc w:val="both"/>
              <w:rPr>
                <w:rFonts w:ascii="Times New Roman" w:eastAsia="Times New Roman" w:hAnsi="Times New Roman" w:cs="Times New Roman"/>
                <w:color w:val="000000"/>
                <w:sz w:val="24"/>
                <w:szCs w:val="24"/>
              </w:rPr>
            </w:pPr>
            <w:r w:rsidRPr="0064708C">
              <w:rPr>
                <w:rFonts w:ascii="Times New Roman" w:eastAsia="Times New Roman" w:hAnsi="Times New Roman" w:cs="Times New Roman"/>
                <w:b/>
                <w:color w:val="000000"/>
                <w:sz w:val="24"/>
                <w:szCs w:val="24"/>
              </w:rPr>
              <w:t>19</w:t>
            </w:r>
            <w:r w:rsidR="0064708C" w:rsidRPr="0064708C">
              <w:rPr>
                <w:b/>
              </w:rPr>
              <w:t xml:space="preserve"> </w:t>
            </w:r>
            <w:r w:rsidR="0064708C" w:rsidRPr="0064708C">
              <w:rPr>
                <w:rFonts w:ascii="Times New Roman" w:eastAsia="Times New Roman" w:hAnsi="Times New Roman" w:cs="Times New Roman"/>
                <w:b/>
                <w:color w:val="000000"/>
                <w:sz w:val="24"/>
                <w:szCs w:val="24"/>
              </w:rPr>
              <w:t xml:space="preserve">из 22 </w:t>
            </w:r>
            <w:proofErr w:type="gramStart"/>
            <w:r w:rsidR="0064708C" w:rsidRPr="0064708C">
              <w:rPr>
                <w:rFonts w:ascii="Times New Roman" w:eastAsia="Times New Roman" w:hAnsi="Times New Roman" w:cs="Times New Roman"/>
                <w:b/>
                <w:color w:val="000000"/>
                <w:sz w:val="24"/>
                <w:szCs w:val="24"/>
              </w:rPr>
              <w:t xml:space="preserve">баллов </w:t>
            </w:r>
            <w:r w:rsidR="006C4501">
              <w:rPr>
                <w:rFonts w:ascii="Times New Roman" w:eastAsia="Times New Roman" w:hAnsi="Times New Roman" w:cs="Times New Roman"/>
                <w:b/>
                <w:color w:val="000000"/>
                <w:sz w:val="24"/>
                <w:szCs w:val="24"/>
              </w:rPr>
              <w:t xml:space="preserve"> </w:t>
            </w:r>
            <w:r w:rsidR="006C4501" w:rsidRPr="006C4501">
              <w:rPr>
                <w:rFonts w:ascii="Times New Roman" w:eastAsia="Times New Roman" w:hAnsi="Times New Roman" w:cs="Times New Roman"/>
                <w:color w:val="000000"/>
                <w:sz w:val="24"/>
                <w:szCs w:val="24"/>
              </w:rPr>
              <w:t>Отсутствие</w:t>
            </w:r>
            <w:proofErr w:type="gramEnd"/>
            <w:r w:rsidR="006C4501" w:rsidRPr="006C4501">
              <w:rPr>
                <w:rFonts w:ascii="Times New Roman" w:eastAsia="Times New Roman" w:hAnsi="Times New Roman" w:cs="Times New Roman"/>
                <w:color w:val="000000"/>
                <w:sz w:val="24"/>
                <w:szCs w:val="24"/>
              </w:rPr>
              <w:t xml:space="preserve"> в поселке и районе разработанных туристических маршрутов не позволяет организовать туристический кружок </w:t>
            </w:r>
            <w:r w:rsidR="006C4501" w:rsidRPr="006C4501">
              <w:rPr>
                <w:rFonts w:ascii="Times New Roman" w:eastAsia="Times New Roman" w:hAnsi="Times New Roman" w:cs="Times New Roman"/>
                <w:color w:val="000000"/>
                <w:sz w:val="24"/>
                <w:szCs w:val="24"/>
              </w:rPr>
              <w:lastRenderedPageBreak/>
              <w:t xml:space="preserve">в школе. </w:t>
            </w:r>
          </w:p>
          <w:p w:rsidR="001825B2" w:rsidRPr="0064708C" w:rsidRDefault="0064708C" w:rsidP="0064708C">
            <w:pPr>
              <w:widowControl w:val="0"/>
              <w:spacing w:line="276" w:lineRule="auto"/>
              <w:jc w:val="both"/>
              <w:rPr>
                <w:rFonts w:ascii="Times New Roman" w:eastAsia="Times New Roman" w:hAnsi="Times New Roman" w:cs="Times New Roman"/>
                <w:color w:val="000000"/>
                <w:sz w:val="24"/>
                <w:szCs w:val="24"/>
              </w:rPr>
            </w:pPr>
            <w:r w:rsidRPr="0064708C">
              <w:rPr>
                <w:rFonts w:ascii="Times New Roman" w:eastAsia="Times New Roman" w:hAnsi="Times New Roman" w:cs="Times New Roman"/>
                <w:color w:val="000000"/>
                <w:sz w:val="24"/>
                <w:szCs w:val="24"/>
              </w:rPr>
              <w:t xml:space="preserve"> </w:t>
            </w:r>
          </w:p>
        </w:tc>
        <w:tc>
          <w:tcPr>
            <w:tcW w:w="1349" w:type="pct"/>
          </w:tcPr>
          <w:p w:rsidR="001825B2" w:rsidRDefault="006C4501" w:rsidP="006C4501">
            <w:pPr>
              <w:widowControl w:val="0"/>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Совершенствование </w:t>
            </w:r>
            <w:proofErr w:type="gramStart"/>
            <w:r>
              <w:rPr>
                <w:rFonts w:ascii="Times New Roman" w:eastAsia="Times New Roman" w:hAnsi="Times New Roman" w:cs="Times New Roman"/>
                <w:color w:val="000000"/>
                <w:sz w:val="24"/>
                <w:szCs w:val="24"/>
              </w:rPr>
              <w:t>работы  школьного</w:t>
            </w:r>
            <w:proofErr w:type="gramEnd"/>
            <w:r>
              <w:rPr>
                <w:rFonts w:ascii="Times New Roman" w:eastAsia="Times New Roman" w:hAnsi="Times New Roman" w:cs="Times New Roman"/>
                <w:color w:val="000000"/>
                <w:sz w:val="24"/>
                <w:szCs w:val="24"/>
              </w:rPr>
              <w:t xml:space="preserve"> военно- патриотического</w:t>
            </w:r>
            <w:r w:rsidR="0064708C" w:rsidRPr="0064708C">
              <w:rPr>
                <w:rFonts w:ascii="Times New Roman" w:eastAsia="Times New Roman" w:hAnsi="Times New Roman" w:cs="Times New Roman"/>
                <w:color w:val="000000"/>
                <w:sz w:val="24"/>
                <w:szCs w:val="24"/>
              </w:rPr>
              <w:t xml:space="preserve"> </w:t>
            </w:r>
            <w:r w:rsidR="0064708C" w:rsidRPr="0064708C">
              <w:rPr>
                <w:rFonts w:ascii="Times New Roman" w:eastAsia="Times New Roman" w:hAnsi="Times New Roman" w:cs="Times New Roman"/>
                <w:color w:val="000000"/>
                <w:sz w:val="24"/>
                <w:szCs w:val="24"/>
              </w:rPr>
              <w:lastRenderedPageBreak/>
              <w:t>клуб</w:t>
            </w:r>
            <w:r>
              <w:rPr>
                <w:rFonts w:ascii="Times New Roman" w:eastAsia="Times New Roman" w:hAnsi="Times New Roman" w:cs="Times New Roman"/>
                <w:color w:val="000000"/>
                <w:sz w:val="24"/>
                <w:szCs w:val="24"/>
              </w:rPr>
              <w:t>а;</w:t>
            </w:r>
          </w:p>
          <w:p w:rsidR="0064708C" w:rsidRPr="0075658D" w:rsidRDefault="003A7FF1" w:rsidP="006C4501">
            <w:pPr>
              <w:widowControl w:val="0"/>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4708C">
              <w:rPr>
                <w:rFonts w:ascii="Times New Roman" w:eastAsia="Times New Roman" w:hAnsi="Times New Roman" w:cs="Times New Roman"/>
                <w:color w:val="000000"/>
                <w:sz w:val="24"/>
                <w:szCs w:val="24"/>
              </w:rPr>
              <w:t xml:space="preserve">Организация работы </w:t>
            </w:r>
            <w:r>
              <w:rPr>
                <w:rFonts w:ascii="Times New Roman" w:eastAsia="Times New Roman" w:hAnsi="Times New Roman" w:cs="Times New Roman"/>
                <w:color w:val="000000"/>
                <w:sz w:val="24"/>
                <w:szCs w:val="24"/>
              </w:rPr>
              <w:t>школьного краеведческого кружка</w:t>
            </w:r>
          </w:p>
        </w:tc>
      </w:tr>
      <w:tr w:rsidR="0064708C" w:rsidRPr="0075658D" w:rsidTr="0064708C">
        <w:tc>
          <w:tcPr>
            <w:tcW w:w="336" w:type="pct"/>
          </w:tcPr>
          <w:p w:rsidR="0064708C" w:rsidRPr="0075658D" w:rsidRDefault="0064708C" w:rsidP="0064708C">
            <w:pPr>
              <w:widowControl w:val="0"/>
              <w:spacing w:line="276" w:lineRule="auto"/>
              <w:jc w:val="both"/>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lastRenderedPageBreak/>
              <w:t>3</w:t>
            </w:r>
          </w:p>
        </w:tc>
        <w:tc>
          <w:tcPr>
            <w:tcW w:w="646" w:type="pct"/>
          </w:tcPr>
          <w:p w:rsidR="0064708C" w:rsidRPr="0075658D" w:rsidRDefault="0064708C" w:rsidP="0064708C">
            <w:pPr>
              <w:widowControl w:val="0"/>
              <w:spacing w:line="276" w:lineRule="auto"/>
              <w:jc w:val="both"/>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Здоровье</w:t>
            </w:r>
          </w:p>
        </w:tc>
        <w:tc>
          <w:tcPr>
            <w:tcW w:w="2668" w:type="pct"/>
          </w:tcPr>
          <w:p w:rsidR="0064708C" w:rsidRPr="003A7FF1" w:rsidRDefault="0064708C" w:rsidP="003A7FF1">
            <w:pPr>
              <w:pStyle w:val="TableParagraph"/>
              <w:spacing w:line="273" w:lineRule="exact"/>
              <w:ind w:left="110"/>
              <w:rPr>
                <w:b/>
                <w:sz w:val="24"/>
              </w:rPr>
            </w:pPr>
            <w:r>
              <w:rPr>
                <w:b/>
                <w:sz w:val="24"/>
              </w:rPr>
              <w:t>16</w:t>
            </w:r>
            <w:r>
              <w:rPr>
                <w:b/>
                <w:spacing w:val="2"/>
                <w:sz w:val="24"/>
              </w:rPr>
              <w:t xml:space="preserve"> </w:t>
            </w:r>
            <w:r>
              <w:rPr>
                <w:b/>
                <w:sz w:val="24"/>
              </w:rPr>
              <w:t>из</w:t>
            </w:r>
            <w:r>
              <w:rPr>
                <w:b/>
                <w:spacing w:val="1"/>
                <w:sz w:val="24"/>
              </w:rPr>
              <w:t xml:space="preserve"> </w:t>
            </w:r>
            <w:r>
              <w:rPr>
                <w:b/>
                <w:sz w:val="24"/>
              </w:rPr>
              <w:t>22</w:t>
            </w:r>
            <w:r>
              <w:rPr>
                <w:b/>
                <w:spacing w:val="-3"/>
                <w:sz w:val="24"/>
              </w:rPr>
              <w:t xml:space="preserve"> </w:t>
            </w:r>
            <w:r w:rsidR="003A7FF1">
              <w:rPr>
                <w:b/>
                <w:sz w:val="24"/>
              </w:rPr>
              <w:t xml:space="preserve">баллов   </w:t>
            </w:r>
            <w:r w:rsidR="003A7FF1" w:rsidRPr="003A7FF1">
              <w:rPr>
                <w:sz w:val="24"/>
              </w:rPr>
              <w:t>Главная причина дефицитов</w:t>
            </w:r>
            <w:r>
              <w:rPr>
                <w:spacing w:val="2"/>
                <w:sz w:val="24"/>
              </w:rPr>
              <w:t xml:space="preserve"> </w:t>
            </w:r>
            <w:r w:rsidR="003A7FF1">
              <w:rPr>
                <w:spacing w:val="2"/>
                <w:sz w:val="24"/>
              </w:rPr>
              <w:t>в данном блоке – отсутствие типового спортивного зала, недостаточное количество спортинвентаря. Недостаточное взаимодействие  с учреждениями спорта, низкая мотивация обучающихся и их родителей (законных представителей) к занятиям физкультурой и спортом.</w:t>
            </w:r>
          </w:p>
        </w:tc>
        <w:tc>
          <w:tcPr>
            <w:tcW w:w="1349" w:type="pct"/>
          </w:tcPr>
          <w:p w:rsidR="0064708C" w:rsidRPr="00C83981" w:rsidRDefault="003A7FF1" w:rsidP="006C4501">
            <w:pPr>
              <w:pStyle w:val="TableParagraph"/>
              <w:tabs>
                <w:tab w:val="left" w:pos="356"/>
              </w:tabs>
              <w:spacing w:before="208"/>
              <w:rPr>
                <w:sz w:val="24"/>
                <w:szCs w:val="24"/>
              </w:rPr>
            </w:pPr>
            <w:r>
              <w:rPr>
                <w:sz w:val="26"/>
              </w:rPr>
              <w:t xml:space="preserve">- </w:t>
            </w:r>
            <w:r w:rsidRPr="00C83981">
              <w:rPr>
                <w:sz w:val="24"/>
                <w:szCs w:val="24"/>
              </w:rPr>
              <w:t>разработать систему взаимодействия с ДЮСШ, ФОК, клубом «Ровесник»;</w:t>
            </w:r>
          </w:p>
          <w:p w:rsidR="003A7FF1" w:rsidRPr="00C83981" w:rsidRDefault="003A7FF1" w:rsidP="006C4501">
            <w:pPr>
              <w:pStyle w:val="TableParagraph"/>
              <w:tabs>
                <w:tab w:val="left" w:pos="356"/>
              </w:tabs>
              <w:spacing w:before="208"/>
              <w:rPr>
                <w:sz w:val="24"/>
                <w:szCs w:val="24"/>
              </w:rPr>
            </w:pPr>
            <w:r w:rsidRPr="00C83981">
              <w:rPr>
                <w:sz w:val="24"/>
                <w:szCs w:val="24"/>
              </w:rPr>
              <w:t>- провести презентацию достижений обучающихся, посещающих кружки и секции, для привлечения внимания родителей и повышения их мотивации.</w:t>
            </w:r>
          </w:p>
          <w:p w:rsidR="0064708C" w:rsidRPr="003A7FF1" w:rsidRDefault="003A7FF1" w:rsidP="003A7FF1">
            <w:pPr>
              <w:pStyle w:val="TableParagraph"/>
              <w:tabs>
                <w:tab w:val="left" w:pos="356"/>
              </w:tabs>
              <w:spacing w:before="208"/>
              <w:rPr>
                <w:sz w:val="26"/>
              </w:rPr>
            </w:pPr>
            <w:r w:rsidRPr="00C83981">
              <w:rPr>
                <w:sz w:val="24"/>
                <w:szCs w:val="24"/>
              </w:rPr>
              <w:t>- повышение количества детей, получивших знаки ГТО</w:t>
            </w:r>
          </w:p>
        </w:tc>
      </w:tr>
      <w:tr w:rsidR="001825B2" w:rsidRPr="0075658D" w:rsidTr="0064708C">
        <w:tc>
          <w:tcPr>
            <w:tcW w:w="336" w:type="pct"/>
          </w:tcPr>
          <w:p w:rsidR="001825B2" w:rsidRPr="0075658D" w:rsidRDefault="0012722C" w:rsidP="0075658D">
            <w:pPr>
              <w:widowControl w:val="0"/>
              <w:spacing w:line="276" w:lineRule="auto"/>
              <w:jc w:val="both"/>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4</w:t>
            </w:r>
          </w:p>
        </w:tc>
        <w:tc>
          <w:tcPr>
            <w:tcW w:w="646" w:type="pct"/>
          </w:tcPr>
          <w:p w:rsidR="001825B2" w:rsidRPr="0075658D" w:rsidRDefault="0012722C" w:rsidP="0075658D">
            <w:pPr>
              <w:widowControl w:val="0"/>
              <w:spacing w:line="276" w:lineRule="auto"/>
              <w:jc w:val="both"/>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Творчество</w:t>
            </w:r>
          </w:p>
        </w:tc>
        <w:tc>
          <w:tcPr>
            <w:tcW w:w="2668" w:type="pct"/>
          </w:tcPr>
          <w:p w:rsidR="001825B2" w:rsidRPr="00C83981" w:rsidRDefault="00A51664" w:rsidP="0075658D">
            <w:pPr>
              <w:widowControl w:val="0"/>
              <w:spacing w:line="276" w:lineRule="auto"/>
              <w:jc w:val="both"/>
              <w:rPr>
                <w:rFonts w:ascii="Times New Roman" w:hAnsi="Times New Roman" w:cs="Times New Roman"/>
                <w:sz w:val="24"/>
                <w:szCs w:val="24"/>
              </w:rPr>
            </w:pPr>
            <w:r w:rsidRPr="0064708C">
              <w:rPr>
                <w:rFonts w:ascii="Times New Roman" w:eastAsia="Times New Roman" w:hAnsi="Times New Roman" w:cs="Times New Roman"/>
                <w:b/>
                <w:color w:val="000000"/>
                <w:sz w:val="24"/>
                <w:szCs w:val="24"/>
              </w:rPr>
              <w:t>18</w:t>
            </w:r>
            <w:r w:rsidR="0064708C" w:rsidRPr="0064708C">
              <w:rPr>
                <w:rFonts w:ascii="Times New Roman" w:hAnsi="Times New Roman" w:cs="Times New Roman"/>
                <w:b/>
                <w:sz w:val="24"/>
                <w:szCs w:val="24"/>
              </w:rPr>
              <w:t xml:space="preserve">   из 29 баллов </w:t>
            </w:r>
            <w:r w:rsidR="0064708C" w:rsidRPr="0064708C">
              <w:rPr>
                <w:rFonts w:ascii="Times New Roman" w:hAnsi="Times New Roman" w:cs="Times New Roman"/>
                <w:b/>
                <w:sz w:val="24"/>
                <w:szCs w:val="24"/>
              </w:rPr>
              <w:tab/>
            </w:r>
            <w:r w:rsidR="003A7FF1" w:rsidRPr="003A7FF1">
              <w:rPr>
                <w:rFonts w:ascii="Times New Roman" w:hAnsi="Times New Roman" w:cs="Times New Roman"/>
                <w:sz w:val="24"/>
                <w:szCs w:val="24"/>
              </w:rPr>
              <w:t>Отсутствие ресурсной базы (помещения, кадры, оборудование)</w:t>
            </w:r>
            <w:r w:rsidR="003A7FF1">
              <w:rPr>
                <w:rFonts w:ascii="Times New Roman" w:hAnsi="Times New Roman" w:cs="Times New Roman"/>
                <w:sz w:val="24"/>
                <w:szCs w:val="24"/>
              </w:rPr>
              <w:t xml:space="preserve"> и финансирования не позволяют эффективно проводить занятия кружков, клубов по интересам; </w:t>
            </w:r>
            <w:r w:rsidR="00C83981">
              <w:rPr>
                <w:rFonts w:ascii="Times New Roman" w:hAnsi="Times New Roman" w:cs="Times New Roman"/>
                <w:sz w:val="24"/>
                <w:szCs w:val="24"/>
              </w:rPr>
              <w:t xml:space="preserve">организовывать фестивали и конкурсы. </w:t>
            </w:r>
          </w:p>
        </w:tc>
        <w:tc>
          <w:tcPr>
            <w:tcW w:w="1349" w:type="pct"/>
          </w:tcPr>
          <w:p w:rsidR="001825B2" w:rsidRDefault="00C83981" w:rsidP="00C83981">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привлечение ресурсов учреждений дополнительного образования поселка;</w:t>
            </w:r>
          </w:p>
          <w:p w:rsidR="00C83981" w:rsidRDefault="00C83981" w:rsidP="00C83981">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создание системы подготовки обучающихся и педагогов к конкурсному движению;</w:t>
            </w:r>
          </w:p>
          <w:p w:rsidR="00C83981" w:rsidRPr="0075658D" w:rsidRDefault="00C83981" w:rsidP="00C83981">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знакомство обучающихся и их родителей (законных представителей) с работой кружков и клубов через школьную газету «Шпаргалка» </w:t>
            </w:r>
          </w:p>
        </w:tc>
      </w:tr>
      <w:tr w:rsidR="001825B2" w:rsidRPr="0075658D" w:rsidTr="0064708C">
        <w:tc>
          <w:tcPr>
            <w:tcW w:w="336" w:type="pct"/>
          </w:tcPr>
          <w:p w:rsidR="001825B2" w:rsidRPr="0075658D" w:rsidRDefault="0012722C" w:rsidP="0075658D">
            <w:pPr>
              <w:widowControl w:val="0"/>
              <w:spacing w:line="276" w:lineRule="auto"/>
              <w:jc w:val="both"/>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lastRenderedPageBreak/>
              <w:t>5</w:t>
            </w:r>
          </w:p>
        </w:tc>
        <w:tc>
          <w:tcPr>
            <w:tcW w:w="646" w:type="pct"/>
          </w:tcPr>
          <w:p w:rsidR="001825B2" w:rsidRPr="0075658D" w:rsidRDefault="0012722C" w:rsidP="0075658D">
            <w:pPr>
              <w:widowControl w:val="0"/>
              <w:spacing w:line="276" w:lineRule="auto"/>
              <w:jc w:val="both"/>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Профориентация</w:t>
            </w:r>
          </w:p>
        </w:tc>
        <w:tc>
          <w:tcPr>
            <w:tcW w:w="2668" w:type="pct"/>
          </w:tcPr>
          <w:p w:rsidR="0064708C" w:rsidRPr="00C83981" w:rsidRDefault="00A51664" w:rsidP="0064708C">
            <w:pPr>
              <w:widowControl w:val="0"/>
              <w:spacing w:line="276" w:lineRule="auto"/>
              <w:jc w:val="both"/>
              <w:rPr>
                <w:rFonts w:ascii="Times New Roman" w:hAnsi="Times New Roman" w:cs="Times New Roman"/>
                <w:sz w:val="24"/>
                <w:szCs w:val="24"/>
              </w:rPr>
            </w:pPr>
            <w:r w:rsidRPr="0064708C">
              <w:rPr>
                <w:rFonts w:ascii="Times New Roman" w:eastAsia="Times New Roman" w:hAnsi="Times New Roman" w:cs="Times New Roman"/>
                <w:b/>
                <w:color w:val="000000"/>
                <w:sz w:val="24"/>
                <w:szCs w:val="24"/>
              </w:rPr>
              <w:t>9</w:t>
            </w:r>
            <w:r w:rsidR="0064708C" w:rsidRPr="0064708C">
              <w:rPr>
                <w:rFonts w:ascii="Times New Roman" w:hAnsi="Times New Roman" w:cs="Times New Roman"/>
                <w:b/>
                <w:sz w:val="24"/>
                <w:szCs w:val="24"/>
              </w:rPr>
              <w:t xml:space="preserve"> из 14 баллов</w:t>
            </w:r>
            <w:r w:rsidR="00C83981">
              <w:rPr>
                <w:rFonts w:ascii="Times New Roman" w:hAnsi="Times New Roman" w:cs="Times New Roman"/>
                <w:b/>
                <w:sz w:val="24"/>
                <w:szCs w:val="24"/>
              </w:rPr>
              <w:t xml:space="preserve"> </w:t>
            </w:r>
            <w:proofErr w:type="gramStart"/>
            <w:r w:rsidR="00C83981" w:rsidRPr="00C83981">
              <w:rPr>
                <w:rFonts w:ascii="Times New Roman" w:hAnsi="Times New Roman" w:cs="Times New Roman"/>
                <w:sz w:val="24"/>
                <w:szCs w:val="24"/>
              </w:rPr>
              <w:t>Нет</w:t>
            </w:r>
            <w:proofErr w:type="gramEnd"/>
            <w:r w:rsidR="00C83981" w:rsidRPr="00C83981">
              <w:rPr>
                <w:rFonts w:ascii="Times New Roman" w:hAnsi="Times New Roman" w:cs="Times New Roman"/>
                <w:sz w:val="24"/>
                <w:szCs w:val="24"/>
              </w:rPr>
              <w:t xml:space="preserve"> возможности создания кружка технической направленности. </w:t>
            </w:r>
            <w:r w:rsidR="00C83981">
              <w:rPr>
                <w:rFonts w:ascii="Times New Roman" w:hAnsi="Times New Roman" w:cs="Times New Roman"/>
                <w:sz w:val="24"/>
                <w:szCs w:val="24"/>
              </w:rPr>
              <w:t xml:space="preserve">Сотрудничество с профессиональными ОО и предприятиями эпизодические. Слабая </w:t>
            </w:r>
            <w:proofErr w:type="spellStart"/>
            <w:r w:rsidR="00C83981">
              <w:rPr>
                <w:rFonts w:ascii="Times New Roman" w:hAnsi="Times New Roman" w:cs="Times New Roman"/>
                <w:sz w:val="24"/>
                <w:szCs w:val="24"/>
              </w:rPr>
              <w:t>профориентационная</w:t>
            </w:r>
            <w:proofErr w:type="spellEnd"/>
            <w:r w:rsidR="00C83981">
              <w:rPr>
                <w:rFonts w:ascii="Times New Roman" w:hAnsi="Times New Roman" w:cs="Times New Roman"/>
                <w:sz w:val="24"/>
                <w:szCs w:val="24"/>
              </w:rPr>
              <w:t xml:space="preserve"> работа в основной школе.  </w:t>
            </w:r>
          </w:p>
          <w:p w:rsidR="00C83981" w:rsidRPr="00C83981" w:rsidRDefault="0064708C" w:rsidP="00C83981">
            <w:pPr>
              <w:widowControl w:val="0"/>
              <w:spacing w:line="276" w:lineRule="auto"/>
              <w:jc w:val="both"/>
              <w:rPr>
                <w:rFonts w:ascii="Times New Roman" w:eastAsia="Times New Roman" w:hAnsi="Times New Roman" w:cs="Times New Roman"/>
                <w:color w:val="000000"/>
                <w:sz w:val="24"/>
                <w:szCs w:val="24"/>
              </w:rPr>
            </w:pPr>
            <w:r w:rsidRPr="00C83981">
              <w:rPr>
                <w:rFonts w:ascii="Times New Roman" w:eastAsia="Times New Roman" w:hAnsi="Times New Roman" w:cs="Times New Roman"/>
                <w:color w:val="000000"/>
                <w:sz w:val="24"/>
                <w:szCs w:val="24"/>
              </w:rPr>
              <w:tab/>
            </w:r>
          </w:p>
          <w:p w:rsidR="001825B2" w:rsidRPr="0064708C" w:rsidRDefault="001825B2" w:rsidP="0064708C">
            <w:pPr>
              <w:widowControl w:val="0"/>
              <w:spacing w:line="276" w:lineRule="auto"/>
              <w:jc w:val="both"/>
              <w:rPr>
                <w:rFonts w:ascii="Times New Roman" w:eastAsia="Times New Roman" w:hAnsi="Times New Roman" w:cs="Times New Roman"/>
                <w:color w:val="000000"/>
                <w:sz w:val="24"/>
                <w:szCs w:val="24"/>
              </w:rPr>
            </w:pPr>
          </w:p>
        </w:tc>
        <w:tc>
          <w:tcPr>
            <w:tcW w:w="1349" w:type="pct"/>
          </w:tcPr>
          <w:p w:rsidR="001825B2" w:rsidRDefault="00C83981" w:rsidP="00C83981">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развитие сетевого взаимодействия с учреждениями профессионального и дополнительного образования;</w:t>
            </w:r>
          </w:p>
          <w:p w:rsidR="00C83981" w:rsidRDefault="003975F0" w:rsidP="00C83981">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выстраивание договорных отношений с организациями и предприятиями поселка;</w:t>
            </w:r>
          </w:p>
          <w:p w:rsidR="003975F0" w:rsidRPr="0075658D" w:rsidRDefault="003975F0" w:rsidP="00C83981">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создание системы </w:t>
            </w:r>
            <w:proofErr w:type="spellStart"/>
            <w:r>
              <w:rPr>
                <w:rFonts w:ascii="Times New Roman" w:eastAsia="Times New Roman" w:hAnsi="Times New Roman" w:cs="Times New Roman"/>
                <w:color w:val="000000"/>
                <w:sz w:val="24"/>
                <w:szCs w:val="24"/>
              </w:rPr>
              <w:t>профориентационной</w:t>
            </w:r>
            <w:proofErr w:type="spellEnd"/>
            <w:r>
              <w:rPr>
                <w:rFonts w:ascii="Times New Roman" w:eastAsia="Times New Roman" w:hAnsi="Times New Roman" w:cs="Times New Roman"/>
                <w:color w:val="000000"/>
                <w:sz w:val="24"/>
                <w:szCs w:val="24"/>
              </w:rPr>
              <w:t xml:space="preserve"> работы в школе</w:t>
            </w:r>
          </w:p>
        </w:tc>
      </w:tr>
      <w:tr w:rsidR="001825B2" w:rsidRPr="0075658D" w:rsidTr="0064708C">
        <w:tc>
          <w:tcPr>
            <w:tcW w:w="336" w:type="pct"/>
          </w:tcPr>
          <w:p w:rsidR="001825B2" w:rsidRPr="0075658D" w:rsidRDefault="0012722C" w:rsidP="0075658D">
            <w:pPr>
              <w:widowControl w:val="0"/>
              <w:spacing w:line="276" w:lineRule="auto"/>
              <w:jc w:val="both"/>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6</w:t>
            </w:r>
          </w:p>
        </w:tc>
        <w:tc>
          <w:tcPr>
            <w:tcW w:w="646" w:type="pct"/>
          </w:tcPr>
          <w:p w:rsidR="001825B2" w:rsidRPr="0075658D" w:rsidRDefault="0012722C" w:rsidP="0075658D">
            <w:pPr>
              <w:widowControl w:val="0"/>
              <w:spacing w:line="276" w:lineRule="auto"/>
              <w:jc w:val="both"/>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Учитель. Школьная команда</w:t>
            </w:r>
          </w:p>
        </w:tc>
        <w:tc>
          <w:tcPr>
            <w:tcW w:w="2668" w:type="pct"/>
          </w:tcPr>
          <w:p w:rsidR="0062694F" w:rsidRPr="003975F0" w:rsidRDefault="00A51664" w:rsidP="0075658D">
            <w:pPr>
              <w:widowControl w:val="0"/>
              <w:spacing w:line="276" w:lineRule="auto"/>
              <w:jc w:val="both"/>
              <w:rPr>
                <w:rFonts w:ascii="Times New Roman" w:eastAsia="Times New Roman" w:hAnsi="Times New Roman" w:cs="Times New Roman"/>
                <w:color w:val="000000"/>
                <w:sz w:val="24"/>
                <w:szCs w:val="24"/>
              </w:rPr>
            </w:pPr>
            <w:r w:rsidRPr="00C83981">
              <w:rPr>
                <w:rFonts w:ascii="Times New Roman" w:eastAsia="Times New Roman" w:hAnsi="Times New Roman" w:cs="Times New Roman"/>
                <w:b/>
                <w:color w:val="000000"/>
                <w:sz w:val="24"/>
                <w:szCs w:val="24"/>
              </w:rPr>
              <w:t>23</w:t>
            </w:r>
            <w:r w:rsidR="0062694F" w:rsidRPr="0062694F">
              <w:rPr>
                <w:b/>
              </w:rPr>
              <w:t xml:space="preserve"> </w:t>
            </w:r>
            <w:r w:rsidR="0062694F" w:rsidRPr="00C83981">
              <w:rPr>
                <w:rFonts w:ascii="Times New Roman" w:eastAsia="Times New Roman" w:hAnsi="Times New Roman" w:cs="Times New Roman"/>
                <w:b/>
                <w:color w:val="000000"/>
                <w:sz w:val="24"/>
                <w:szCs w:val="24"/>
              </w:rPr>
              <w:t>из 32 баллов</w:t>
            </w:r>
            <w:r w:rsidR="003975F0">
              <w:rPr>
                <w:rFonts w:ascii="Times New Roman" w:eastAsia="Times New Roman" w:hAnsi="Times New Roman" w:cs="Times New Roman"/>
                <w:b/>
                <w:color w:val="000000"/>
                <w:sz w:val="24"/>
                <w:szCs w:val="24"/>
              </w:rPr>
              <w:t xml:space="preserve">       </w:t>
            </w:r>
            <w:r w:rsidR="003975F0" w:rsidRPr="003975F0">
              <w:rPr>
                <w:rFonts w:ascii="Times New Roman" w:eastAsia="Times New Roman" w:hAnsi="Times New Roman" w:cs="Times New Roman"/>
                <w:color w:val="000000"/>
                <w:sz w:val="24"/>
                <w:szCs w:val="24"/>
              </w:rPr>
              <w:t>Не все педагоги охвачены диагностикой профессиональных компетенция, а для прошедших диагностику не разработаны ИОМ.</w:t>
            </w:r>
            <w:r w:rsidR="003975F0">
              <w:rPr>
                <w:rFonts w:ascii="Times New Roman" w:eastAsia="Times New Roman" w:hAnsi="Times New Roman" w:cs="Times New Roman"/>
                <w:color w:val="000000"/>
                <w:sz w:val="24"/>
                <w:szCs w:val="24"/>
              </w:rPr>
              <w:t xml:space="preserve"> При 100% прохождении курсов повышения квалификации по предметам, мало учителей прошли курсы по организации воспитательной работы.</w:t>
            </w:r>
          </w:p>
        </w:tc>
        <w:tc>
          <w:tcPr>
            <w:tcW w:w="1349" w:type="pct"/>
          </w:tcPr>
          <w:p w:rsidR="001825B2" w:rsidRDefault="003975F0"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увеличить количество педагогов, прошедших диагностику профессиональных компетенций;</w:t>
            </w:r>
          </w:p>
          <w:p w:rsidR="003975F0" w:rsidRDefault="003975F0"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разработать для нуждающихся ИОМ.</w:t>
            </w:r>
          </w:p>
          <w:p w:rsidR="003975F0" w:rsidRPr="0075658D" w:rsidRDefault="003975F0"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совершенствовать систему наставничества.</w:t>
            </w:r>
          </w:p>
        </w:tc>
      </w:tr>
      <w:tr w:rsidR="001825B2" w:rsidRPr="0075658D" w:rsidTr="0064708C">
        <w:tc>
          <w:tcPr>
            <w:tcW w:w="336" w:type="pct"/>
          </w:tcPr>
          <w:p w:rsidR="001825B2" w:rsidRPr="0075658D" w:rsidRDefault="0012722C" w:rsidP="0075658D">
            <w:pPr>
              <w:widowControl w:val="0"/>
              <w:spacing w:line="276" w:lineRule="auto"/>
              <w:jc w:val="both"/>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7</w:t>
            </w:r>
          </w:p>
        </w:tc>
        <w:tc>
          <w:tcPr>
            <w:tcW w:w="646" w:type="pct"/>
          </w:tcPr>
          <w:p w:rsidR="001825B2" w:rsidRPr="0075658D" w:rsidRDefault="0012722C" w:rsidP="0075658D">
            <w:pPr>
              <w:widowControl w:val="0"/>
              <w:spacing w:line="276" w:lineRule="auto"/>
              <w:jc w:val="both"/>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Школьный климат</w:t>
            </w:r>
          </w:p>
        </w:tc>
        <w:tc>
          <w:tcPr>
            <w:tcW w:w="2668" w:type="pct"/>
          </w:tcPr>
          <w:p w:rsidR="0062694F" w:rsidRPr="0062694F" w:rsidRDefault="00A51664" w:rsidP="0062694F">
            <w:pPr>
              <w:widowControl w:val="0"/>
              <w:spacing w:line="276" w:lineRule="auto"/>
              <w:jc w:val="both"/>
              <w:rPr>
                <w:rFonts w:ascii="Times New Roman" w:eastAsia="Times New Roman" w:hAnsi="Times New Roman" w:cs="Times New Roman"/>
                <w:b/>
                <w:color w:val="000000"/>
                <w:sz w:val="24"/>
                <w:szCs w:val="24"/>
              </w:rPr>
            </w:pPr>
            <w:r w:rsidRPr="008E4988">
              <w:rPr>
                <w:rFonts w:ascii="Times New Roman" w:eastAsia="Times New Roman" w:hAnsi="Times New Roman" w:cs="Times New Roman"/>
                <w:b/>
                <w:color w:val="000000"/>
                <w:sz w:val="24"/>
                <w:szCs w:val="24"/>
              </w:rPr>
              <w:t>14</w:t>
            </w:r>
            <w:r w:rsidR="0062694F" w:rsidRPr="0062694F">
              <w:rPr>
                <w:b/>
              </w:rPr>
              <w:t xml:space="preserve"> </w:t>
            </w:r>
            <w:r w:rsidR="0062694F" w:rsidRPr="008E4988">
              <w:rPr>
                <w:rFonts w:ascii="Times New Roman" w:eastAsia="Times New Roman" w:hAnsi="Times New Roman" w:cs="Times New Roman"/>
                <w:b/>
                <w:color w:val="000000"/>
                <w:sz w:val="24"/>
                <w:szCs w:val="24"/>
              </w:rPr>
              <w:t>из 19 баллов</w:t>
            </w:r>
            <w:r w:rsidR="003975F0">
              <w:rPr>
                <w:rFonts w:ascii="Times New Roman" w:eastAsia="Times New Roman" w:hAnsi="Times New Roman" w:cs="Times New Roman"/>
                <w:b/>
                <w:color w:val="000000"/>
                <w:sz w:val="24"/>
                <w:szCs w:val="24"/>
              </w:rPr>
              <w:t xml:space="preserve">        </w:t>
            </w:r>
            <w:r w:rsidR="0062694F">
              <w:rPr>
                <w:rFonts w:ascii="Times New Roman" w:eastAsia="Times New Roman" w:hAnsi="Times New Roman" w:cs="Times New Roman"/>
                <w:color w:val="000000"/>
                <w:sz w:val="24"/>
                <w:szCs w:val="24"/>
              </w:rPr>
              <w:t>Отсутствие тематических зон</w:t>
            </w:r>
            <w:r w:rsidR="003975F0">
              <w:rPr>
                <w:rFonts w:ascii="Times New Roman" w:eastAsia="Times New Roman" w:hAnsi="Times New Roman" w:cs="Times New Roman"/>
                <w:color w:val="000000"/>
                <w:sz w:val="24"/>
                <w:szCs w:val="24"/>
              </w:rPr>
              <w:t>, зоны психологической разгрузки. Высокий риск профессионального выгорания из-за большой педагогической нагрузки, невозможности предоставить учителю методический день.</w:t>
            </w:r>
          </w:p>
        </w:tc>
        <w:tc>
          <w:tcPr>
            <w:tcW w:w="1349" w:type="pct"/>
          </w:tcPr>
          <w:p w:rsidR="001825B2" w:rsidRPr="0075658D" w:rsidRDefault="003975F0"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1825B2" w:rsidRPr="0075658D" w:rsidTr="0064708C">
        <w:tc>
          <w:tcPr>
            <w:tcW w:w="336" w:type="pct"/>
          </w:tcPr>
          <w:p w:rsidR="001825B2" w:rsidRPr="0075658D" w:rsidRDefault="0012722C" w:rsidP="0075658D">
            <w:pPr>
              <w:widowControl w:val="0"/>
              <w:spacing w:line="276" w:lineRule="auto"/>
              <w:jc w:val="both"/>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8</w:t>
            </w:r>
          </w:p>
        </w:tc>
        <w:tc>
          <w:tcPr>
            <w:tcW w:w="646" w:type="pct"/>
          </w:tcPr>
          <w:p w:rsidR="001825B2" w:rsidRPr="0075658D" w:rsidRDefault="0012722C" w:rsidP="0075658D">
            <w:pPr>
              <w:widowControl w:val="0"/>
              <w:spacing w:line="276" w:lineRule="auto"/>
              <w:jc w:val="both"/>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Образовательная среда</w:t>
            </w:r>
          </w:p>
        </w:tc>
        <w:tc>
          <w:tcPr>
            <w:tcW w:w="2668" w:type="pct"/>
          </w:tcPr>
          <w:p w:rsidR="0062694F" w:rsidRPr="003975F0" w:rsidRDefault="00A51664" w:rsidP="003975F0">
            <w:pPr>
              <w:widowControl w:val="0"/>
              <w:spacing w:line="276" w:lineRule="auto"/>
              <w:jc w:val="both"/>
              <w:rPr>
                <w:rFonts w:ascii="Times New Roman" w:eastAsia="Times New Roman" w:hAnsi="Times New Roman" w:cs="Times New Roman"/>
                <w:b/>
                <w:color w:val="000000"/>
                <w:sz w:val="24"/>
                <w:szCs w:val="24"/>
              </w:rPr>
            </w:pPr>
            <w:r w:rsidRPr="008E4988">
              <w:rPr>
                <w:rFonts w:ascii="Times New Roman" w:eastAsia="Times New Roman" w:hAnsi="Times New Roman" w:cs="Times New Roman"/>
                <w:b/>
                <w:color w:val="000000"/>
                <w:sz w:val="24"/>
                <w:szCs w:val="24"/>
              </w:rPr>
              <w:t>12</w:t>
            </w:r>
            <w:r w:rsidR="0062694F" w:rsidRPr="0062694F">
              <w:rPr>
                <w:b/>
              </w:rPr>
              <w:t xml:space="preserve"> </w:t>
            </w:r>
            <w:r w:rsidR="0062694F" w:rsidRPr="008E4988">
              <w:rPr>
                <w:rFonts w:ascii="Times New Roman" w:eastAsia="Times New Roman" w:hAnsi="Times New Roman" w:cs="Times New Roman"/>
                <w:b/>
                <w:color w:val="000000"/>
                <w:sz w:val="24"/>
                <w:szCs w:val="24"/>
              </w:rPr>
              <w:t>из 19 баллов</w:t>
            </w:r>
            <w:r w:rsidR="003975F0">
              <w:rPr>
                <w:rFonts w:ascii="Times New Roman" w:eastAsia="Times New Roman" w:hAnsi="Times New Roman" w:cs="Times New Roman"/>
                <w:b/>
                <w:color w:val="000000"/>
                <w:sz w:val="24"/>
                <w:szCs w:val="24"/>
              </w:rPr>
              <w:t xml:space="preserve">   </w:t>
            </w:r>
            <w:r w:rsidR="0062694F" w:rsidRPr="0062694F">
              <w:rPr>
                <w:rFonts w:ascii="Times New Roman" w:eastAsia="Times New Roman" w:hAnsi="Times New Roman" w:cs="Times New Roman"/>
                <w:color w:val="000000"/>
                <w:sz w:val="24"/>
                <w:szCs w:val="24"/>
              </w:rPr>
              <w:t xml:space="preserve">Оснащение образовательной организации </w:t>
            </w:r>
            <w:r w:rsidR="0062694F" w:rsidRPr="0062694F">
              <w:rPr>
                <w:rFonts w:ascii="Times New Roman" w:eastAsia="Times New Roman" w:hAnsi="Times New Roman" w:cs="Times New Roman"/>
                <w:color w:val="000000"/>
                <w:sz w:val="24"/>
                <w:szCs w:val="24"/>
                <w:lang w:val="en-US"/>
              </w:rPr>
              <w:t>IT</w:t>
            </w:r>
            <w:r w:rsidR="0062694F" w:rsidRPr="0062694F">
              <w:rPr>
                <w:rFonts w:ascii="Times New Roman" w:eastAsia="Times New Roman" w:hAnsi="Times New Roman" w:cs="Times New Roman"/>
                <w:color w:val="000000"/>
                <w:sz w:val="24"/>
                <w:szCs w:val="24"/>
              </w:rPr>
              <w:t>- оборудованием в соответствии с Методическими рекомендациями по вопросам размещения оборудования, поставляемого в целях обеспечения образовательных организаций материально-техни</w:t>
            </w:r>
            <w:r w:rsidR="003975F0">
              <w:rPr>
                <w:rFonts w:ascii="Times New Roman" w:eastAsia="Times New Roman" w:hAnsi="Times New Roman" w:cs="Times New Roman"/>
                <w:color w:val="000000"/>
                <w:sz w:val="24"/>
                <w:szCs w:val="24"/>
              </w:rPr>
              <w:t xml:space="preserve">ческой базой для внедрения ЦОС соответствует частично. Отсутствует помещение для создания ИБЦ. Недостаточное финансирование для обновления книжного </w:t>
            </w:r>
            <w:r w:rsidR="003975F0">
              <w:rPr>
                <w:rFonts w:ascii="Times New Roman" w:eastAsia="Times New Roman" w:hAnsi="Times New Roman" w:cs="Times New Roman"/>
                <w:color w:val="000000"/>
                <w:sz w:val="24"/>
                <w:szCs w:val="24"/>
              </w:rPr>
              <w:lastRenderedPageBreak/>
              <w:t>фонда.</w:t>
            </w:r>
          </w:p>
        </w:tc>
        <w:tc>
          <w:tcPr>
            <w:tcW w:w="1349" w:type="pct"/>
          </w:tcPr>
          <w:p w:rsidR="001825B2" w:rsidRDefault="003975F0"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62694F" w:rsidRPr="0062694F">
              <w:rPr>
                <w:rFonts w:ascii="Times New Roman" w:eastAsia="Times New Roman" w:hAnsi="Times New Roman" w:cs="Times New Roman"/>
                <w:color w:val="000000"/>
                <w:sz w:val="24"/>
                <w:szCs w:val="24"/>
              </w:rPr>
              <w:t>Пополнение материально- технической базы IT- оборудованием</w:t>
            </w:r>
            <w:r>
              <w:rPr>
                <w:rFonts w:ascii="Times New Roman" w:eastAsia="Times New Roman" w:hAnsi="Times New Roman" w:cs="Times New Roman"/>
                <w:color w:val="000000"/>
                <w:sz w:val="24"/>
                <w:szCs w:val="24"/>
              </w:rPr>
              <w:t xml:space="preserve">, обновление компьютеров. </w:t>
            </w:r>
          </w:p>
          <w:p w:rsidR="003975F0" w:rsidRPr="0075658D" w:rsidRDefault="003975F0"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повышение эффективности использования имеющегося оборудования.</w:t>
            </w:r>
          </w:p>
        </w:tc>
      </w:tr>
    </w:tbl>
    <w:p w:rsidR="00070C5E" w:rsidRDefault="00070C5E" w:rsidP="00070C5E">
      <w:pPr>
        <w:widowControl w:val="0"/>
        <w:adjustRightInd w:val="0"/>
        <w:snapToGrid w:val="0"/>
        <w:spacing w:after="0" w:line="240" w:lineRule="auto"/>
        <w:ind w:firstLine="709"/>
        <w:jc w:val="both"/>
        <w:rPr>
          <w:rFonts w:ascii="Times New Roman" w:eastAsia="Times New Roman" w:hAnsi="Times New Roman" w:cs="Times New Roman"/>
          <w:bCs/>
          <w:color w:val="000000"/>
          <w:sz w:val="28"/>
          <w:szCs w:val="28"/>
        </w:rPr>
      </w:pPr>
    </w:p>
    <w:p w:rsidR="001825B2" w:rsidRDefault="0012722C" w:rsidP="00B65BF0">
      <w:pPr>
        <w:widowControl w:val="0"/>
        <w:adjustRightInd w:val="0"/>
        <w:snapToGrid w:val="0"/>
        <w:spacing w:after="0" w:line="240" w:lineRule="auto"/>
        <w:ind w:firstLine="709"/>
        <w:jc w:val="center"/>
        <w:rPr>
          <w:rFonts w:ascii="Times New Roman" w:eastAsia="Times New Roman" w:hAnsi="Times New Roman" w:cs="Times New Roman"/>
          <w:b/>
          <w:bCs/>
          <w:color w:val="000000"/>
          <w:sz w:val="24"/>
          <w:szCs w:val="24"/>
        </w:rPr>
      </w:pPr>
      <w:r w:rsidRPr="00B65BF0">
        <w:rPr>
          <w:rFonts w:ascii="Times New Roman" w:eastAsia="Times New Roman" w:hAnsi="Times New Roman" w:cs="Times New Roman"/>
          <w:b/>
          <w:color w:val="000000"/>
          <w:sz w:val="24"/>
          <w:szCs w:val="24"/>
        </w:rPr>
        <w:t xml:space="preserve">Результаты </w:t>
      </w:r>
      <w:r w:rsidR="007C3589" w:rsidRPr="00B65BF0">
        <w:rPr>
          <w:rFonts w:ascii="Times New Roman" w:eastAsia="Times New Roman" w:hAnsi="Times New Roman" w:cs="Times New Roman"/>
          <w:b/>
          <w:bCs/>
          <w:color w:val="000000"/>
          <w:sz w:val="24"/>
          <w:szCs w:val="24"/>
        </w:rPr>
        <w:t>проблемно</w:t>
      </w:r>
      <w:r w:rsidR="00E41095" w:rsidRPr="00B65BF0">
        <w:rPr>
          <w:rFonts w:ascii="Times New Roman" w:eastAsia="Times New Roman" w:hAnsi="Times New Roman" w:cs="Times New Roman"/>
          <w:b/>
          <w:bCs/>
          <w:color w:val="000000"/>
          <w:sz w:val="24"/>
          <w:szCs w:val="24"/>
        </w:rPr>
        <w:t xml:space="preserve"> -</w:t>
      </w:r>
      <w:r w:rsidR="007C3589" w:rsidRPr="00B65BF0">
        <w:rPr>
          <w:rFonts w:ascii="Times New Roman" w:eastAsia="Times New Roman" w:hAnsi="Times New Roman" w:cs="Times New Roman"/>
          <w:b/>
          <w:bCs/>
          <w:color w:val="000000"/>
          <w:sz w:val="24"/>
          <w:szCs w:val="24"/>
        </w:rPr>
        <w:t xml:space="preserve"> ориентированного анализа</w:t>
      </w:r>
      <w:r w:rsidR="00070C5E" w:rsidRPr="00B65BF0">
        <w:rPr>
          <w:rFonts w:ascii="Times New Roman" w:eastAsia="Times New Roman" w:hAnsi="Times New Roman" w:cs="Times New Roman"/>
          <w:b/>
          <w:bCs/>
          <w:color w:val="000000"/>
          <w:sz w:val="24"/>
          <w:szCs w:val="24"/>
        </w:rPr>
        <w:t>:</w:t>
      </w:r>
    </w:p>
    <w:p w:rsidR="00B65BF0" w:rsidRPr="00B65BF0" w:rsidRDefault="00B65BF0" w:rsidP="00B65BF0">
      <w:pPr>
        <w:widowControl w:val="0"/>
        <w:adjustRightInd w:val="0"/>
        <w:snapToGrid w:val="0"/>
        <w:spacing w:after="0" w:line="240" w:lineRule="auto"/>
        <w:ind w:firstLine="709"/>
        <w:jc w:val="center"/>
        <w:rPr>
          <w:rFonts w:ascii="Times New Roman" w:eastAsia="Times New Roman" w:hAnsi="Times New Roman" w:cs="Times New Roman"/>
          <w:b/>
          <w:color w:val="000000"/>
          <w:sz w:val="24"/>
          <w:szCs w:val="24"/>
        </w:rPr>
      </w:pPr>
    </w:p>
    <w:tbl>
      <w:tblPr>
        <w:tblStyle w:val="af0"/>
        <w:tblW w:w="4905" w:type="pct"/>
        <w:tblLook w:val="04A0" w:firstRow="1" w:lastRow="0" w:firstColumn="1" w:lastColumn="0" w:noHBand="0" w:noVBand="1"/>
      </w:tblPr>
      <w:tblGrid>
        <w:gridCol w:w="4251"/>
        <w:gridCol w:w="2445"/>
        <w:gridCol w:w="2938"/>
        <w:gridCol w:w="2570"/>
        <w:gridCol w:w="2635"/>
      </w:tblGrid>
      <w:tr w:rsidR="001825B2" w:rsidRPr="0075658D" w:rsidTr="005C2B0D">
        <w:tc>
          <w:tcPr>
            <w:tcW w:w="1432" w:type="pct"/>
            <w:vMerge w:val="restart"/>
            <w:vAlign w:val="center"/>
          </w:tcPr>
          <w:p w:rsidR="001825B2" w:rsidRPr="0075658D" w:rsidRDefault="0012722C" w:rsidP="0075658D">
            <w:pPr>
              <w:widowControl w:val="0"/>
              <w:spacing w:line="276" w:lineRule="auto"/>
              <w:jc w:val="center"/>
              <w:rPr>
                <w:rFonts w:ascii="Times New Roman" w:eastAsia="Times New Roman" w:hAnsi="Times New Roman" w:cs="Times New Roman"/>
                <w:color w:val="000000"/>
                <w:sz w:val="28"/>
                <w:szCs w:val="28"/>
              </w:rPr>
            </w:pPr>
            <w:r w:rsidRPr="0075658D">
              <w:rPr>
                <w:rFonts w:ascii="Times New Roman" w:eastAsia="Times New Roman" w:hAnsi="Times New Roman" w:cs="Times New Roman"/>
                <w:b/>
                <w:color w:val="000000"/>
                <w:sz w:val="24"/>
                <w:szCs w:val="24"/>
              </w:rPr>
              <w:t>Магистральные направления и ключевые условия</w:t>
            </w:r>
          </w:p>
        </w:tc>
        <w:tc>
          <w:tcPr>
            <w:tcW w:w="1814" w:type="pct"/>
            <w:gridSpan w:val="2"/>
            <w:vAlign w:val="center"/>
          </w:tcPr>
          <w:p w:rsidR="001825B2" w:rsidRPr="0075658D" w:rsidRDefault="0012722C" w:rsidP="0075658D">
            <w:pPr>
              <w:widowControl w:val="0"/>
              <w:spacing w:line="276" w:lineRule="auto"/>
              <w:jc w:val="center"/>
              <w:rPr>
                <w:rFonts w:ascii="Times New Roman" w:eastAsia="Times New Roman" w:hAnsi="Times New Roman" w:cs="Times New Roman"/>
                <w:color w:val="000000"/>
                <w:sz w:val="28"/>
                <w:szCs w:val="28"/>
              </w:rPr>
            </w:pPr>
            <w:r w:rsidRPr="0075658D">
              <w:rPr>
                <w:rFonts w:ascii="Times New Roman" w:eastAsia="Times New Roman" w:hAnsi="Times New Roman" w:cs="Times New Roman"/>
                <w:b/>
                <w:color w:val="000000"/>
                <w:sz w:val="24"/>
                <w:szCs w:val="24"/>
              </w:rPr>
              <w:t>Оценка актуального состояния внутреннего потенциала</w:t>
            </w:r>
          </w:p>
        </w:tc>
        <w:tc>
          <w:tcPr>
            <w:tcW w:w="1754" w:type="pct"/>
            <w:gridSpan w:val="2"/>
            <w:vAlign w:val="center"/>
          </w:tcPr>
          <w:p w:rsidR="001825B2" w:rsidRPr="0075658D" w:rsidRDefault="0012722C" w:rsidP="0075658D">
            <w:pPr>
              <w:widowControl w:val="0"/>
              <w:spacing w:line="276" w:lineRule="auto"/>
              <w:jc w:val="center"/>
              <w:rPr>
                <w:rFonts w:ascii="Times New Roman" w:eastAsia="Times New Roman" w:hAnsi="Times New Roman" w:cs="Times New Roman"/>
                <w:color w:val="000000"/>
                <w:sz w:val="28"/>
                <w:szCs w:val="28"/>
              </w:rPr>
            </w:pPr>
            <w:r w:rsidRPr="0075658D">
              <w:rPr>
                <w:rFonts w:ascii="Times New Roman" w:eastAsia="Times New Roman" w:hAnsi="Times New Roman" w:cs="Times New Roman"/>
                <w:b/>
                <w:color w:val="000000"/>
                <w:sz w:val="24"/>
                <w:szCs w:val="24"/>
              </w:rPr>
              <w:t xml:space="preserve">Оценка перспектив развития </w:t>
            </w:r>
            <w:r w:rsidRPr="0075658D">
              <w:rPr>
                <w:rFonts w:ascii="Times New Roman" w:eastAsia="Times New Roman" w:hAnsi="Times New Roman" w:cs="Times New Roman"/>
                <w:b/>
                <w:color w:val="000000"/>
                <w:sz w:val="24"/>
                <w:szCs w:val="24"/>
              </w:rPr>
              <w:br/>
              <w:t>с учетом изменения внешних факторов</w:t>
            </w:r>
          </w:p>
        </w:tc>
      </w:tr>
      <w:tr w:rsidR="001825B2" w:rsidRPr="0075658D" w:rsidTr="005C2B0D">
        <w:tc>
          <w:tcPr>
            <w:tcW w:w="1432" w:type="pct"/>
            <w:vMerge/>
            <w:vAlign w:val="center"/>
          </w:tcPr>
          <w:p w:rsidR="001825B2" w:rsidRPr="0075658D" w:rsidRDefault="001825B2" w:rsidP="0075658D">
            <w:pPr>
              <w:widowControl w:val="0"/>
              <w:spacing w:line="276" w:lineRule="auto"/>
              <w:jc w:val="center"/>
              <w:rPr>
                <w:rFonts w:ascii="Times New Roman" w:eastAsia="Times New Roman" w:hAnsi="Times New Roman" w:cs="Times New Roman"/>
                <w:color w:val="000000"/>
                <w:sz w:val="28"/>
                <w:szCs w:val="28"/>
              </w:rPr>
            </w:pPr>
          </w:p>
        </w:tc>
        <w:tc>
          <w:tcPr>
            <w:tcW w:w="824" w:type="pct"/>
            <w:vAlign w:val="center"/>
          </w:tcPr>
          <w:p w:rsidR="001825B2" w:rsidRPr="0075658D" w:rsidRDefault="0012722C" w:rsidP="0075658D">
            <w:pPr>
              <w:widowControl w:val="0"/>
              <w:spacing w:line="276" w:lineRule="auto"/>
              <w:jc w:val="center"/>
              <w:rPr>
                <w:rFonts w:ascii="Times New Roman" w:eastAsia="Times New Roman" w:hAnsi="Times New Roman" w:cs="Times New Roman"/>
                <w:b/>
                <w:color w:val="000000"/>
                <w:sz w:val="24"/>
                <w:szCs w:val="24"/>
              </w:rPr>
            </w:pPr>
            <w:r w:rsidRPr="0075658D">
              <w:rPr>
                <w:rFonts w:ascii="Times New Roman" w:eastAsia="Times New Roman" w:hAnsi="Times New Roman" w:cs="Times New Roman"/>
                <w:b/>
                <w:color w:val="000000"/>
                <w:sz w:val="24"/>
                <w:szCs w:val="24"/>
              </w:rPr>
              <w:t>сильные стороны</w:t>
            </w:r>
          </w:p>
        </w:tc>
        <w:tc>
          <w:tcPr>
            <w:tcW w:w="990" w:type="pct"/>
            <w:vAlign w:val="center"/>
          </w:tcPr>
          <w:p w:rsidR="001825B2" w:rsidRPr="0075658D" w:rsidRDefault="0012722C" w:rsidP="0075658D">
            <w:pPr>
              <w:widowControl w:val="0"/>
              <w:spacing w:line="276" w:lineRule="auto"/>
              <w:jc w:val="center"/>
              <w:rPr>
                <w:rFonts w:ascii="Times New Roman" w:eastAsia="Times New Roman" w:hAnsi="Times New Roman" w:cs="Times New Roman"/>
                <w:b/>
                <w:color w:val="000000"/>
                <w:sz w:val="24"/>
                <w:szCs w:val="24"/>
              </w:rPr>
            </w:pPr>
            <w:r w:rsidRPr="0075658D">
              <w:rPr>
                <w:rFonts w:ascii="Times New Roman" w:eastAsia="Times New Roman" w:hAnsi="Times New Roman" w:cs="Times New Roman"/>
                <w:b/>
                <w:color w:val="000000"/>
                <w:sz w:val="24"/>
                <w:szCs w:val="24"/>
              </w:rPr>
              <w:t>слабые стороны</w:t>
            </w:r>
          </w:p>
        </w:tc>
        <w:tc>
          <w:tcPr>
            <w:tcW w:w="866" w:type="pct"/>
            <w:tcBorders>
              <w:top w:val="none" w:sz="4" w:space="0" w:color="000000"/>
              <w:left w:val="none" w:sz="4" w:space="0" w:color="000000"/>
              <w:bottom w:val="single" w:sz="8" w:space="0" w:color="000000"/>
              <w:right w:val="single" w:sz="8" w:space="0" w:color="000000"/>
            </w:tcBorders>
            <w:vAlign w:val="center"/>
          </w:tcPr>
          <w:p w:rsidR="001825B2" w:rsidRPr="0075658D" w:rsidRDefault="0012722C" w:rsidP="0075658D">
            <w:pPr>
              <w:widowControl w:val="0"/>
              <w:pBdr>
                <w:top w:val="none" w:sz="4" w:space="0" w:color="000000"/>
                <w:left w:val="none" w:sz="4" w:space="0" w:color="000000"/>
                <w:bottom w:val="none" w:sz="4" w:space="0" w:color="000000"/>
                <w:right w:val="none" w:sz="4" w:space="0" w:color="000000"/>
              </w:pBdr>
              <w:spacing w:line="276" w:lineRule="auto"/>
              <w:jc w:val="center"/>
              <w:rPr>
                <w:rFonts w:ascii="Times New Roman" w:hAnsi="Times New Roman" w:cs="Times New Roman"/>
                <w:b/>
                <w:sz w:val="24"/>
                <w:szCs w:val="24"/>
              </w:rPr>
            </w:pPr>
            <w:r w:rsidRPr="0075658D">
              <w:rPr>
                <w:rFonts w:ascii="Times New Roman" w:eastAsia="Times New Roman" w:hAnsi="Times New Roman" w:cs="Times New Roman"/>
                <w:b/>
                <w:color w:val="000000"/>
                <w:sz w:val="24"/>
                <w:szCs w:val="24"/>
              </w:rPr>
              <w:t>благоприятные возможности</w:t>
            </w:r>
          </w:p>
        </w:tc>
        <w:tc>
          <w:tcPr>
            <w:tcW w:w="888" w:type="pct"/>
            <w:tcBorders>
              <w:top w:val="none" w:sz="4" w:space="0" w:color="000000"/>
              <w:left w:val="none" w:sz="4" w:space="0" w:color="000000"/>
              <w:bottom w:val="single" w:sz="8" w:space="0" w:color="000000"/>
              <w:right w:val="single" w:sz="8" w:space="0" w:color="000000"/>
            </w:tcBorders>
            <w:vAlign w:val="center"/>
          </w:tcPr>
          <w:p w:rsidR="001825B2" w:rsidRPr="0075658D" w:rsidRDefault="0012722C" w:rsidP="0075658D">
            <w:pPr>
              <w:widowControl w:val="0"/>
              <w:pBdr>
                <w:top w:val="none" w:sz="4" w:space="0" w:color="000000"/>
                <w:left w:val="none" w:sz="4" w:space="0" w:color="000000"/>
                <w:bottom w:val="none" w:sz="4" w:space="0" w:color="000000"/>
                <w:right w:val="none" w:sz="4" w:space="0" w:color="000000"/>
              </w:pBdr>
              <w:spacing w:line="276" w:lineRule="auto"/>
              <w:jc w:val="center"/>
              <w:rPr>
                <w:rFonts w:ascii="Times New Roman" w:hAnsi="Times New Roman" w:cs="Times New Roman"/>
                <w:b/>
                <w:sz w:val="24"/>
                <w:szCs w:val="24"/>
              </w:rPr>
            </w:pPr>
            <w:r w:rsidRPr="0075658D">
              <w:rPr>
                <w:rFonts w:ascii="Times New Roman" w:eastAsia="Times New Roman" w:hAnsi="Times New Roman" w:cs="Times New Roman"/>
                <w:b/>
                <w:color w:val="000000"/>
                <w:sz w:val="24"/>
                <w:szCs w:val="24"/>
              </w:rPr>
              <w:t>риски</w:t>
            </w:r>
          </w:p>
        </w:tc>
      </w:tr>
      <w:tr w:rsidR="001825B2" w:rsidRPr="0075658D" w:rsidTr="005C2B0D">
        <w:tc>
          <w:tcPr>
            <w:tcW w:w="1432" w:type="pct"/>
          </w:tcPr>
          <w:p w:rsidR="001825B2" w:rsidRPr="0075658D" w:rsidRDefault="0012722C" w:rsidP="0075658D">
            <w:pPr>
              <w:widowControl w:val="0"/>
              <w:spacing w:line="276" w:lineRule="auto"/>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Знание</w:t>
            </w:r>
          </w:p>
        </w:tc>
        <w:tc>
          <w:tcPr>
            <w:tcW w:w="824" w:type="pct"/>
          </w:tcPr>
          <w:p w:rsidR="001825B2" w:rsidRDefault="00E226F2"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51664" w:rsidRPr="00A51664">
              <w:rPr>
                <w:rFonts w:ascii="Times New Roman" w:eastAsia="Times New Roman" w:hAnsi="Times New Roman" w:cs="Times New Roman"/>
                <w:color w:val="000000"/>
                <w:sz w:val="24"/>
                <w:szCs w:val="24"/>
              </w:rPr>
              <w:t xml:space="preserve">100% </w:t>
            </w:r>
            <w:r w:rsidR="00A51664">
              <w:rPr>
                <w:rFonts w:ascii="Times New Roman" w:eastAsia="Times New Roman" w:hAnsi="Times New Roman" w:cs="Times New Roman"/>
                <w:color w:val="000000"/>
                <w:sz w:val="24"/>
                <w:szCs w:val="24"/>
              </w:rPr>
              <w:t>педагогов прошли курсы повышения квалификации</w:t>
            </w:r>
            <w:r>
              <w:rPr>
                <w:rFonts w:ascii="Times New Roman" w:eastAsia="Times New Roman" w:hAnsi="Times New Roman" w:cs="Times New Roman"/>
                <w:color w:val="000000"/>
                <w:sz w:val="24"/>
                <w:szCs w:val="24"/>
              </w:rPr>
              <w:t>;</w:t>
            </w:r>
          </w:p>
          <w:p w:rsidR="00E226F2" w:rsidRDefault="00E226F2" w:rsidP="00E226F2">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высокий уровень профессиональной подготовки педагогов (54,8% имеют первую и высшую категорию, 64,5% - высшее образование);</w:t>
            </w:r>
          </w:p>
          <w:p w:rsidR="00E226F2" w:rsidRDefault="00E226F2" w:rsidP="00E226F2">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разработана и реализуется модель проектной деятельности «Школьный </w:t>
            </w:r>
            <w:proofErr w:type="spellStart"/>
            <w:r>
              <w:rPr>
                <w:rFonts w:ascii="Times New Roman" w:eastAsia="Times New Roman" w:hAnsi="Times New Roman" w:cs="Times New Roman"/>
                <w:color w:val="000000"/>
                <w:sz w:val="24"/>
                <w:szCs w:val="24"/>
              </w:rPr>
              <w:lastRenderedPageBreak/>
              <w:t>проекториум</w:t>
            </w:r>
            <w:proofErr w:type="spellEnd"/>
            <w:r>
              <w:rPr>
                <w:rFonts w:ascii="Times New Roman" w:eastAsia="Times New Roman" w:hAnsi="Times New Roman" w:cs="Times New Roman"/>
                <w:color w:val="000000"/>
                <w:sz w:val="24"/>
                <w:szCs w:val="24"/>
              </w:rPr>
              <w:t>»;</w:t>
            </w:r>
          </w:p>
          <w:p w:rsidR="00E226F2" w:rsidRDefault="00E226F2" w:rsidP="00E226F2">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226F2" w:rsidRPr="00A51664" w:rsidRDefault="00E226F2" w:rsidP="00E226F2">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90" w:type="pct"/>
          </w:tcPr>
          <w:p w:rsidR="001825B2" w:rsidRDefault="00824A22"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Большая нагрузка на учителя;</w:t>
            </w:r>
          </w:p>
          <w:p w:rsidR="00E226F2" w:rsidRDefault="00824A22" w:rsidP="00E226F2">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26F2">
              <w:rPr>
                <w:rFonts w:ascii="Times New Roman" w:eastAsia="Times New Roman" w:hAnsi="Times New Roman" w:cs="Times New Roman"/>
                <w:color w:val="000000"/>
                <w:sz w:val="24"/>
                <w:szCs w:val="24"/>
              </w:rPr>
              <w:t>недостаточное количество учащихся 10 класса для необходимого набора в профильные классы;</w:t>
            </w:r>
          </w:p>
          <w:p w:rsidR="00E226F2" w:rsidRDefault="00E226F2" w:rsidP="00E226F2">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устаревшая  материально</w:t>
            </w:r>
            <w:proofErr w:type="gramEnd"/>
            <w:r>
              <w:rPr>
                <w:rFonts w:ascii="Times New Roman" w:eastAsia="Times New Roman" w:hAnsi="Times New Roman" w:cs="Times New Roman"/>
                <w:color w:val="000000"/>
                <w:sz w:val="24"/>
                <w:szCs w:val="24"/>
              </w:rPr>
              <w:t>-техническая база;</w:t>
            </w:r>
          </w:p>
          <w:p w:rsidR="00E226F2" w:rsidRPr="00A51664" w:rsidRDefault="00E226F2" w:rsidP="00E226F2">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недостаток помещений для оборудования специализированных кабинетов;</w:t>
            </w:r>
          </w:p>
          <w:p w:rsidR="00824A22" w:rsidRDefault="00FE2634" w:rsidP="00824A22">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слабая ресурсная база для внеурочной деятельности (кадры, </w:t>
            </w:r>
            <w:r>
              <w:rPr>
                <w:rFonts w:ascii="Times New Roman" w:eastAsia="Times New Roman" w:hAnsi="Times New Roman" w:cs="Times New Roman"/>
                <w:color w:val="000000"/>
                <w:sz w:val="24"/>
                <w:szCs w:val="24"/>
              </w:rPr>
              <w:lastRenderedPageBreak/>
              <w:t>помещения, оборудование);</w:t>
            </w:r>
          </w:p>
          <w:p w:rsidR="00FE2634" w:rsidRPr="00A51664" w:rsidRDefault="00FE2634" w:rsidP="00824A22">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используется сетевое взаимодействие;</w:t>
            </w:r>
          </w:p>
        </w:tc>
        <w:tc>
          <w:tcPr>
            <w:tcW w:w="866" w:type="pct"/>
          </w:tcPr>
          <w:p w:rsidR="001825B2" w:rsidRDefault="00FE2634"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есть предложения по сетевому взаимодействию;</w:t>
            </w:r>
          </w:p>
          <w:p w:rsidR="00FE2634" w:rsidRDefault="00FE2634"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существует спрос на </w:t>
            </w:r>
            <w:proofErr w:type="spellStart"/>
            <w:r>
              <w:rPr>
                <w:rFonts w:ascii="Times New Roman" w:eastAsia="Times New Roman" w:hAnsi="Times New Roman" w:cs="Times New Roman"/>
                <w:color w:val="000000"/>
                <w:sz w:val="24"/>
                <w:szCs w:val="24"/>
              </w:rPr>
              <w:t>предпрофильное</w:t>
            </w:r>
            <w:proofErr w:type="spellEnd"/>
            <w:r>
              <w:rPr>
                <w:rFonts w:ascii="Times New Roman" w:eastAsia="Times New Roman" w:hAnsi="Times New Roman" w:cs="Times New Roman"/>
                <w:color w:val="000000"/>
                <w:sz w:val="24"/>
                <w:szCs w:val="24"/>
              </w:rPr>
              <w:t xml:space="preserve"> и профильное обучение;</w:t>
            </w:r>
          </w:p>
          <w:p w:rsidR="00FE2634" w:rsidRPr="00A51664" w:rsidRDefault="00FE2634"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выстроена система взаимодействия с социальными партнерами;</w:t>
            </w:r>
          </w:p>
        </w:tc>
        <w:tc>
          <w:tcPr>
            <w:tcW w:w="888" w:type="pct"/>
          </w:tcPr>
          <w:p w:rsidR="001825B2" w:rsidRDefault="00FE2634"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нестабильная интернет-связь;</w:t>
            </w:r>
          </w:p>
          <w:p w:rsidR="00FE2634" w:rsidRDefault="00FE2634"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снижение количества обучающихся, готовых продолжать обучение в 10 классе;</w:t>
            </w:r>
          </w:p>
          <w:p w:rsidR="00FE2634" w:rsidRDefault="00E37325"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E2634">
              <w:rPr>
                <w:rFonts w:ascii="Times New Roman" w:eastAsia="Times New Roman" w:hAnsi="Times New Roman" w:cs="Times New Roman"/>
                <w:color w:val="000000"/>
                <w:sz w:val="24"/>
                <w:szCs w:val="24"/>
              </w:rPr>
              <w:t>отсутствие финансирования внеурочной деятельности и дополнительного образования;</w:t>
            </w:r>
          </w:p>
          <w:p w:rsidR="00FE2634" w:rsidRPr="00A51664" w:rsidRDefault="00FE2634" w:rsidP="0075658D">
            <w:pPr>
              <w:widowControl w:val="0"/>
              <w:spacing w:line="276" w:lineRule="auto"/>
              <w:jc w:val="both"/>
              <w:rPr>
                <w:rFonts w:ascii="Times New Roman" w:eastAsia="Times New Roman" w:hAnsi="Times New Roman" w:cs="Times New Roman"/>
                <w:color w:val="000000"/>
                <w:sz w:val="24"/>
                <w:szCs w:val="24"/>
              </w:rPr>
            </w:pPr>
          </w:p>
        </w:tc>
      </w:tr>
      <w:tr w:rsidR="001825B2" w:rsidRPr="0075658D" w:rsidTr="005C2B0D">
        <w:tc>
          <w:tcPr>
            <w:tcW w:w="1432" w:type="pct"/>
          </w:tcPr>
          <w:p w:rsidR="001825B2" w:rsidRPr="0075658D" w:rsidRDefault="0012722C" w:rsidP="0075658D">
            <w:pPr>
              <w:widowControl w:val="0"/>
              <w:spacing w:line="276" w:lineRule="auto"/>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lastRenderedPageBreak/>
              <w:t>Воспитание</w:t>
            </w:r>
          </w:p>
        </w:tc>
        <w:tc>
          <w:tcPr>
            <w:tcW w:w="824" w:type="pct"/>
          </w:tcPr>
          <w:p w:rsidR="001825B2" w:rsidRDefault="00FE2634"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разработана и реализуется программа воспитания;</w:t>
            </w:r>
          </w:p>
          <w:p w:rsidR="006E31AD" w:rsidRDefault="00FE2634"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школе работает военно-патриотический клуб «Юный пограничник»;</w:t>
            </w:r>
          </w:p>
          <w:p w:rsidR="006E31AD" w:rsidRPr="00A51664" w:rsidRDefault="00FE2634" w:rsidP="006E31A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E31AD">
              <w:rPr>
                <w:rFonts w:ascii="Times New Roman" w:eastAsia="Times New Roman" w:hAnsi="Times New Roman" w:cs="Times New Roman"/>
                <w:color w:val="000000"/>
                <w:sz w:val="24"/>
                <w:szCs w:val="24"/>
              </w:rPr>
              <w:t>осуществляется тесное сотрудничество с учреждениями культуры;</w:t>
            </w:r>
          </w:p>
        </w:tc>
        <w:tc>
          <w:tcPr>
            <w:tcW w:w="990" w:type="pct"/>
          </w:tcPr>
          <w:p w:rsidR="001825B2" w:rsidRDefault="00FE2634"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родители не участвуют в разработке программы воспитания;</w:t>
            </w:r>
          </w:p>
          <w:p w:rsidR="00FE2634" w:rsidRDefault="00FE2634"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E31AD">
              <w:rPr>
                <w:rFonts w:ascii="Times New Roman" w:eastAsia="Times New Roman" w:hAnsi="Times New Roman" w:cs="Times New Roman"/>
                <w:color w:val="000000"/>
                <w:sz w:val="24"/>
                <w:szCs w:val="24"/>
              </w:rPr>
              <w:t>недостаточно развита социальная инфраструктура поселка;</w:t>
            </w:r>
          </w:p>
          <w:p w:rsidR="006E31AD" w:rsidRPr="00A51664" w:rsidRDefault="006E31AD" w:rsidP="00A67F9A">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67F9A">
              <w:rPr>
                <w:rFonts w:ascii="Times New Roman" w:eastAsia="Times New Roman" w:hAnsi="Times New Roman" w:cs="Times New Roman"/>
                <w:color w:val="000000"/>
                <w:sz w:val="24"/>
                <w:szCs w:val="24"/>
              </w:rPr>
              <w:t>нет сетевого взаимодействия с учреждениями дополнительного образования.</w:t>
            </w:r>
          </w:p>
        </w:tc>
        <w:tc>
          <w:tcPr>
            <w:tcW w:w="866" w:type="pct"/>
          </w:tcPr>
          <w:p w:rsidR="001825B2" w:rsidRDefault="006E31AD"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растет количество родителей с высшим и средним профессиональным образованием;</w:t>
            </w:r>
          </w:p>
          <w:p w:rsidR="006E31AD" w:rsidRPr="00A51664" w:rsidRDefault="006E31AD"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311F4">
              <w:rPr>
                <w:rFonts w:ascii="Times New Roman" w:eastAsia="Times New Roman" w:hAnsi="Times New Roman" w:cs="Times New Roman"/>
                <w:color w:val="000000"/>
                <w:sz w:val="24"/>
                <w:szCs w:val="24"/>
              </w:rPr>
              <w:t xml:space="preserve"> </w:t>
            </w:r>
            <w:r w:rsidR="00E37325">
              <w:rPr>
                <w:rFonts w:ascii="Times New Roman" w:eastAsia="Times New Roman" w:hAnsi="Times New Roman" w:cs="Times New Roman"/>
                <w:color w:val="000000"/>
                <w:sz w:val="24"/>
                <w:szCs w:val="24"/>
              </w:rPr>
              <w:t>рост числа кружков, студий, учреждений дополнительного образования в поселке;</w:t>
            </w:r>
          </w:p>
        </w:tc>
        <w:tc>
          <w:tcPr>
            <w:tcW w:w="888" w:type="pct"/>
          </w:tcPr>
          <w:p w:rsidR="001825B2" w:rsidRDefault="006E31AD"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нежелание родителей участвовать в жизни школы;</w:t>
            </w:r>
          </w:p>
          <w:p w:rsidR="00A67F9A" w:rsidRDefault="00A67F9A"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низкая активность родителей в органах управления классом, Совете школы.</w:t>
            </w:r>
          </w:p>
          <w:p w:rsidR="00A67F9A" w:rsidRPr="00A51664" w:rsidRDefault="00A67F9A" w:rsidP="00E37325">
            <w:pPr>
              <w:widowControl w:val="0"/>
              <w:spacing w:line="276" w:lineRule="auto"/>
              <w:jc w:val="both"/>
              <w:rPr>
                <w:rFonts w:ascii="Times New Roman" w:eastAsia="Times New Roman" w:hAnsi="Times New Roman" w:cs="Times New Roman"/>
                <w:color w:val="000000"/>
                <w:sz w:val="24"/>
                <w:szCs w:val="24"/>
              </w:rPr>
            </w:pPr>
          </w:p>
        </w:tc>
      </w:tr>
      <w:tr w:rsidR="001825B2" w:rsidRPr="0075658D" w:rsidTr="005C2B0D">
        <w:tc>
          <w:tcPr>
            <w:tcW w:w="1432" w:type="pct"/>
          </w:tcPr>
          <w:p w:rsidR="001825B2" w:rsidRPr="0075658D" w:rsidRDefault="0012722C" w:rsidP="0075658D">
            <w:pPr>
              <w:widowControl w:val="0"/>
              <w:spacing w:line="276" w:lineRule="auto"/>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Здоровье</w:t>
            </w:r>
          </w:p>
        </w:tc>
        <w:tc>
          <w:tcPr>
            <w:tcW w:w="824" w:type="pct"/>
          </w:tcPr>
          <w:p w:rsidR="001825B2" w:rsidRDefault="00AA167B"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разработана и реализуется программа «Здоровье»;</w:t>
            </w:r>
          </w:p>
          <w:p w:rsidR="00AA167B" w:rsidRDefault="00AA167B"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два раза в год проводятся Дни здоровья;</w:t>
            </w:r>
          </w:p>
          <w:p w:rsidR="00AA167B" w:rsidRDefault="00AA167B"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4D1873">
              <w:rPr>
                <w:rFonts w:ascii="Times New Roman" w:eastAsia="Times New Roman" w:hAnsi="Times New Roman" w:cs="Times New Roman"/>
                <w:color w:val="000000"/>
                <w:sz w:val="24"/>
                <w:szCs w:val="24"/>
              </w:rPr>
              <w:t>работа спортивных секций;</w:t>
            </w:r>
          </w:p>
          <w:p w:rsidR="004D1873" w:rsidRPr="00A51664" w:rsidRDefault="004D1873"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организация горячего питания</w:t>
            </w:r>
          </w:p>
        </w:tc>
        <w:tc>
          <w:tcPr>
            <w:tcW w:w="990" w:type="pct"/>
          </w:tcPr>
          <w:p w:rsidR="001825B2" w:rsidRDefault="00AA167B"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спортивный зал не соответствует требованиям СанПиН;</w:t>
            </w:r>
          </w:p>
          <w:p w:rsidR="00AA167B" w:rsidRDefault="00AA167B"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недостаточное количество спортинвентаря;</w:t>
            </w:r>
          </w:p>
          <w:p w:rsidR="00AA167B" w:rsidRDefault="00AA167B"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узкий выбор кружков и </w:t>
            </w:r>
            <w:r>
              <w:rPr>
                <w:rFonts w:ascii="Times New Roman" w:eastAsia="Times New Roman" w:hAnsi="Times New Roman" w:cs="Times New Roman"/>
                <w:color w:val="000000"/>
                <w:sz w:val="24"/>
                <w:szCs w:val="24"/>
              </w:rPr>
              <w:lastRenderedPageBreak/>
              <w:t>секций;</w:t>
            </w:r>
          </w:p>
          <w:p w:rsidR="00AA167B" w:rsidRPr="00A51664" w:rsidRDefault="00AA167B" w:rsidP="0075658D">
            <w:pPr>
              <w:widowControl w:val="0"/>
              <w:spacing w:line="276" w:lineRule="auto"/>
              <w:jc w:val="both"/>
              <w:rPr>
                <w:rFonts w:ascii="Times New Roman" w:eastAsia="Times New Roman" w:hAnsi="Times New Roman" w:cs="Times New Roman"/>
                <w:color w:val="000000"/>
                <w:sz w:val="24"/>
                <w:szCs w:val="24"/>
              </w:rPr>
            </w:pPr>
          </w:p>
        </w:tc>
        <w:tc>
          <w:tcPr>
            <w:tcW w:w="866" w:type="pct"/>
          </w:tcPr>
          <w:p w:rsidR="001825B2" w:rsidRDefault="00A67F9A"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-рост числа спортивных секций в поселке;</w:t>
            </w:r>
          </w:p>
          <w:p w:rsidR="00A67F9A" w:rsidRDefault="00E37325"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-сокращение количества детей с соматическими заболеваниями</w:t>
            </w:r>
            <w:r w:rsidR="004D1873">
              <w:rPr>
                <w:rFonts w:ascii="Times New Roman" w:eastAsia="Times New Roman" w:hAnsi="Times New Roman" w:cs="Times New Roman"/>
                <w:color w:val="000000"/>
                <w:sz w:val="24"/>
                <w:szCs w:val="24"/>
              </w:rPr>
              <w:t>;</w:t>
            </w:r>
          </w:p>
          <w:p w:rsidR="004D1873" w:rsidRPr="00A51664" w:rsidRDefault="004D1873"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участие некоторых родителей в подготовке и проведении мероприятий</w:t>
            </w:r>
          </w:p>
        </w:tc>
        <w:tc>
          <w:tcPr>
            <w:tcW w:w="888" w:type="pct"/>
          </w:tcPr>
          <w:p w:rsidR="001825B2" w:rsidRDefault="004311F4"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A67F9A">
              <w:rPr>
                <w:rFonts w:ascii="Times New Roman" w:eastAsia="Times New Roman" w:hAnsi="Times New Roman" w:cs="Times New Roman"/>
                <w:color w:val="000000"/>
                <w:sz w:val="24"/>
                <w:szCs w:val="24"/>
              </w:rPr>
              <w:t>Низкая мотивация родителей в привлечении своих детей к спорту, здоровому образу жизни</w:t>
            </w:r>
            <w:r>
              <w:rPr>
                <w:rFonts w:ascii="Times New Roman" w:eastAsia="Times New Roman" w:hAnsi="Times New Roman" w:cs="Times New Roman"/>
                <w:color w:val="000000"/>
                <w:sz w:val="24"/>
                <w:szCs w:val="24"/>
              </w:rPr>
              <w:t>;</w:t>
            </w:r>
          </w:p>
          <w:p w:rsidR="004311F4" w:rsidRDefault="004311F4" w:rsidP="00E37325">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отсутствие желания у </w:t>
            </w:r>
            <w:r>
              <w:rPr>
                <w:rFonts w:ascii="Times New Roman" w:eastAsia="Times New Roman" w:hAnsi="Times New Roman" w:cs="Times New Roman"/>
                <w:color w:val="000000"/>
                <w:sz w:val="24"/>
                <w:szCs w:val="24"/>
              </w:rPr>
              <w:lastRenderedPageBreak/>
              <w:t>детей заниматься физкультурой и спортом</w:t>
            </w:r>
            <w:r w:rsidR="004D1873">
              <w:rPr>
                <w:rFonts w:ascii="Times New Roman" w:eastAsia="Times New Roman" w:hAnsi="Times New Roman" w:cs="Times New Roman"/>
                <w:color w:val="000000"/>
                <w:sz w:val="24"/>
                <w:szCs w:val="24"/>
              </w:rPr>
              <w:t>;</w:t>
            </w:r>
          </w:p>
          <w:p w:rsidR="004D1873" w:rsidRPr="00A51664" w:rsidRDefault="004D1873" w:rsidP="00E37325">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слабая материально-техническая база.</w:t>
            </w:r>
          </w:p>
        </w:tc>
      </w:tr>
      <w:tr w:rsidR="001825B2" w:rsidRPr="0075658D" w:rsidTr="005C2B0D">
        <w:tc>
          <w:tcPr>
            <w:tcW w:w="1432" w:type="pct"/>
          </w:tcPr>
          <w:p w:rsidR="001825B2" w:rsidRPr="0075658D" w:rsidRDefault="0012722C" w:rsidP="0075658D">
            <w:pPr>
              <w:widowControl w:val="0"/>
              <w:spacing w:line="276" w:lineRule="auto"/>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lastRenderedPageBreak/>
              <w:t>Творчество</w:t>
            </w:r>
          </w:p>
        </w:tc>
        <w:tc>
          <w:tcPr>
            <w:tcW w:w="824" w:type="pct"/>
          </w:tcPr>
          <w:p w:rsidR="001825B2" w:rsidRDefault="00B722F2" w:rsidP="00B722F2">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67F9A">
              <w:rPr>
                <w:rFonts w:ascii="Times New Roman" w:eastAsia="Times New Roman" w:hAnsi="Times New Roman" w:cs="Times New Roman"/>
                <w:color w:val="000000"/>
                <w:sz w:val="24"/>
                <w:szCs w:val="24"/>
              </w:rPr>
              <w:t>работают вокальная студия, развивается хоровое пение;</w:t>
            </w:r>
          </w:p>
          <w:p w:rsidR="00A67F9A" w:rsidRPr="00A51664" w:rsidRDefault="00A67F9A" w:rsidP="00B722F2">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есть специалисты с соответствующим образованием;</w:t>
            </w:r>
          </w:p>
        </w:tc>
        <w:tc>
          <w:tcPr>
            <w:tcW w:w="990" w:type="pct"/>
          </w:tcPr>
          <w:p w:rsidR="001825B2" w:rsidRDefault="00AA167B"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нет кружка технической направленности;</w:t>
            </w:r>
          </w:p>
          <w:p w:rsidR="00AA167B" w:rsidRDefault="00AA167B"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недостаточно условий для функционирования школьных творческих объединений;</w:t>
            </w:r>
          </w:p>
          <w:p w:rsidR="00CD2689" w:rsidRPr="00A51664" w:rsidRDefault="00CD2689"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выстроена система подготовки обуча</w:t>
            </w:r>
            <w:r w:rsidR="005C2B0D">
              <w:rPr>
                <w:rFonts w:ascii="Times New Roman" w:eastAsia="Times New Roman" w:hAnsi="Times New Roman" w:cs="Times New Roman"/>
                <w:color w:val="000000"/>
                <w:sz w:val="24"/>
                <w:szCs w:val="24"/>
              </w:rPr>
              <w:t xml:space="preserve">ющихся к конкурсному движению; </w:t>
            </w:r>
          </w:p>
        </w:tc>
        <w:tc>
          <w:tcPr>
            <w:tcW w:w="866" w:type="pct"/>
          </w:tcPr>
          <w:p w:rsidR="001825B2" w:rsidRDefault="00AA167B"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есть желание у обучающихся заниматься разными видами творческой деятельности;</w:t>
            </w:r>
          </w:p>
          <w:p w:rsidR="00AA167B" w:rsidRPr="00A51664" w:rsidRDefault="00AA167B"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67F9A">
              <w:rPr>
                <w:rFonts w:ascii="Times New Roman" w:eastAsia="Times New Roman" w:hAnsi="Times New Roman" w:cs="Times New Roman"/>
                <w:color w:val="000000"/>
                <w:sz w:val="24"/>
                <w:szCs w:val="24"/>
              </w:rPr>
              <w:t>расширение контактов с учреждениями культуры поселка, региона;</w:t>
            </w:r>
          </w:p>
        </w:tc>
        <w:tc>
          <w:tcPr>
            <w:tcW w:w="888" w:type="pct"/>
          </w:tcPr>
          <w:p w:rsidR="001825B2" w:rsidRDefault="00AA167B"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Школа не располагает достаточным количеством кабинетов. При проектной мощности 250 чел. обучается 614.</w:t>
            </w:r>
          </w:p>
          <w:p w:rsidR="00A67F9A" w:rsidRPr="00A51664" w:rsidRDefault="00A67F9A" w:rsidP="00A67F9A">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37325">
              <w:rPr>
                <w:rFonts w:ascii="Times New Roman" w:eastAsia="Times New Roman" w:hAnsi="Times New Roman" w:cs="Times New Roman"/>
                <w:color w:val="000000"/>
                <w:sz w:val="24"/>
                <w:szCs w:val="24"/>
              </w:rPr>
              <w:t>недостаточная мотивация части родителей на развитие творческих способностей детей</w:t>
            </w:r>
          </w:p>
        </w:tc>
      </w:tr>
      <w:tr w:rsidR="001825B2" w:rsidRPr="0075658D" w:rsidTr="005C2B0D">
        <w:tc>
          <w:tcPr>
            <w:tcW w:w="1432" w:type="pct"/>
          </w:tcPr>
          <w:p w:rsidR="001825B2" w:rsidRPr="0075658D" w:rsidRDefault="0012722C" w:rsidP="0075658D">
            <w:pPr>
              <w:widowControl w:val="0"/>
              <w:spacing w:line="276" w:lineRule="auto"/>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Профориентация</w:t>
            </w:r>
          </w:p>
        </w:tc>
        <w:tc>
          <w:tcPr>
            <w:tcW w:w="824" w:type="pct"/>
          </w:tcPr>
          <w:p w:rsidR="001825B2" w:rsidRDefault="00B722F2"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предмет «Технология» в 9 классе включен модуль «Моя профессиональная карьера»;</w:t>
            </w:r>
          </w:p>
          <w:p w:rsidR="00B722F2" w:rsidRDefault="00B722F2"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сотрудничество с предприятиями поселка по </w:t>
            </w:r>
            <w:r>
              <w:rPr>
                <w:rFonts w:ascii="Times New Roman" w:eastAsia="Times New Roman" w:hAnsi="Times New Roman" w:cs="Times New Roman"/>
                <w:color w:val="000000"/>
                <w:sz w:val="24"/>
                <w:szCs w:val="24"/>
              </w:rPr>
              <w:lastRenderedPageBreak/>
              <w:t xml:space="preserve">организации </w:t>
            </w:r>
            <w:proofErr w:type="spellStart"/>
            <w:r>
              <w:rPr>
                <w:rFonts w:ascii="Times New Roman" w:eastAsia="Times New Roman" w:hAnsi="Times New Roman" w:cs="Times New Roman"/>
                <w:color w:val="000000"/>
                <w:sz w:val="24"/>
                <w:szCs w:val="24"/>
              </w:rPr>
              <w:t>профориентационной</w:t>
            </w:r>
            <w:proofErr w:type="spellEnd"/>
            <w:r>
              <w:rPr>
                <w:rFonts w:ascii="Times New Roman" w:eastAsia="Times New Roman" w:hAnsi="Times New Roman" w:cs="Times New Roman"/>
                <w:color w:val="000000"/>
                <w:sz w:val="24"/>
                <w:szCs w:val="24"/>
              </w:rPr>
              <w:t xml:space="preserve"> работы;</w:t>
            </w:r>
          </w:p>
          <w:p w:rsidR="00B722F2" w:rsidRDefault="00B722F2"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организация экскурсий на предприятия поселка;</w:t>
            </w:r>
          </w:p>
          <w:p w:rsidR="00B722F2" w:rsidRPr="00A51664" w:rsidRDefault="00B722F2"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участие в муниципальном и региональном конкурсах «Трудовые династии»;</w:t>
            </w:r>
          </w:p>
        </w:tc>
        <w:tc>
          <w:tcPr>
            <w:tcW w:w="990" w:type="pct"/>
          </w:tcPr>
          <w:p w:rsidR="001825B2" w:rsidRDefault="00B722F2"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взаимодействие с колледжами и ВУЗами эпизодическое;</w:t>
            </w:r>
          </w:p>
          <w:p w:rsidR="00B722F2" w:rsidRDefault="004D1873"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722F2">
              <w:rPr>
                <w:rFonts w:ascii="Times New Roman" w:eastAsia="Times New Roman" w:hAnsi="Times New Roman" w:cs="Times New Roman"/>
                <w:color w:val="000000"/>
                <w:sz w:val="24"/>
                <w:szCs w:val="24"/>
              </w:rPr>
              <w:t>отсутствует кабинет домоводства;</w:t>
            </w:r>
          </w:p>
          <w:p w:rsidR="00B722F2" w:rsidRDefault="00B722F2"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нет возможности организовать </w:t>
            </w:r>
            <w:proofErr w:type="spellStart"/>
            <w:r>
              <w:rPr>
                <w:rFonts w:ascii="Times New Roman" w:eastAsia="Times New Roman" w:hAnsi="Times New Roman" w:cs="Times New Roman"/>
                <w:color w:val="000000"/>
                <w:sz w:val="24"/>
                <w:szCs w:val="24"/>
              </w:rPr>
              <w:t>предпрофильное</w:t>
            </w:r>
            <w:proofErr w:type="spellEnd"/>
            <w:r>
              <w:rPr>
                <w:rFonts w:ascii="Times New Roman" w:eastAsia="Times New Roman" w:hAnsi="Times New Roman" w:cs="Times New Roman"/>
                <w:color w:val="000000"/>
                <w:sz w:val="24"/>
                <w:szCs w:val="24"/>
              </w:rPr>
              <w:t xml:space="preserve"> обучение в основной школе;</w:t>
            </w:r>
          </w:p>
          <w:p w:rsidR="00CD2689" w:rsidRDefault="004D1873" w:rsidP="00CD2689">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00CD2689">
              <w:rPr>
                <w:rFonts w:ascii="Times New Roman" w:eastAsia="Times New Roman" w:hAnsi="Times New Roman" w:cs="Times New Roman"/>
                <w:color w:val="000000"/>
                <w:sz w:val="24"/>
                <w:szCs w:val="24"/>
              </w:rPr>
              <w:t>ограничены возможности посещения региональных площадок;</w:t>
            </w:r>
          </w:p>
          <w:p w:rsidR="00CD2689" w:rsidRPr="00A51664" w:rsidRDefault="00CD2689" w:rsidP="00CD2689">
            <w:pPr>
              <w:widowControl w:val="0"/>
              <w:spacing w:line="276" w:lineRule="auto"/>
              <w:jc w:val="both"/>
              <w:rPr>
                <w:rFonts w:ascii="Times New Roman" w:eastAsia="Times New Roman" w:hAnsi="Times New Roman" w:cs="Times New Roman"/>
                <w:color w:val="000000"/>
                <w:sz w:val="24"/>
                <w:szCs w:val="24"/>
              </w:rPr>
            </w:pPr>
          </w:p>
          <w:p w:rsidR="00B722F2" w:rsidRPr="00A51664" w:rsidRDefault="00B722F2" w:rsidP="0075658D">
            <w:pPr>
              <w:widowControl w:val="0"/>
              <w:spacing w:line="276" w:lineRule="auto"/>
              <w:jc w:val="both"/>
              <w:rPr>
                <w:rFonts w:ascii="Times New Roman" w:eastAsia="Times New Roman" w:hAnsi="Times New Roman" w:cs="Times New Roman"/>
                <w:color w:val="000000"/>
                <w:sz w:val="24"/>
                <w:szCs w:val="24"/>
              </w:rPr>
            </w:pPr>
          </w:p>
        </w:tc>
        <w:tc>
          <w:tcPr>
            <w:tcW w:w="866" w:type="pct"/>
          </w:tcPr>
          <w:p w:rsidR="001825B2" w:rsidRDefault="004D1873"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доступ к интернет-платформе «Билет в будущее»;</w:t>
            </w:r>
          </w:p>
          <w:p w:rsidR="004D1873" w:rsidRPr="00A51664" w:rsidRDefault="004D1873"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888" w:type="pct"/>
          </w:tcPr>
          <w:p w:rsidR="001825B2" w:rsidRDefault="00B722F2"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районе отсутствуют учреждения профессионального образования;</w:t>
            </w:r>
          </w:p>
          <w:p w:rsidR="00B722F2" w:rsidRPr="00A51664" w:rsidRDefault="00B722F2" w:rsidP="004D1873">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D1873">
              <w:rPr>
                <w:rFonts w:ascii="Times New Roman" w:eastAsia="Times New Roman" w:hAnsi="Times New Roman" w:cs="Times New Roman"/>
                <w:color w:val="000000"/>
                <w:sz w:val="24"/>
                <w:szCs w:val="24"/>
              </w:rPr>
              <w:t>не все предприятия и учреждения поселка имеют желание работать совместно со школой.</w:t>
            </w:r>
          </w:p>
        </w:tc>
      </w:tr>
      <w:tr w:rsidR="001825B2" w:rsidRPr="0075658D" w:rsidTr="005C2B0D">
        <w:tc>
          <w:tcPr>
            <w:tcW w:w="1432" w:type="pct"/>
          </w:tcPr>
          <w:p w:rsidR="001825B2" w:rsidRPr="0075658D" w:rsidRDefault="0012722C" w:rsidP="0075658D">
            <w:pPr>
              <w:widowControl w:val="0"/>
              <w:spacing w:line="276" w:lineRule="auto"/>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lastRenderedPageBreak/>
              <w:t>Учитель. Школьная команда</w:t>
            </w:r>
          </w:p>
        </w:tc>
        <w:tc>
          <w:tcPr>
            <w:tcW w:w="824" w:type="pct"/>
          </w:tcPr>
          <w:p w:rsidR="001825B2" w:rsidRDefault="004D1873"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D2689">
              <w:rPr>
                <w:rFonts w:ascii="Times New Roman" w:eastAsia="Times New Roman" w:hAnsi="Times New Roman" w:cs="Times New Roman"/>
                <w:color w:val="000000"/>
                <w:sz w:val="24"/>
                <w:szCs w:val="24"/>
              </w:rPr>
              <w:t>стабильный коллектив педагогов;</w:t>
            </w:r>
          </w:p>
          <w:p w:rsidR="00CD2689" w:rsidRPr="00A51664" w:rsidRDefault="00CD2689"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высокий уровень профессионализма педагогов;</w:t>
            </w:r>
          </w:p>
        </w:tc>
        <w:tc>
          <w:tcPr>
            <w:tcW w:w="990" w:type="pct"/>
          </w:tcPr>
          <w:p w:rsidR="00CD2689" w:rsidRDefault="00CD2689"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нет притока новых сил: в школу не приходят молодые специалисты;</w:t>
            </w:r>
          </w:p>
          <w:p w:rsidR="00CD2689" w:rsidRPr="00A51664" w:rsidRDefault="00CD2689"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D1873">
              <w:rPr>
                <w:rFonts w:ascii="Times New Roman" w:eastAsia="Times New Roman" w:hAnsi="Times New Roman" w:cs="Times New Roman"/>
                <w:color w:val="000000"/>
                <w:sz w:val="24"/>
                <w:szCs w:val="24"/>
              </w:rPr>
              <w:t xml:space="preserve"> консерватизм некоторых педагогов</w:t>
            </w:r>
          </w:p>
        </w:tc>
        <w:tc>
          <w:tcPr>
            <w:tcW w:w="866" w:type="pct"/>
          </w:tcPr>
          <w:p w:rsidR="004D1873" w:rsidRPr="00A51664" w:rsidRDefault="00CD2689"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желание и способность педагогов к самообразованию, повышению профессионального уровня;</w:t>
            </w:r>
          </w:p>
        </w:tc>
        <w:tc>
          <w:tcPr>
            <w:tcW w:w="888" w:type="pct"/>
          </w:tcPr>
          <w:p w:rsidR="001825B2" w:rsidRDefault="00CD2689"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старение коллектива;</w:t>
            </w:r>
          </w:p>
          <w:p w:rsidR="00CD2689" w:rsidRPr="00A51664" w:rsidRDefault="00CD2689" w:rsidP="00CD2689">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D1873">
              <w:rPr>
                <w:rFonts w:ascii="Times New Roman" w:eastAsia="Times New Roman" w:hAnsi="Times New Roman" w:cs="Times New Roman"/>
                <w:color w:val="000000"/>
                <w:sz w:val="24"/>
                <w:szCs w:val="24"/>
              </w:rPr>
              <w:t>консерватизм некоторых педагогов</w:t>
            </w:r>
          </w:p>
        </w:tc>
      </w:tr>
      <w:tr w:rsidR="001825B2" w:rsidRPr="0075658D" w:rsidTr="005C2B0D">
        <w:tc>
          <w:tcPr>
            <w:tcW w:w="1432" w:type="pct"/>
          </w:tcPr>
          <w:p w:rsidR="001825B2" w:rsidRPr="0075658D" w:rsidRDefault="0012722C" w:rsidP="0075658D">
            <w:pPr>
              <w:widowControl w:val="0"/>
              <w:spacing w:line="276" w:lineRule="auto"/>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Школьный климат</w:t>
            </w:r>
          </w:p>
        </w:tc>
        <w:tc>
          <w:tcPr>
            <w:tcW w:w="824" w:type="pct"/>
          </w:tcPr>
          <w:p w:rsidR="001825B2" w:rsidRDefault="004D1873"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D2689">
              <w:rPr>
                <w:rFonts w:ascii="Times New Roman" w:eastAsia="Times New Roman" w:hAnsi="Times New Roman" w:cs="Times New Roman"/>
                <w:color w:val="000000"/>
                <w:sz w:val="24"/>
                <w:szCs w:val="24"/>
              </w:rPr>
              <w:t>оборудована комната педагога-психолога для обучающихся;</w:t>
            </w:r>
          </w:p>
          <w:p w:rsidR="00CD2689" w:rsidRPr="00A51664" w:rsidRDefault="004D1873"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D6619">
              <w:rPr>
                <w:rFonts w:ascii="Times New Roman" w:eastAsia="Times New Roman" w:hAnsi="Times New Roman" w:cs="Times New Roman"/>
                <w:color w:val="000000"/>
                <w:sz w:val="24"/>
                <w:szCs w:val="24"/>
              </w:rPr>
              <w:t>благоприятная, комфортная социально-</w:t>
            </w:r>
            <w:r w:rsidR="002D6619">
              <w:rPr>
                <w:rFonts w:ascii="Times New Roman" w:eastAsia="Times New Roman" w:hAnsi="Times New Roman" w:cs="Times New Roman"/>
                <w:color w:val="000000"/>
                <w:sz w:val="24"/>
                <w:szCs w:val="24"/>
              </w:rPr>
              <w:lastRenderedPageBreak/>
              <w:t>психологическая обстановка;</w:t>
            </w:r>
          </w:p>
        </w:tc>
        <w:tc>
          <w:tcPr>
            <w:tcW w:w="990" w:type="pct"/>
          </w:tcPr>
          <w:p w:rsidR="001825B2" w:rsidRDefault="00CD2689"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нет помещения для психологической разгрузки педагогов;</w:t>
            </w:r>
          </w:p>
          <w:p w:rsidR="002D6619" w:rsidRPr="00A51664" w:rsidRDefault="004D1873"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D6619">
              <w:rPr>
                <w:rFonts w:ascii="Times New Roman" w:eastAsia="Times New Roman" w:hAnsi="Times New Roman" w:cs="Times New Roman"/>
                <w:color w:val="000000"/>
                <w:sz w:val="24"/>
                <w:szCs w:val="24"/>
              </w:rPr>
              <w:t>отсутствие оборудованных тематических зон;</w:t>
            </w:r>
          </w:p>
        </w:tc>
        <w:tc>
          <w:tcPr>
            <w:tcW w:w="866" w:type="pct"/>
          </w:tcPr>
          <w:p w:rsidR="001825B2" w:rsidRPr="00A51664" w:rsidRDefault="002D6619"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любовь педагогов к своей профессии;</w:t>
            </w:r>
          </w:p>
        </w:tc>
        <w:tc>
          <w:tcPr>
            <w:tcW w:w="888" w:type="pct"/>
          </w:tcPr>
          <w:p w:rsidR="001825B2" w:rsidRPr="00A51664" w:rsidRDefault="002D6619" w:rsidP="002D6619">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высокий риск профессионального выгорания;</w:t>
            </w:r>
          </w:p>
        </w:tc>
      </w:tr>
      <w:tr w:rsidR="001825B2" w:rsidRPr="0075658D" w:rsidTr="005C2B0D">
        <w:tc>
          <w:tcPr>
            <w:tcW w:w="1432" w:type="pct"/>
          </w:tcPr>
          <w:p w:rsidR="001825B2" w:rsidRPr="0075658D" w:rsidRDefault="0012722C" w:rsidP="0075658D">
            <w:pPr>
              <w:widowControl w:val="0"/>
              <w:spacing w:line="276" w:lineRule="auto"/>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lastRenderedPageBreak/>
              <w:t>Образовательная среда</w:t>
            </w:r>
          </w:p>
        </w:tc>
        <w:tc>
          <w:tcPr>
            <w:tcW w:w="824" w:type="pct"/>
          </w:tcPr>
          <w:p w:rsidR="001825B2" w:rsidRDefault="004D1873"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школа участвует в реализации проектов «Точка роста», «Цифровая образовательная среда»;</w:t>
            </w:r>
          </w:p>
          <w:p w:rsidR="004D1873" w:rsidRPr="00A51664" w:rsidRDefault="004D1873"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все рабочие места педагогов оснащены необходимым оборудованием</w:t>
            </w:r>
          </w:p>
        </w:tc>
        <w:tc>
          <w:tcPr>
            <w:tcW w:w="990" w:type="pct"/>
          </w:tcPr>
          <w:p w:rsidR="001825B2" w:rsidRDefault="00CD2689"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 полной мере используются возможности ГИС «Моя школа»;</w:t>
            </w:r>
          </w:p>
          <w:p w:rsidR="00CD2689" w:rsidRDefault="00CD2689"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отсутствует возможность создания ИБЦ;</w:t>
            </w:r>
          </w:p>
          <w:p w:rsidR="00CD2689" w:rsidRDefault="00CD2689"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устаревший книжный фонд;</w:t>
            </w:r>
          </w:p>
          <w:p w:rsidR="00CD2689" w:rsidRDefault="00CD2689"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недостаточное финансирование для обновления фонда, особенно художественной литературы;</w:t>
            </w:r>
          </w:p>
          <w:p w:rsidR="00A32E7C" w:rsidRPr="00A51664" w:rsidRDefault="00A32E7C"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нет возможности полноценно (в соответствии с требованиями) разместить имеющееся оборудование</w:t>
            </w:r>
          </w:p>
        </w:tc>
        <w:tc>
          <w:tcPr>
            <w:tcW w:w="866" w:type="pct"/>
          </w:tcPr>
          <w:p w:rsidR="001825B2" w:rsidRPr="00A51664" w:rsidRDefault="001825B2" w:rsidP="0075658D">
            <w:pPr>
              <w:widowControl w:val="0"/>
              <w:spacing w:line="276" w:lineRule="auto"/>
              <w:jc w:val="both"/>
              <w:rPr>
                <w:rFonts w:ascii="Times New Roman" w:eastAsia="Times New Roman" w:hAnsi="Times New Roman" w:cs="Times New Roman"/>
                <w:color w:val="000000"/>
                <w:sz w:val="24"/>
                <w:szCs w:val="24"/>
              </w:rPr>
            </w:pPr>
          </w:p>
        </w:tc>
        <w:tc>
          <w:tcPr>
            <w:tcW w:w="888" w:type="pct"/>
          </w:tcPr>
          <w:p w:rsidR="001825B2" w:rsidRDefault="00A32E7C"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недостаток финансирования не позволяет обновлять ресурсную базу;</w:t>
            </w:r>
          </w:p>
          <w:p w:rsidR="00A32E7C" w:rsidRPr="00A51664" w:rsidRDefault="00A32E7C" w:rsidP="0075658D">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bl>
    <w:p w:rsidR="00804544" w:rsidRPr="0075658D" w:rsidRDefault="00804544" w:rsidP="0075658D">
      <w:pPr>
        <w:widowControl w:val="0"/>
        <w:spacing w:after="0" w:line="276" w:lineRule="auto"/>
        <w:ind w:firstLine="567"/>
        <w:rPr>
          <w:rFonts w:ascii="Times New Roman" w:eastAsia="Times New Roman" w:hAnsi="Times New Roman" w:cs="Times New Roman"/>
          <w:i/>
          <w:color w:val="000000"/>
          <w:sz w:val="28"/>
          <w:szCs w:val="28"/>
        </w:rPr>
      </w:pPr>
    </w:p>
    <w:p w:rsidR="00081F09" w:rsidRPr="0075658D" w:rsidRDefault="00081F09" w:rsidP="00A32E7C">
      <w:pPr>
        <w:widowControl w:val="0"/>
        <w:spacing w:after="0" w:line="276" w:lineRule="auto"/>
        <w:rPr>
          <w:rFonts w:ascii="Times New Roman" w:eastAsia="Times New Roman" w:hAnsi="Times New Roman" w:cs="Times New Roman"/>
          <w:color w:val="000000"/>
          <w:sz w:val="28"/>
          <w:szCs w:val="28"/>
        </w:rPr>
        <w:sectPr w:rsidR="00081F09" w:rsidRPr="0075658D" w:rsidSect="00070C5E">
          <w:footerReference w:type="default" r:id="rId11"/>
          <w:pgSz w:w="16838" w:h="11906" w:orient="landscape"/>
          <w:pgMar w:top="1134" w:right="851" w:bottom="567" w:left="851" w:header="708" w:footer="708" w:gutter="0"/>
          <w:cols w:space="720"/>
          <w:docGrid w:linePitch="299"/>
        </w:sectPr>
      </w:pPr>
    </w:p>
    <w:p w:rsidR="007C3589" w:rsidRPr="007C3589" w:rsidRDefault="00A32E7C" w:rsidP="00A32E7C">
      <w:pPr>
        <w:widowControl w:val="0"/>
        <w:spacing w:after="0" w:line="276"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7C3589" w:rsidRPr="007C3589">
        <w:rPr>
          <w:rFonts w:ascii="Times New Roman" w:hAnsi="Times New Roman" w:cs="Times New Roman"/>
          <w:b/>
          <w:bCs/>
          <w:sz w:val="28"/>
          <w:szCs w:val="28"/>
        </w:rPr>
        <w:t>4. Основные направления развития организации.</w:t>
      </w:r>
    </w:p>
    <w:p w:rsidR="007C3589" w:rsidRPr="007C3589" w:rsidRDefault="007C3589" w:rsidP="007C3589">
      <w:pPr>
        <w:widowControl w:val="0"/>
        <w:spacing w:after="0" w:line="276" w:lineRule="auto"/>
        <w:ind w:firstLine="567"/>
        <w:jc w:val="both"/>
        <w:rPr>
          <w:rFonts w:ascii="Times New Roman" w:hAnsi="Times New Roman" w:cs="Times New Roman"/>
          <w:sz w:val="28"/>
          <w:szCs w:val="28"/>
        </w:rPr>
      </w:pPr>
      <w:r w:rsidRPr="007C3589">
        <w:rPr>
          <w:rFonts w:ascii="Times New Roman" w:hAnsi="Times New Roman" w:cs="Times New Roman"/>
          <w:sz w:val="28"/>
          <w:szCs w:val="28"/>
        </w:rPr>
        <w:t>4.1. Возможные действия, направленные на совершенствование деятельности</w:t>
      </w:r>
      <w:r w:rsidR="00E3729D">
        <w:rPr>
          <w:rFonts w:ascii="Times New Roman" w:hAnsi="Times New Roman" w:cs="Times New Roman"/>
          <w:sz w:val="28"/>
          <w:szCs w:val="28"/>
        </w:rPr>
        <w:t xml:space="preserve"> </w:t>
      </w:r>
      <w:r w:rsidRPr="007C3589">
        <w:rPr>
          <w:rFonts w:ascii="Times New Roman" w:hAnsi="Times New Roman" w:cs="Times New Roman"/>
          <w:sz w:val="28"/>
          <w:szCs w:val="28"/>
        </w:rPr>
        <w:t>по каждому магистральному направлению и ключевому условию.</w:t>
      </w:r>
    </w:p>
    <w:p w:rsidR="007C3589" w:rsidRPr="007C3589" w:rsidRDefault="007C3589" w:rsidP="007C3589">
      <w:pPr>
        <w:widowControl w:val="0"/>
        <w:spacing w:after="0" w:line="276" w:lineRule="auto"/>
        <w:ind w:firstLine="567"/>
        <w:jc w:val="both"/>
        <w:rPr>
          <w:rFonts w:ascii="Times New Roman" w:hAnsi="Times New Roman" w:cs="Times New Roman"/>
          <w:sz w:val="28"/>
          <w:szCs w:val="28"/>
        </w:rPr>
      </w:pPr>
      <w:r w:rsidRPr="007C3589">
        <w:rPr>
          <w:rFonts w:ascii="Times New Roman" w:hAnsi="Times New Roman" w:cs="Times New Roman"/>
          <w:sz w:val="28"/>
          <w:szCs w:val="28"/>
        </w:rPr>
        <w:t>4.2. Управленческие решения, направленные на устранение причин возникновения дефицитов.</w:t>
      </w:r>
    </w:p>
    <w:p w:rsidR="007C3589" w:rsidRDefault="007C3589" w:rsidP="007C3589">
      <w:pPr>
        <w:widowControl w:val="0"/>
        <w:spacing w:after="0" w:line="276" w:lineRule="auto"/>
        <w:ind w:firstLine="567"/>
        <w:jc w:val="both"/>
        <w:rPr>
          <w:rFonts w:ascii="Times New Roman" w:hAnsi="Times New Roman" w:cs="Times New Roman"/>
          <w:b/>
          <w:bCs/>
          <w:sz w:val="28"/>
          <w:szCs w:val="28"/>
        </w:rPr>
      </w:pPr>
    </w:p>
    <w:tbl>
      <w:tblPr>
        <w:tblStyle w:val="af0"/>
        <w:tblW w:w="5000" w:type="pct"/>
        <w:tblLook w:val="04A0" w:firstRow="1" w:lastRow="0" w:firstColumn="1" w:lastColumn="0" w:noHBand="0" w:noVBand="1"/>
      </w:tblPr>
      <w:tblGrid>
        <w:gridCol w:w="634"/>
        <w:gridCol w:w="1967"/>
        <w:gridCol w:w="1794"/>
        <w:gridCol w:w="3736"/>
        <w:gridCol w:w="2242"/>
        <w:gridCol w:w="860"/>
        <w:gridCol w:w="1945"/>
        <w:gridCol w:w="1948"/>
      </w:tblGrid>
      <w:tr w:rsidR="002072D6" w:rsidRPr="0075658D" w:rsidTr="002072D6">
        <w:trPr>
          <w:trHeight w:val="2684"/>
        </w:trPr>
        <w:tc>
          <w:tcPr>
            <w:tcW w:w="210" w:type="pct"/>
            <w:textDirection w:val="btLr"/>
            <w:vAlign w:val="center"/>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center"/>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 п/п</w:t>
            </w:r>
          </w:p>
        </w:tc>
        <w:tc>
          <w:tcPr>
            <w:tcW w:w="650" w:type="pct"/>
            <w:textDirection w:val="btLr"/>
            <w:vAlign w:val="center"/>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center"/>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Магистральное направление, ключевое условие</w:t>
            </w:r>
          </w:p>
        </w:tc>
        <w:tc>
          <w:tcPr>
            <w:tcW w:w="593" w:type="pct"/>
            <w:textDirection w:val="btLr"/>
            <w:vAlign w:val="center"/>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center"/>
              <w:rPr>
                <w:rFonts w:ascii="Times New Roman" w:eastAsia="Times New Roman" w:hAnsi="Times New Roman" w:cs="Times New Roman"/>
                <w:color w:val="000000" w:themeColor="text1"/>
                <w:sz w:val="24"/>
                <w:szCs w:val="24"/>
              </w:rPr>
            </w:pPr>
            <w:r w:rsidRPr="0075658D">
              <w:rPr>
                <w:rFonts w:ascii="Times New Roman" w:eastAsia="Times New Roman" w:hAnsi="Times New Roman" w:cs="Times New Roman"/>
                <w:color w:val="000000" w:themeColor="text1"/>
                <w:sz w:val="24"/>
                <w:szCs w:val="24"/>
              </w:rPr>
              <w:t xml:space="preserve">Название </w:t>
            </w:r>
            <w:proofErr w:type="spellStart"/>
            <w:r w:rsidRPr="0075658D">
              <w:rPr>
                <w:rFonts w:ascii="Times New Roman" w:eastAsia="Times New Roman" w:hAnsi="Times New Roman" w:cs="Times New Roman"/>
                <w:color w:val="000000" w:themeColor="text1"/>
                <w:sz w:val="24"/>
                <w:szCs w:val="24"/>
              </w:rPr>
              <w:t>подпроектов</w:t>
            </w:r>
            <w:proofErr w:type="spellEnd"/>
          </w:p>
        </w:tc>
        <w:tc>
          <w:tcPr>
            <w:tcW w:w="1235" w:type="pct"/>
            <w:textDirection w:val="btLr"/>
            <w:vAlign w:val="center"/>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center"/>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Задачи</w:t>
            </w:r>
          </w:p>
        </w:tc>
        <w:tc>
          <w:tcPr>
            <w:tcW w:w="741" w:type="pct"/>
            <w:textDirection w:val="btLr"/>
            <w:vAlign w:val="center"/>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center"/>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Планируемые результаты</w:t>
            </w:r>
          </w:p>
        </w:tc>
        <w:tc>
          <w:tcPr>
            <w:tcW w:w="284" w:type="pct"/>
            <w:textDirection w:val="btLr"/>
            <w:vAlign w:val="center"/>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center"/>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Сроки реализации</w:t>
            </w:r>
          </w:p>
        </w:tc>
        <w:tc>
          <w:tcPr>
            <w:tcW w:w="643" w:type="pct"/>
            <w:textDirection w:val="btLr"/>
            <w:vAlign w:val="center"/>
          </w:tcPr>
          <w:p w:rsidR="002072D6" w:rsidRPr="0075658D" w:rsidRDefault="002072D6" w:rsidP="002072D6">
            <w:pPr>
              <w:widowControl w:val="0"/>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Ответственные</w:t>
            </w:r>
          </w:p>
        </w:tc>
        <w:tc>
          <w:tcPr>
            <w:tcW w:w="644" w:type="pct"/>
            <w:textDirection w:val="btLr"/>
            <w:vAlign w:val="center"/>
          </w:tcPr>
          <w:p w:rsidR="002072D6" w:rsidRPr="0075658D" w:rsidRDefault="002072D6" w:rsidP="002072D6">
            <w:pPr>
              <w:widowControl w:val="0"/>
              <w:spacing w:line="276" w:lineRule="auto"/>
              <w:jc w:val="center"/>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Целевые индикаторы результативности</w:t>
            </w:r>
          </w:p>
        </w:tc>
      </w:tr>
      <w:tr w:rsidR="002072D6" w:rsidRPr="0075658D" w:rsidTr="002072D6">
        <w:tc>
          <w:tcPr>
            <w:tcW w:w="210"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center"/>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1</w:t>
            </w:r>
          </w:p>
        </w:tc>
        <w:tc>
          <w:tcPr>
            <w:tcW w:w="650"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Знание</w:t>
            </w:r>
          </w:p>
        </w:tc>
        <w:tc>
          <w:tcPr>
            <w:tcW w:w="593"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«Эффективный учитель – успешный ученик»</w:t>
            </w:r>
          </w:p>
        </w:tc>
        <w:tc>
          <w:tcPr>
            <w:tcW w:w="1235" w:type="pct"/>
          </w:tcPr>
          <w:p w:rsidR="002072D6" w:rsidRPr="00A32E7C"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sidRPr="00A32E7C">
              <w:rPr>
                <w:rFonts w:ascii="Times New Roman" w:eastAsia="Times New Roman" w:hAnsi="Times New Roman" w:cs="Times New Roman"/>
                <w:bCs/>
                <w:color w:val="000000"/>
                <w:sz w:val="24"/>
                <w:szCs w:val="24"/>
              </w:rPr>
              <w:t>Обеспечение доступности и качества образования за счет эффективного использования кадровых, материально-технических ресурсов, совершенствование методов и технологий организации образовательного процесса для успешной социализации обучающихся</w:t>
            </w:r>
          </w:p>
        </w:tc>
        <w:tc>
          <w:tcPr>
            <w:tcW w:w="741"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охват детей учебно-воспитательным процессом; Успешность прохождения ГИА. Углубленное изучение предметов в основной школе</w:t>
            </w:r>
          </w:p>
        </w:tc>
        <w:tc>
          <w:tcPr>
            <w:tcW w:w="284"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2024-2026</w:t>
            </w:r>
          </w:p>
        </w:tc>
        <w:tc>
          <w:tcPr>
            <w:tcW w:w="643" w:type="pct"/>
          </w:tcPr>
          <w:p w:rsidR="002072D6" w:rsidRPr="0075658D" w:rsidRDefault="002072D6" w:rsidP="002072D6">
            <w:pPr>
              <w:widowControl w:val="0"/>
              <w:spacing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Дондокова</w:t>
            </w:r>
            <w:proofErr w:type="spellEnd"/>
            <w:r>
              <w:rPr>
                <w:rFonts w:ascii="Times New Roman" w:eastAsia="Times New Roman" w:hAnsi="Times New Roman" w:cs="Times New Roman"/>
                <w:color w:val="000000"/>
                <w:sz w:val="24"/>
                <w:szCs w:val="24"/>
              </w:rPr>
              <w:t xml:space="preserve"> Н.В.</w:t>
            </w:r>
          </w:p>
        </w:tc>
        <w:tc>
          <w:tcPr>
            <w:tcW w:w="644" w:type="pct"/>
          </w:tcPr>
          <w:p w:rsidR="002072D6" w:rsidRDefault="002072D6" w:rsidP="002072D6">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p w:rsidR="002072D6" w:rsidRDefault="002072D6" w:rsidP="002072D6">
            <w:pPr>
              <w:widowControl w:val="0"/>
              <w:spacing w:line="276" w:lineRule="auto"/>
              <w:jc w:val="both"/>
              <w:rPr>
                <w:rFonts w:ascii="Times New Roman" w:eastAsia="Times New Roman" w:hAnsi="Times New Roman" w:cs="Times New Roman"/>
                <w:color w:val="000000"/>
                <w:sz w:val="24"/>
                <w:szCs w:val="24"/>
              </w:rPr>
            </w:pPr>
          </w:p>
          <w:p w:rsidR="002072D6" w:rsidRDefault="002072D6" w:rsidP="002072D6">
            <w:pPr>
              <w:widowControl w:val="0"/>
              <w:spacing w:line="276" w:lineRule="auto"/>
              <w:jc w:val="both"/>
              <w:rPr>
                <w:rFonts w:ascii="Times New Roman" w:eastAsia="Times New Roman" w:hAnsi="Times New Roman" w:cs="Times New Roman"/>
                <w:color w:val="000000"/>
                <w:sz w:val="24"/>
                <w:szCs w:val="24"/>
              </w:rPr>
            </w:pPr>
          </w:p>
          <w:p w:rsidR="002072D6" w:rsidRDefault="002072D6" w:rsidP="002072D6">
            <w:pPr>
              <w:widowControl w:val="0"/>
              <w:spacing w:line="276" w:lineRule="auto"/>
              <w:jc w:val="both"/>
              <w:rPr>
                <w:rFonts w:ascii="Times New Roman" w:eastAsia="Times New Roman" w:hAnsi="Times New Roman" w:cs="Times New Roman"/>
                <w:color w:val="000000"/>
                <w:sz w:val="24"/>
                <w:szCs w:val="24"/>
              </w:rPr>
            </w:pPr>
          </w:p>
          <w:p w:rsidR="002072D6" w:rsidRDefault="002072D6" w:rsidP="002072D6">
            <w:pPr>
              <w:widowControl w:val="0"/>
              <w:spacing w:line="276" w:lineRule="auto"/>
              <w:jc w:val="both"/>
              <w:rPr>
                <w:rFonts w:ascii="Times New Roman" w:eastAsia="Times New Roman" w:hAnsi="Times New Roman" w:cs="Times New Roman"/>
                <w:color w:val="000000"/>
                <w:sz w:val="24"/>
                <w:szCs w:val="24"/>
              </w:rPr>
            </w:pPr>
          </w:p>
          <w:p w:rsidR="002072D6" w:rsidRDefault="002072D6" w:rsidP="002072D6">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p w:rsidR="002072D6" w:rsidRDefault="002072D6" w:rsidP="002072D6">
            <w:pPr>
              <w:widowControl w:val="0"/>
              <w:spacing w:line="276" w:lineRule="auto"/>
              <w:jc w:val="both"/>
              <w:rPr>
                <w:rFonts w:ascii="Times New Roman" w:eastAsia="Times New Roman" w:hAnsi="Times New Roman" w:cs="Times New Roman"/>
                <w:color w:val="000000"/>
                <w:sz w:val="24"/>
                <w:szCs w:val="24"/>
              </w:rPr>
            </w:pPr>
          </w:p>
          <w:p w:rsidR="002072D6" w:rsidRDefault="002072D6" w:rsidP="002072D6">
            <w:pPr>
              <w:widowControl w:val="0"/>
              <w:spacing w:line="276" w:lineRule="auto"/>
              <w:jc w:val="both"/>
              <w:rPr>
                <w:rFonts w:ascii="Times New Roman" w:eastAsia="Times New Roman" w:hAnsi="Times New Roman" w:cs="Times New Roman"/>
                <w:color w:val="000000"/>
                <w:sz w:val="24"/>
                <w:szCs w:val="24"/>
              </w:rPr>
            </w:pPr>
          </w:p>
          <w:p w:rsidR="002072D6" w:rsidRDefault="002072D6" w:rsidP="002072D6">
            <w:pPr>
              <w:widowControl w:val="0"/>
              <w:spacing w:line="276" w:lineRule="auto"/>
              <w:jc w:val="both"/>
              <w:rPr>
                <w:rFonts w:ascii="Times New Roman" w:eastAsia="Times New Roman" w:hAnsi="Times New Roman" w:cs="Times New Roman"/>
                <w:color w:val="000000"/>
                <w:sz w:val="24"/>
                <w:szCs w:val="24"/>
              </w:rPr>
            </w:pPr>
          </w:p>
          <w:p w:rsidR="002072D6" w:rsidRPr="0075658D" w:rsidRDefault="002072D6" w:rsidP="002072D6">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предмета</w:t>
            </w:r>
          </w:p>
        </w:tc>
      </w:tr>
      <w:tr w:rsidR="002072D6" w:rsidRPr="0075658D" w:rsidTr="002072D6">
        <w:tc>
          <w:tcPr>
            <w:tcW w:w="210"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center"/>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2</w:t>
            </w:r>
          </w:p>
        </w:tc>
        <w:tc>
          <w:tcPr>
            <w:tcW w:w="650"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Воспитание</w:t>
            </w:r>
          </w:p>
        </w:tc>
        <w:tc>
          <w:tcPr>
            <w:tcW w:w="593"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«Вместе мы  - сила»</w:t>
            </w:r>
          </w:p>
        </w:tc>
        <w:tc>
          <w:tcPr>
            <w:tcW w:w="1235" w:type="pct"/>
          </w:tcPr>
          <w:p w:rsidR="002072D6" w:rsidRPr="00A32E7C"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С</w:t>
            </w:r>
            <w:r w:rsidRPr="00A32E7C">
              <w:rPr>
                <w:rFonts w:ascii="Times New Roman" w:eastAsia="Times New Roman" w:hAnsi="Times New Roman" w:cs="Times New Roman"/>
                <w:bCs/>
                <w:color w:val="000000"/>
                <w:sz w:val="24"/>
                <w:szCs w:val="24"/>
              </w:rPr>
              <w:t>оздание эффективной системы социального партнерства</w:t>
            </w:r>
          </w:p>
        </w:tc>
        <w:tc>
          <w:tcPr>
            <w:tcW w:w="741"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Обновление программы воспитания. Установление договорных отношений с социальными </w:t>
            </w:r>
            <w:r>
              <w:rPr>
                <w:rFonts w:ascii="Times New Roman" w:eastAsia="Times New Roman" w:hAnsi="Times New Roman" w:cs="Times New Roman"/>
                <w:color w:val="000000"/>
                <w:sz w:val="24"/>
                <w:szCs w:val="24"/>
              </w:rPr>
              <w:lastRenderedPageBreak/>
              <w:t>партнерами.</w:t>
            </w:r>
          </w:p>
        </w:tc>
        <w:tc>
          <w:tcPr>
            <w:tcW w:w="284" w:type="pct"/>
          </w:tcPr>
          <w:p w:rsidR="002072D6" w:rsidRDefault="002072D6" w:rsidP="002072D6">
            <w:r w:rsidRPr="001A3F33">
              <w:rPr>
                <w:rFonts w:ascii="Times New Roman" w:eastAsia="Times New Roman" w:hAnsi="Times New Roman" w:cs="Times New Roman"/>
                <w:color w:val="000000"/>
                <w:sz w:val="24"/>
                <w:szCs w:val="24"/>
              </w:rPr>
              <w:lastRenderedPageBreak/>
              <w:t>2024-2026</w:t>
            </w:r>
          </w:p>
        </w:tc>
        <w:tc>
          <w:tcPr>
            <w:tcW w:w="643" w:type="pct"/>
          </w:tcPr>
          <w:p w:rsidR="002072D6" w:rsidRDefault="002072D6" w:rsidP="002072D6">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Брызгалова В.А.</w:t>
            </w:r>
          </w:p>
          <w:p w:rsidR="002072D6" w:rsidRDefault="002072D6" w:rsidP="002072D6">
            <w:pPr>
              <w:widowControl w:val="0"/>
              <w:spacing w:line="276" w:lineRule="auto"/>
              <w:jc w:val="both"/>
              <w:rPr>
                <w:rFonts w:ascii="Times New Roman" w:eastAsia="Times New Roman" w:hAnsi="Times New Roman" w:cs="Times New Roman"/>
                <w:color w:val="000000"/>
                <w:sz w:val="24"/>
                <w:szCs w:val="24"/>
              </w:rPr>
            </w:pPr>
          </w:p>
          <w:p w:rsidR="002072D6" w:rsidRDefault="002072D6" w:rsidP="002072D6">
            <w:pPr>
              <w:widowControl w:val="0"/>
              <w:spacing w:line="276" w:lineRule="auto"/>
              <w:jc w:val="both"/>
              <w:rPr>
                <w:rFonts w:ascii="Times New Roman" w:eastAsia="Times New Roman" w:hAnsi="Times New Roman" w:cs="Times New Roman"/>
                <w:color w:val="000000"/>
                <w:sz w:val="24"/>
                <w:szCs w:val="24"/>
              </w:rPr>
            </w:pPr>
          </w:p>
          <w:p w:rsidR="002072D6" w:rsidRDefault="002072D6" w:rsidP="002072D6">
            <w:pPr>
              <w:widowControl w:val="0"/>
              <w:spacing w:line="276" w:lineRule="auto"/>
              <w:jc w:val="both"/>
              <w:rPr>
                <w:rFonts w:ascii="Times New Roman" w:eastAsia="Times New Roman" w:hAnsi="Times New Roman" w:cs="Times New Roman"/>
                <w:color w:val="000000"/>
                <w:sz w:val="24"/>
                <w:szCs w:val="24"/>
              </w:rPr>
            </w:pPr>
          </w:p>
          <w:p w:rsidR="002072D6" w:rsidRDefault="002072D6" w:rsidP="002072D6">
            <w:pPr>
              <w:widowControl w:val="0"/>
              <w:spacing w:line="276" w:lineRule="auto"/>
              <w:jc w:val="both"/>
              <w:rPr>
                <w:rFonts w:ascii="Times New Roman" w:eastAsia="Times New Roman" w:hAnsi="Times New Roman" w:cs="Times New Roman"/>
                <w:color w:val="000000"/>
                <w:sz w:val="24"/>
                <w:szCs w:val="24"/>
              </w:rPr>
            </w:pPr>
          </w:p>
          <w:p w:rsidR="002072D6" w:rsidRPr="0075658D" w:rsidRDefault="002072D6" w:rsidP="002072D6">
            <w:pPr>
              <w:widowControl w:val="0"/>
              <w:spacing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Дондокова</w:t>
            </w:r>
            <w:proofErr w:type="spellEnd"/>
            <w:r>
              <w:rPr>
                <w:rFonts w:ascii="Times New Roman" w:eastAsia="Times New Roman" w:hAnsi="Times New Roman" w:cs="Times New Roman"/>
                <w:color w:val="000000"/>
                <w:sz w:val="24"/>
                <w:szCs w:val="24"/>
              </w:rPr>
              <w:t xml:space="preserve"> Н.В.</w:t>
            </w:r>
          </w:p>
        </w:tc>
        <w:tc>
          <w:tcPr>
            <w:tcW w:w="644" w:type="pct"/>
          </w:tcPr>
          <w:p w:rsidR="002072D6" w:rsidRDefault="002072D6" w:rsidP="002072D6">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w:t>
            </w:r>
          </w:p>
          <w:p w:rsidR="002072D6" w:rsidRDefault="002072D6" w:rsidP="002072D6">
            <w:pPr>
              <w:widowControl w:val="0"/>
              <w:spacing w:line="276" w:lineRule="auto"/>
              <w:jc w:val="both"/>
              <w:rPr>
                <w:rFonts w:ascii="Times New Roman" w:eastAsia="Times New Roman" w:hAnsi="Times New Roman" w:cs="Times New Roman"/>
                <w:color w:val="000000"/>
                <w:sz w:val="24"/>
                <w:szCs w:val="24"/>
              </w:rPr>
            </w:pPr>
          </w:p>
          <w:p w:rsidR="002072D6" w:rsidRDefault="002072D6" w:rsidP="002072D6">
            <w:pPr>
              <w:widowControl w:val="0"/>
              <w:spacing w:line="276" w:lineRule="auto"/>
              <w:jc w:val="both"/>
              <w:rPr>
                <w:rFonts w:ascii="Times New Roman" w:eastAsia="Times New Roman" w:hAnsi="Times New Roman" w:cs="Times New Roman"/>
                <w:color w:val="000000"/>
                <w:sz w:val="24"/>
                <w:szCs w:val="24"/>
              </w:rPr>
            </w:pPr>
          </w:p>
          <w:p w:rsidR="002072D6" w:rsidRPr="0075658D" w:rsidRDefault="002072D6" w:rsidP="002072D6">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Предприятия РЖД, Таможня, ОМВД, учреждения </w:t>
            </w:r>
            <w:r>
              <w:rPr>
                <w:rFonts w:ascii="Times New Roman" w:eastAsia="Times New Roman" w:hAnsi="Times New Roman" w:cs="Times New Roman"/>
                <w:color w:val="000000"/>
                <w:sz w:val="24"/>
                <w:szCs w:val="24"/>
              </w:rPr>
              <w:lastRenderedPageBreak/>
              <w:t>культуры</w:t>
            </w:r>
          </w:p>
        </w:tc>
      </w:tr>
      <w:tr w:rsidR="002072D6" w:rsidRPr="0075658D" w:rsidTr="002072D6">
        <w:tc>
          <w:tcPr>
            <w:tcW w:w="210"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center"/>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lastRenderedPageBreak/>
              <w:t>3</w:t>
            </w:r>
          </w:p>
        </w:tc>
        <w:tc>
          <w:tcPr>
            <w:tcW w:w="650"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Здоровье</w:t>
            </w:r>
          </w:p>
        </w:tc>
        <w:tc>
          <w:tcPr>
            <w:tcW w:w="593"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здоровом теле – здоровый дух»</w:t>
            </w:r>
          </w:p>
        </w:tc>
        <w:tc>
          <w:tcPr>
            <w:tcW w:w="1235" w:type="pct"/>
          </w:tcPr>
          <w:p w:rsidR="002072D6" w:rsidRPr="00A32E7C"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С</w:t>
            </w:r>
            <w:r w:rsidRPr="00A32E7C">
              <w:rPr>
                <w:rFonts w:ascii="Times New Roman" w:eastAsia="Times New Roman" w:hAnsi="Times New Roman" w:cs="Times New Roman"/>
                <w:bCs/>
                <w:color w:val="000000"/>
                <w:sz w:val="24"/>
                <w:szCs w:val="24"/>
              </w:rPr>
              <w:t xml:space="preserve">овершенствование системы </w:t>
            </w:r>
            <w:proofErr w:type="spellStart"/>
            <w:r w:rsidRPr="00A32E7C">
              <w:rPr>
                <w:rFonts w:ascii="Times New Roman" w:eastAsia="Times New Roman" w:hAnsi="Times New Roman" w:cs="Times New Roman"/>
                <w:bCs/>
                <w:color w:val="000000"/>
                <w:sz w:val="24"/>
                <w:szCs w:val="24"/>
              </w:rPr>
              <w:t>здоровьесбережения</w:t>
            </w:r>
            <w:proofErr w:type="spellEnd"/>
            <w:r w:rsidRPr="00A32E7C">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с целью сохранения и укрепления физического, психического и социального здоровья обучающихся</w:t>
            </w:r>
          </w:p>
        </w:tc>
        <w:tc>
          <w:tcPr>
            <w:tcW w:w="741"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Рост числа обучающихся, участвующих в физкультурно-спортивных мероприятиях. Сокращение количества детей с заболеваниями соматического характера.</w:t>
            </w:r>
          </w:p>
        </w:tc>
        <w:tc>
          <w:tcPr>
            <w:tcW w:w="284" w:type="pct"/>
          </w:tcPr>
          <w:p w:rsidR="002072D6" w:rsidRDefault="002072D6" w:rsidP="002072D6">
            <w:r>
              <w:rPr>
                <w:rFonts w:ascii="Times New Roman" w:eastAsia="Times New Roman" w:hAnsi="Times New Roman" w:cs="Times New Roman"/>
                <w:color w:val="000000"/>
                <w:sz w:val="24"/>
                <w:szCs w:val="24"/>
              </w:rPr>
              <w:t xml:space="preserve">Конец </w:t>
            </w:r>
            <w:r w:rsidRPr="001A3F33">
              <w:rPr>
                <w:rFonts w:ascii="Times New Roman" w:eastAsia="Times New Roman" w:hAnsi="Times New Roman" w:cs="Times New Roman"/>
                <w:color w:val="000000"/>
                <w:sz w:val="24"/>
                <w:szCs w:val="24"/>
              </w:rPr>
              <w:t>2026</w:t>
            </w:r>
          </w:p>
        </w:tc>
        <w:tc>
          <w:tcPr>
            <w:tcW w:w="643" w:type="pct"/>
          </w:tcPr>
          <w:p w:rsidR="002072D6" w:rsidRPr="0075658D" w:rsidRDefault="002072D6" w:rsidP="002072D6">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Брызгалова В.А.</w:t>
            </w:r>
          </w:p>
        </w:tc>
        <w:tc>
          <w:tcPr>
            <w:tcW w:w="644" w:type="pct"/>
          </w:tcPr>
          <w:p w:rsidR="002072D6" w:rsidRDefault="002072D6" w:rsidP="002072D6">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20%</w:t>
            </w:r>
          </w:p>
          <w:p w:rsidR="002072D6" w:rsidRDefault="002072D6" w:rsidP="002072D6">
            <w:pPr>
              <w:widowControl w:val="0"/>
              <w:spacing w:line="276" w:lineRule="auto"/>
              <w:jc w:val="both"/>
              <w:rPr>
                <w:rFonts w:ascii="Times New Roman" w:eastAsia="Times New Roman" w:hAnsi="Times New Roman" w:cs="Times New Roman"/>
                <w:color w:val="000000"/>
                <w:sz w:val="24"/>
                <w:szCs w:val="24"/>
              </w:rPr>
            </w:pPr>
          </w:p>
          <w:p w:rsidR="002072D6" w:rsidRDefault="002072D6" w:rsidP="002072D6">
            <w:pPr>
              <w:widowControl w:val="0"/>
              <w:spacing w:line="276" w:lineRule="auto"/>
              <w:jc w:val="both"/>
              <w:rPr>
                <w:rFonts w:ascii="Times New Roman" w:eastAsia="Times New Roman" w:hAnsi="Times New Roman" w:cs="Times New Roman"/>
                <w:color w:val="000000"/>
                <w:sz w:val="24"/>
                <w:szCs w:val="24"/>
              </w:rPr>
            </w:pPr>
          </w:p>
          <w:p w:rsidR="002072D6" w:rsidRDefault="002072D6" w:rsidP="002072D6">
            <w:pPr>
              <w:widowControl w:val="0"/>
              <w:spacing w:line="276" w:lineRule="auto"/>
              <w:jc w:val="both"/>
              <w:rPr>
                <w:rFonts w:ascii="Times New Roman" w:eastAsia="Times New Roman" w:hAnsi="Times New Roman" w:cs="Times New Roman"/>
                <w:color w:val="000000"/>
                <w:sz w:val="24"/>
                <w:szCs w:val="24"/>
              </w:rPr>
            </w:pPr>
          </w:p>
          <w:p w:rsidR="002072D6" w:rsidRDefault="002072D6" w:rsidP="002072D6">
            <w:pPr>
              <w:widowControl w:val="0"/>
              <w:spacing w:line="276" w:lineRule="auto"/>
              <w:jc w:val="both"/>
              <w:rPr>
                <w:rFonts w:ascii="Times New Roman" w:eastAsia="Times New Roman" w:hAnsi="Times New Roman" w:cs="Times New Roman"/>
                <w:color w:val="000000"/>
                <w:sz w:val="24"/>
                <w:szCs w:val="24"/>
              </w:rPr>
            </w:pPr>
          </w:p>
          <w:p w:rsidR="002072D6" w:rsidRDefault="002072D6" w:rsidP="002072D6">
            <w:pPr>
              <w:widowControl w:val="0"/>
              <w:spacing w:line="276" w:lineRule="auto"/>
              <w:jc w:val="both"/>
              <w:rPr>
                <w:rFonts w:ascii="Times New Roman" w:eastAsia="Times New Roman" w:hAnsi="Times New Roman" w:cs="Times New Roman"/>
                <w:color w:val="000000"/>
                <w:sz w:val="24"/>
                <w:szCs w:val="24"/>
              </w:rPr>
            </w:pPr>
          </w:p>
          <w:p w:rsidR="002072D6" w:rsidRDefault="002072D6" w:rsidP="002072D6">
            <w:pPr>
              <w:widowControl w:val="0"/>
              <w:spacing w:line="276" w:lineRule="auto"/>
              <w:jc w:val="both"/>
              <w:rPr>
                <w:rFonts w:ascii="Times New Roman" w:eastAsia="Times New Roman" w:hAnsi="Times New Roman" w:cs="Times New Roman"/>
                <w:color w:val="000000"/>
                <w:sz w:val="24"/>
                <w:szCs w:val="24"/>
              </w:rPr>
            </w:pPr>
          </w:p>
          <w:p w:rsidR="002072D6" w:rsidRDefault="002072D6" w:rsidP="002072D6">
            <w:pPr>
              <w:widowControl w:val="0"/>
              <w:spacing w:line="276" w:lineRule="auto"/>
              <w:jc w:val="both"/>
              <w:rPr>
                <w:rFonts w:ascii="Times New Roman" w:eastAsia="Times New Roman" w:hAnsi="Times New Roman" w:cs="Times New Roman"/>
                <w:color w:val="000000"/>
                <w:sz w:val="24"/>
                <w:szCs w:val="24"/>
              </w:rPr>
            </w:pPr>
          </w:p>
          <w:p w:rsidR="002072D6" w:rsidRPr="0075658D" w:rsidRDefault="002072D6" w:rsidP="002072D6">
            <w:pPr>
              <w:widowControl w:val="0"/>
              <w:spacing w:line="276" w:lineRule="auto"/>
              <w:jc w:val="both"/>
              <w:rPr>
                <w:rFonts w:ascii="Times New Roman" w:eastAsia="Times New Roman" w:hAnsi="Times New Roman" w:cs="Times New Roman"/>
                <w:color w:val="000000"/>
                <w:sz w:val="24"/>
                <w:szCs w:val="24"/>
              </w:rPr>
            </w:pPr>
          </w:p>
        </w:tc>
      </w:tr>
      <w:tr w:rsidR="002072D6" w:rsidRPr="0075658D" w:rsidTr="002072D6">
        <w:tc>
          <w:tcPr>
            <w:tcW w:w="210"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center"/>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4</w:t>
            </w:r>
          </w:p>
        </w:tc>
        <w:tc>
          <w:tcPr>
            <w:tcW w:w="650"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Творчество</w:t>
            </w:r>
          </w:p>
        </w:tc>
        <w:tc>
          <w:tcPr>
            <w:tcW w:w="593"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«Творчество и вдохновение»</w:t>
            </w:r>
          </w:p>
        </w:tc>
        <w:tc>
          <w:tcPr>
            <w:tcW w:w="1235"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Сетевое взаимодействие с учреждениями дополнительного образования поселка. </w:t>
            </w:r>
          </w:p>
        </w:tc>
        <w:tc>
          <w:tcPr>
            <w:tcW w:w="741"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Увеличение числа участников творческих конкурсов и фестивалей.</w:t>
            </w:r>
          </w:p>
        </w:tc>
        <w:tc>
          <w:tcPr>
            <w:tcW w:w="284" w:type="pct"/>
          </w:tcPr>
          <w:p w:rsidR="002072D6" w:rsidRDefault="002072D6" w:rsidP="002072D6">
            <w:r w:rsidRPr="001A3F33">
              <w:rPr>
                <w:rFonts w:ascii="Times New Roman" w:eastAsia="Times New Roman" w:hAnsi="Times New Roman" w:cs="Times New Roman"/>
                <w:color w:val="000000"/>
                <w:sz w:val="24"/>
                <w:szCs w:val="24"/>
              </w:rPr>
              <w:t>2024-2026</w:t>
            </w:r>
          </w:p>
        </w:tc>
        <w:tc>
          <w:tcPr>
            <w:tcW w:w="643" w:type="pct"/>
          </w:tcPr>
          <w:p w:rsidR="002072D6" w:rsidRDefault="002072D6" w:rsidP="002072D6">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Брызгалова В.А., </w:t>
            </w:r>
          </w:p>
          <w:p w:rsidR="002072D6" w:rsidRPr="0075658D" w:rsidRDefault="002072D6" w:rsidP="002072D6">
            <w:pPr>
              <w:widowControl w:val="0"/>
              <w:spacing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Апрелкова</w:t>
            </w:r>
            <w:proofErr w:type="spellEnd"/>
            <w:r>
              <w:rPr>
                <w:rFonts w:ascii="Times New Roman" w:eastAsia="Times New Roman" w:hAnsi="Times New Roman" w:cs="Times New Roman"/>
                <w:color w:val="000000"/>
                <w:sz w:val="24"/>
                <w:szCs w:val="24"/>
              </w:rPr>
              <w:t xml:space="preserve"> К.В.</w:t>
            </w:r>
          </w:p>
        </w:tc>
        <w:tc>
          <w:tcPr>
            <w:tcW w:w="644" w:type="pct"/>
          </w:tcPr>
          <w:p w:rsidR="002072D6" w:rsidRPr="0075658D" w:rsidRDefault="002072D6" w:rsidP="002072D6">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20%</w:t>
            </w:r>
          </w:p>
        </w:tc>
      </w:tr>
      <w:tr w:rsidR="002072D6" w:rsidRPr="0075658D" w:rsidTr="002072D6">
        <w:trPr>
          <w:trHeight w:val="495"/>
        </w:trPr>
        <w:tc>
          <w:tcPr>
            <w:tcW w:w="210"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center"/>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5</w:t>
            </w:r>
          </w:p>
        </w:tc>
        <w:tc>
          <w:tcPr>
            <w:tcW w:w="650"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Профориентация</w:t>
            </w:r>
          </w:p>
        </w:tc>
        <w:tc>
          <w:tcPr>
            <w:tcW w:w="593"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«Путешествие в мир профессий»</w:t>
            </w:r>
          </w:p>
        </w:tc>
        <w:tc>
          <w:tcPr>
            <w:tcW w:w="1235"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и реализация мер по ранней профориентации на основе сетевого и межведомственного взаимодействия</w:t>
            </w:r>
          </w:p>
        </w:tc>
        <w:tc>
          <w:tcPr>
            <w:tcW w:w="741"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Участие в профессиональных пробах</w:t>
            </w:r>
            <w:r>
              <w:rPr>
                <w:rFonts w:ascii="Times New Roman" w:eastAsia="Times New Roman" w:hAnsi="Times New Roman" w:cs="Times New Roman"/>
                <w:color w:val="000000"/>
                <w:sz w:val="24"/>
                <w:szCs w:val="24"/>
              </w:rPr>
              <w:t xml:space="preserve"> в рамках проекта «Билет в будущее» и на региональных </w:t>
            </w:r>
            <w:proofErr w:type="spellStart"/>
            <w:r>
              <w:rPr>
                <w:rFonts w:ascii="Times New Roman" w:eastAsia="Times New Roman" w:hAnsi="Times New Roman" w:cs="Times New Roman"/>
                <w:color w:val="000000"/>
                <w:sz w:val="24"/>
                <w:szCs w:val="24"/>
              </w:rPr>
              <w:t>площедках</w:t>
            </w:r>
            <w:proofErr w:type="spellEnd"/>
          </w:p>
        </w:tc>
        <w:tc>
          <w:tcPr>
            <w:tcW w:w="284" w:type="pct"/>
          </w:tcPr>
          <w:p w:rsidR="002072D6" w:rsidRDefault="002072D6" w:rsidP="002072D6">
            <w:r w:rsidRPr="001A3F33">
              <w:rPr>
                <w:rFonts w:ascii="Times New Roman" w:eastAsia="Times New Roman" w:hAnsi="Times New Roman" w:cs="Times New Roman"/>
                <w:color w:val="000000"/>
                <w:sz w:val="24"/>
                <w:szCs w:val="24"/>
              </w:rPr>
              <w:t>2024-2026</w:t>
            </w:r>
          </w:p>
        </w:tc>
        <w:tc>
          <w:tcPr>
            <w:tcW w:w="643" w:type="pct"/>
          </w:tcPr>
          <w:p w:rsidR="002072D6" w:rsidRDefault="002072D6" w:rsidP="002072D6">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Брызгалова В.А., </w:t>
            </w:r>
          </w:p>
          <w:p w:rsidR="002072D6" w:rsidRPr="0075658D" w:rsidRDefault="002072D6" w:rsidP="002072D6">
            <w:pPr>
              <w:widowControl w:val="0"/>
              <w:spacing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Апрелкова</w:t>
            </w:r>
            <w:proofErr w:type="spellEnd"/>
            <w:r>
              <w:rPr>
                <w:rFonts w:ascii="Times New Roman" w:eastAsia="Times New Roman" w:hAnsi="Times New Roman" w:cs="Times New Roman"/>
                <w:color w:val="000000"/>
                <w:sz w:val="24"/>
                <w:szCs w:val="24"/>
              </w:rPr>
              <w:t xml:space="preserve"> К.В.</w:t>
            </w:r>
          </w:p>
        </w:tc>
        <w:tc>
          <w:tcPr>
            <w:tcW w:w="644" w:type="pct"/>
          </w:tcPr>
          <w:p w:rsidR="002072D6" w:rsidRPr="0075658D" w:rsidRDefault="002072D6" w:rsidP="002072D6">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2072D6" w:rsidRPr="0075658D" w:rsidTr="002072D6">
        <w:tc>
          <w:tcPr>
            <w:tcW w:w="210"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center"/>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lastRenderedPageBreak/>
              <w:t>6</w:t>
            </w:r>
          </w:p>
        </w:tc>
        <w:tc>
          <w:tcPr>
            <w:tcW w:w="650"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Учитель. Школьная команда</w:t>
            </w:r>
          </w:p>
        </w:tc>
        <w:tc>
          <w:tcPr>
            <w:tcW w:w="593"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«Развивая других, развиваешься сам»</w:t>
            </w:r>
          </w:p>
        </w:tc>
        <w:tc>
          <w:tcPr>
            <w:tcW w:w="1235"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Построение системы персонифицированного профессионального развития  педагогов и руководителей</w:t>
            </w:r>
          </w:p>
        </w:tc>
        <w:tc>
          <w:tcPr>
            <w:tcW w:w="741"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педагогов диагностикой профессиональных компетенций, повышение доли педагогов имеющих квалификационную  категорию, создание банка успешных педагогических и управленческих практик</w:t>
            </w:r>
          </w:p>
        </w:tc>
        <w:tc>
          <w:tcPr>
            <w:tcW w:w="284" w:type="pct"/>
          </w:tcPr>
          <w:p w:rsidR="002072D6" w:rsidRDefault="002072D6" w:rsidP="002072D6">
            <w:r w:rsidRPr="001A3F33">
              <w:rPr>
                <w:rFonts w:ascii="Times New Roman" w:eastAsia="Times New Roman" w:hAnsi="Times New Roman" w:cs="Times New Roman"/>
                <w:color w:val="000000"/>
                <w:sz w:val="24"/>
                <w:szCs w:val="24"/>
              </w:rPr>
              <w:t>2024-2026</w:t>
            </w:r>
          </w:p>
        </w:tc>
        <w:tc>
          <w:tcPr>
            <w:tcW w:w="643" w:type="pct"/>
          </w:tcPr>
          <w:p w:rsidR="002072D6" w:rsidRPr="0075658D" w:rsidRDefault="002072D6" w:rsidP="002072D6">
            <w:pPr>
              <w:widowControl w:val="0"/>
              <w:spacing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Кувардина</w:t>
            </w:r>
            <w:proofErr w:type="spellEnd"/>
            <w:r>
              <w:rPr>
                <w:rFonts w:ascii="Times New Roman" w:eastAsia="Times New Roman" w:hAnsi="Times New Roman" w:cs="Times New Roman"/>
                <w:color w:val="000000"/>
                <w:sz w:val="24"/>
                <w:szCs w:val="24"/>
              </w:rPr>
              <w:t xml:space="preserve"> Л.А.</w:t>
            </w:r>
          </w:p>
        </w:tc>
        <w:tc>
          <w:tcPr>
            <w:tcW w:w="644" w:type="pct"/>
          </w:tcPr>
          <w:p w:rsidR="002072D6" w:rsidRPr="0075658D" w:rsidRDefault="002072D6" w:rsidP="002072D6">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2072D6" w:rsidRPr="0075658D" w:rsidTr="002072D6">
        <w:tc>
          <w:tcPr>
            <w:tcW w:w="210"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center"/>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7</w:t>
            </w:r>
          </w:p>
        </w:tc>
        <w:tc>
          <w:tcPr>
            <w:tcW w:w="650"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Школьный климат</w:t>
            </w:r>
          </w:p>
        </w:tc>
        <w:tc>
          <w:tcPr>
            <w:tcW w:w="593"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«Главней всего погода в школе»</w:t>
            </w:r>
          </w:p>
        </w:tc>
        <w:tc>
          <w:tcPr>
            <w:tcW w:w="1235"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Совершенствование системы психолого-педагогического сопровождения образовательного процесса</w:t>
            </w:r>
          </w:p>
        </w:tc>
        <w:tc>
          <w:tcPr>
            <w:tcW w:w="741"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Программа профилактики профессионального выгорания педагогов. </w:t>
            </w:r>
          </w:p>
        </w:tc>
        <w:tc>
          <w:tcPr>
            <w:tcW w:w="284" w:type="pct"/>
          </w:tcPr>
          <w:p w:rsidR="002072D6" w:rsidRDefault="002072D6" w:rsidP="002072D6">
            <w:r w:rsidRPr="001A3F33">
              <w:rPr>
                <w:rFonts w:ascii="Times New Roman" w:eastAsia="Times New Roman" w:hAnsi="Times New Roman" w:cs="Times New Roman"/>
                <w:color w:val="000000"/>
                <w:sz w:val="24"/>
                <w:szCs w:val="24"/>
              </w:rPr>
              <w:t>2024-2026</w:t>
            </w:r>
          </w:p>
        </w:tc>
        <w:tc>
          <w:tcPr>
            <w:tcW w:w="643" w:type="pct"/>
          </w:tcPr>
          <w:p w:rsidR="002072D6" w:rsidRPr="0075658D" w:rsidRDefault="000835BE" w:rsidP="002072D6">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Золотарева С.Н.</w:t>
            </w:r>
          </w:p>
        </w:tc>
        <w:tc>
          <w:tcPr>
            <w:tcW w:w="644" w:type="pct"/>
          </w:tcPr>
          <w:p w:rsidR="002072D6" w:rsidRPr="0075658D" w:rsidRDefault="000835BE" w:rsidP="002072D6">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план проведения тренингов с обучающимися, педагогов</w:t>
            </w:r>
          </w:p>
        </w:tc>
      </w:tr>
      <w:tr w:rsidR="002072D6" w:rsidRPr="0075658D" w:rsidTr="002072D6">
        <w:tc>
          <w:tcPr>
            <w:tcW w:w="210"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center"/>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8</w:t>
            </w:r>
          </w:p>
        </w:tc>
        <w:tc>
          <w:tcPr>
            <w:tcW w:w="650"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sidRPr="0075658D">
              <w:rPr>
                <w:rFonts w:ascii="Times New Roman" w:eastAsia="Times New Roman" w:hAnsi="Times New Roman" w:cs="Times New Roman"/>
                <w:color w:val="000000"/>
                <w:sz w:val="24"/>
                <w:szCs w:val="24"/>
              </w:rPr>
              <w:t>Образовательная среда</w:t>
            </w:r>
          </w:p>
        </w:tc>
        <w:tc>
          <w:tcPr>
            <w:tcW w:w="593"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«Школа – наш общий дом»</w:t>
            </w:r>
          </w:p>
        </w:tc>
        <w:tc>
          <w:tcPr>
            <w:tcW w:w="1235" w:type="pct"/>
          </w:tcPr>
          <w:p w:rsidR="002072D6" w:rsidRPr="00A32E7C"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М</w:t>
            </w:r>
            <w:r w:rsidRPr="00A32E7C">
              <w:rPr>
                <w:rFonts w:ascii="Times New Roman" w:eastAsia="Times New Roman" w:hAnsi="Times New Roman" w:cs="Times New Roman"/>
                <w:bCs/>
                <w:color w:val="000000"/>
                <w:sz w:val="24"/>
                <w:szCs w:val="24"/>
              </w:rPr>
              <w:t>одернизация школьной образовательной среды, направленной на достижение современного качества образования и успешной социализации обучающихся</w:t>
            </w:r>
          </w:p>
        </w:tc>
        <w:tc>
          <w:tcPr>
            <w:tcW w:w="741" w:type="pct"/>
          </w:tcPr>
          <w:p w:rsidR="002072D6" w:rsidRPr="0075658D" w:rsidRDefault="002072D6" w:rsidP="002072D6">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Охват педагогов и обучающихся системой </w:t>
            </w:r>
            <w:r>
              <w:rPr>
                <w:rFonts w:ascii="Times New Roman" w:eastAsia="Times New Roman" w:hAnsi="Times New Roman" w:cs="Times New Roman"/>
                <w:color w:val="000000"/>
                <w:sz w:val="24"/>
                <w:szCs w:val="24"/>
              </w:rPr>
              <w:t>ГИС</w:t>
            </w:r>
            <w:r>
              <w:rPr>
                <w:rFonts w:ascii="Times New Roman" w:eastAsia="Times New Roman" w:hAnsi="Times New Roman" w:cs="Times New Roman"/>
                <w:color w:val="000000"/>
                <w:sz w:val="24"/>
                <w:szCs w:val="24"/>
              </w:rPr>
              <w:t xml:space="preserve"> «Моя школа». Повышение эффективности  </w:t>
            </w:r>
            <w:r>
              <w:rPr>
                <w:rFonts w:ascii="Times New Roman" w:eastAsia="Times New Roman" w:hAnsi="Times New Roman" w:cs="Times New Roman"/>
                <w:color w:val="000000"/>
                <w:sz w:val="24"/>
                <w:szCs w:val="24"/>
              </w:rPr>
              <w:lastRenderedPageBreak/>
              <w:t>использования оборудования, полученного в рамках проектов «ЦОС», «Точка роста»</w:t>
            </w:r>
          </w:p>
        </w:tc>
        <w:tc>
          <w:tcPr>
            <w:tcW w:w="284" w:type="pct"/>
          </w:tcPr>
          <w:p w:rsidR="002072D6" w:rsidRDefault="002072D6" w:rsidP="002072D6">
            <w:r w:rsidRPr="001A3F33">
              <w:rPr>
                <w:rFonts w:ascii="Times New Roman" w:eastAsia="Times New Roman" w:hAnsi="Times New Roman" w:cs="Times New Roman"/>
                <w:color w:val="000000"/>
                <w:sz w:val="24"/>
                <w:szCs w:val="24"/>
              </w:rPr>
              <w:lastRenderedPageBreak/>
              <w:t>2024-2026</w:t>
            </w:r>
          </w:p>
        </w:tc>
        <w:tc>
          <w:tcPr>
            <w:tcW w:w="643" w:type="pct"/>
          </w:tcPr>
          <w:p w:rsidR="002072D6" w:rsidRPr="0075658D" w:rsidRDefault="000835BE" w:rsidP="002072D6">
            <w:pPr>
              <w:widowControl w:val="0"/>
              <w:spacing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Дондокова</w:t>
            </w:r>
            <w:proofErr w:type="spellEnd"/>
            <w:r>
              <w:rPr>
                <w:rFonts w:ascii="Times New Roman" w:eastAsia="Times New Roman" w:hAnsi="Times New Roman" w:cs="Times New Roman"/>
                <w:color w:val="000000"/>
                <w:sz w:val="24"/>
                <w:szCs w:val="24"/>
              </w:rPr>
              <w:t xml:space="preserve"> Н.В.</w:t>
            </w:r>
          </w:p>
        </w:tc>
        <w:tc>
          <w:tcPr>
            <w:tcW w:w="644" w:type="pct"/>
          </w:tcPr>
          <w:p w:rsidR="002072D6" w:rsidRDefault="000835BE" w:rsidP="002072D6">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p w:rsidR="000835BE" w:rsidRDefault="000835BE" w:rsidP="002072D6">
            <w:pPr>
              <w:widowControl w:val="0"/>
              <w:spacing w:line="276" w:lineRule="auto"/>
              <w:jc w:val="both"/>
              <w:rPr>
                <w:rFonts w:ascii="Times New Roman" w:eastAsia="Times New Roman" w:hAnsi="Times New Roman" w:cs="Times New Roman"/>
                <w:color w:val="000000"/>
                <w:sz w:val="24"/>
                <w:szCs w:val="24"/>
              </w:rPr>
            </w:pPr>
          </w:p>
          <w:p w:rsidR="000835BE" w:rsidRDefault="000835BE" w:rsidP="002072D6">
            <w:pPr>
              <w:widowControl w:val="0"/>
              <w:spacing w:line="276" w:lineRule="auto"/>
              <w:jc w:val="both"/>
              <w:rPr>
                <w:rFonts w:ascii="Times New Roman" w:eastAsia="Times New Roman" w:hAnsi="Times New Roman" w:cs="Times New Roman"/>
                <w:color w:val="000000"/>
                <w:sz w:val="24"/>
                <w:szCs w:val="24"/>
              </w:rPr>
            </w:pPr>
          </w:p>
          <w:p w:rsidR="000835BE" w:rsidRDefault="000835BE" w:rsidP="002072D6">
            <w:pPr>
              <w:widowControl w:val="0"/>
              <w:spacing w:line="276" w:lineRule="auto"/>
              <w:jc w:val="both"/>
              <w:rPr>
                <w:rFonts w:ascii="Times New Roman" w:eastAsia="Times New Roman" w:hAnsi="Times New Roman" w:cs="Times New Roman"/>
                <w:color w:val="000000"/>
                <w:sz w:val="24"/>
                <w:szCs w:val="24"/>
              </w:rPr>
            </w:pPr>
          </w:p>
          <w:p w:rsidR="000835BE" w:rsidRDefault="000835BE" w:rsidP="002072D6">
            <w:pPr>
              <w:widowControl w:val="0"/>
              <w:spacing w:line="276" w:lineRule="auto"/>
              <w:jc w:val="both"/>
              <w:rPr>
                <w:rFonts w:ascii="Times New Roman" w:eastAsia="Times New Roman" w:hAnsi="Times New Roman" w:cs="Times New Roman"/>
                <w:color w:val="000000"/>
                <w:sz w:val="24"/>
                <w:szCs w:val="24"/>
              </w:rPr>
            </w:pPr>
          </w:p>
          <w:p w:rsidR="000835BE" w:rsidRDefault="000835BE" w:rsidP="002072D6">
            <w:pPr>
              <w:widowControl w:val="0"/>
              <w:spacing w:line="276" w:lineRule="auto"/>
              <w:jc w:val="both"/>
              <w:rPr>
                <w:rFonts w:ascii="Times New Roman" w:eastAsia="Times New Roman" w:hAnsi="Times New Roman" w:cs="Times New Roman"/>
                <w:color w:val="000000"/>
                <w:sz w:val="24"/>
                <w:szCs w:val="24"/>
              </w:rPr>
            </w:pPr>
          </w:p>
          <w:p w:rsidR="000835BE" w:rsidRPr="0075658D" w:rsidRDefault="000835BE" w:rsidP="002072D6">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 50%</w:t>
            </w:r>
          </w:p>
        </w:tc>
      </w:tr>
    </w:tbl>
    <w:p w:rsidR="007C3589" w:rsidRDefault="007C3589" w:rsidP="007C3589">
      <w:pPr>
        <w:widowControl w:val="0"/>
        <w:spacing w:after="0" w:line="276" w:lineRule="auto"/>
        <w:ind w:firstLine="567"/>
        <w:jc w:val="both"/>
        <w:rPr>
          <w:rFonts w:ascii="Times New Roman" w:hAnsi="Times New Roman" w:cs="Times New Roman"/>
          <w:b/>
          <w:bCs/>
          <w:sz w:val="28"/>
          <w:szCs w:val="28"/>
        </w:rPr>
        <w:sectPr w:rsidR="007C3589" w:rsidSect="00E3729D">
          <w:headerReference w:type="default" r:id="rId12"/>
          <w:pgSz w:w="16838" w:h="11906" w:orient="landscape"/>
          <w:pgMar w:top="1134" w:right="851" w:bottom="567" w:left="851" w:header="708" w:footer="708" w:gutter="0"/>
          <w:cols w:space="708"/>
          <w:titlePg/>
          <w:docGrid w:linePitch="360"/>
        </w:sectPr>
      </w:pPr>
    </w:p>
    <w:p w:rsidR="007C3589" w:rsidRPr="005161E2" w:rsidRDefault="007C3589" w:rsidP="005161E2">
      <w:pPr>
        <w:pStyle w:val="a3"/>
        <w:widowControl w:val="0"/>
        <w:numPr>
          <w:ilvl w:val="0"/>
          <w:numId w:val="6"/>
        </w:numPr>
        <w:spacing w:after="0" w:line="276" w:lineRule="auto"/>
        <w:jc w:val="both"/>
        <w:rPr>
          <w:rFonts w:ascii="Times New Roman" w:hAnsi="Times New Roman" w:cs="Times New Roman"/>
          <w:b/>
          <w:bCs/>
          <w:sz w:val="28"/>
          <w:szCs w:val="28"/>
        </w:rPr>
      </w:pPr>
      <w:r w:rsidRPr="005161E2">
        <w:rPr>
          <w:rFonts w:ascii="Times New Roman" w:hAnsi="Times New Roman" w:cs="Times New Roman"/>
          <w:b/>
          <w:bCs/>
          <w:sz w:val="28"/>
          <w:szCs w:val="28"/>
        </w:rPr>
        <w:lastRenderedPageBreak/>
        <w:t>Ожидаемые результаты реализации Программы развития (повышение, сохранение уровня).</w:t>
      </w:r>
    </w:p>
    <w:p w:rsidR="005161E2" w:rsidRPr="005161E2" w:rsidRDefault="005161E2" w:rsidP="005161E2">
      <w:pPr>
        <w:pStyle w:val="a3"/>
        <w:widowControl w:val="0"/>
        <w:spacing w:after="0" w:line="276" w:lineRule="auto"/>
        <w:ind w:left="0"/>
        <w:jc w:val="both"/>
        <w:rPr>
          <w:rFonts w:ascii="Times New Roman" w:hAnsi="Times New Roman" w:cs="Times New Roman"/>
          <w:b/>
          <w:bCs/>
          <w:sz w:val="28"/>
          <w:szCs w:val="28"/>
        </w:rPr>
      </w:pPr>
    </w:p>
    <w:tbl>
      <w:tblPr>
        <w:tblStyle w:val="af0"/>
        <w:tblW w:w="0" w:type="auto"/>
        <w:tblLook w:val="04A0" w:firstRow="1" w:lastRow="0" w:firstColumn="1" w:lastColumn="0" w:noHBand="0" w:noVBand="1"/>
      </w:tblPr>
      <w:tblGrid>
        <w:gridCol w:w="946"/>
        <w:gridCol w:w="2817"/>
        <w:gridCol w:w="1373"/>
        <w:gridCol w:w="1226"/>
        <w:gridCol w:w="1160"/>
        <w:gridCol w:w="914"/>
        <w:gridCol w:w="914"/>
        <w:gridCol w:w="845"/>
      </w:tblGrid>
      <w:tr w:rsidR="00CB79C6" w:rsidRPr="005161E2" w:rsidTr="007151F9">
        <w:tc>
          <w:tcPr>
            <w:tcW w:w="3964" w:type="dxa"/>
            <w:gridSpan w:val="2"/>
            <w:vMerge w:val="restart"/>
          </w:tcPr>
          <w:p w:rsidR="00CB79C6" w:rsidRPr="005161E2" w:rsidRDefault="00CB79C6" w:rsidP="005161E2">
            <w:pPr>
              <w:widowControl w:val="0"/>
              <w:spacing w:line="276" w:lineRule="auto"/>
              <w:jc w:val="both"/>
              <w:rPr>
                <w:rFonts w:ascii="Times New Roman" w:hAnsi="Times New Roman" w:cs="Times New Roman"/>
                <w:b/>
                <w:bCs/>
                <w:sz w:val="24"/>
                <w:szCs w:val="24"/>
              </w:rPr>
            </w:pPr>
            <w:r w:rsidRPr="005161E2">
              <w:rPr>
                <w:rFonts w:ascii="Times New Roman" w:hAnsi="Times New Roman" w:cs="Times New Roman"/>
                <w:b/>
                <w:bCs/>
                <w:sz w:val="24"/>
                <w:szCs w:val="24"/>
              </w:rPr>
              <w:t>Целевые показатели реализации Программы</w:t>
            </w:r>
          </w:p>
        </w:tc>
        <w:tc>
          <w:tcPr>
            <w:tcW w:w="933" w:type="dxa"/>
            <w:vMerge w:val="restart"/>
          </w:tcPr>
          <w:p w:rsidR="00CB79C6" w:rsidRPr="005161E2" w:rsidRDefault="00CB79C6" w:rsidP="005161E2">
            <w:pPr>
              <w:widowControl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Единицы измерения</w:t>
            </w:r>
          </w:p>
        </w:tc>
        <w:tc>
          <w:tcPr>
            <w:tcW w:w="1226" w:type="dxa"/>
            <w:vMerge w:val="restart"/>
          </w:tcPr>
          <w:p w:rsidR="00CB79C6" w:rsidRPr="005161E2" w:rsidRDefault="00CB79C6" w:rsidP="005161E2">
            <w:pPr>
              <w:widowControl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Значение на 2023 г.</w:t>
            </w:r>
          </w:p>
        </w:tc>
        <w:tc>
          <w:tcPr>
            <w:tcW w:w="4072" w:type="dxa"/>
            <w:gridSpan w:val="4"/>
          </w:tcPr>
          <w:p w:rsidR="00CB79C6" w:rsidRPr="005161E2" w:rsidRDefault="00CB79C6" w:rsidP="00CB79C6">
            <w:pPr>
              <w:widowControl w:val="0"/>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Целевое значение по годам</w:t>
            </w:r>
          </w:p>
        </w:tc>
      </w:tr>
      <w:tr w:rsidR="00F843FA" w:rsidRPr="005161E2" w:rsidTr="007151F9">
        <w:tc>
          <w:tcPr>
            <w:tcW w:w="3964" w:type="dxa"/>
            <w:gridSpan w:val="2"/>
            <w:vMerge/>
          </w:tcPr>
          <w:p w:rsidR="00CB79C6" w:rsidRPr="005161E2" w:rsidRDefault="00CB79C6" w:rsidP="005161E2">
            <w:pPr>
              <w:widowControl w:val="0"/>
              <w:spacing w:line="276" w:lineRule="auto"/>
              <w:jc w:val="both"/>
              <w:rPr>
                <w:rFonts w:ascii="Times New Roman" w:hAnsi="Times New Roman" w:cs="Times New Roman"/>
                <w:b/>
                <w:bCs/>
                <w:sz w:val="24"/>
                <w:szCs w:val="24"/>
              </w:rPr>
            </w:pPr>
          </w:p>
        </w:tc>
        <w:tc>
          <w:tcPr>
            <w:tcW w:w="933" w:type="dxa"/>
            <w:vMerge/>
          </w:tcPr>
          <w:p w:rsidR="00CB79C6" w:rsidRPr="005161E2" w:rsidRDefault="00CB79C6" w:rsidP="005161E2">
            <w:pPr>
              <w:widowControl w:val="0"/>
              <w:spacing w:line="276" w:lineRule="auto"/>
              <w:jc w:val="both"/>
              <w:rPr>
                <w:rFonts w:ascii="Times New Roman" w:hAnsi="Times New Roman" w:cs="Times New Roman"/>
                <w:b/>
                <w:bCs/>
                <w:sz w:val="24"/>
                <w:szCs w:val="24"/>
              </w:rPr>
            </w:pPr>
          </w:p>
        </w:tc>
        <w:tc>
          <w:tcPr>
            <w:tcW w:w="1226" w:type="dxa"/>
            <w:vMerge/>
          </w:tcPr>
          <w:p w:rsidR="00CB79C6" w:rsidRPr="005161E2" w:rsidRDefault="00CB79C6" w:rsidP="005161E2">
            <w:pPr>
              <w:widowControl w:val="0"/>
              <w:spacing w:line="276" w:lineRule="auto"/>
              <w:jc w:val="both"/>
              <w:rPr>
                <w:rFonts w:ascii="Times New Roman" w:hAnsi="Times New Roman" w:cs="Times New Roman"/>
                <w:b/>
                <w:bCs/>
                <w:sz w:val="24"/>
                <w:szCs w:val="24"/>
              </w:rPr>
            </w:pPr>
          </w:p>
        </w:tc>
        <w:tc>
          <w:tcPr>
            <w:tcW w:w="1233" w:type="dxa"/>
          </w:tcPr>
          <w:p w:rsidR="00CB79C6" w:rsidRPr="005161E2" w:rsidRDefault="00CB79C6" w:rsidP="005161E2">
            <w:pPr>
              <w:widowControl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2024</w:t>
            </w:r>
          </w:p>
        </w:tc>
        <w:tc>
          <w:tcPr>
            <w:tcW w:w="948" w:type="dxa"/>
          </w:tcPr>
          <w:p w:rsidR="00CB79C6" w:rsidRDefault="00CB79C6" w:rsidP="005161E2">
            <w:pPr>
              <w:widowControl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2025</w:t>
            </w:r>
          </w:p>
        </w:tc>
        <w:tc>
          <w:tcPr>
            <w:tcW w:w="948" w:type="dxa"/>
          </w:tcPr>
          <w:p w:rsidR="00CB79C6" w:rsidRPr="005161E2" w:rsidRDefault="00CB79C6" w:rsidP="005161E2">
            <w:pPr>
              <w:widowControl w:val="0"/>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2026</w:t>
            </w:r>
          </w:p>
        </w:tc>
        <w:tc>
          <w:tcPr>
            <w:tcW w:w="943" w:type="dxa"/>
          </w:tcPr>
          <w:p w:rsidR="00CB79C6" w:rsidRPr="005161E2" w:rsidRDefault="00CB79C6" w:rsidP="005161E2">
            <w:pPr>
              <w:widowControl w:val="0"/>
              <w:spacing w:line="276" w:lineRule="auto"/>
              <w:jc w:val="both"/>
              <w:rPr>
                <w:rFonts w:ascii="Times New Roman" w:hAnsi="Times New Roman" w:cs="Times New Roman"/>
                <w:b/>
                <w:bCs/>
                <w:sz w:val="24"/>
                <w:szCs w:val="24"/>
              </w:rPr>
            </w:pPr>
          </w:p>
        </w:tc>
      </w:tr>
      <w:tr w:rsidR="00CB79C6" w:rsidRPr="005161E2" w:rsidTr="00CB79C6">
        <w:tc>
          <w:tcPr>
            <w:tcW w:w="946" w:type="dxa"/>
          </w:tcPr>
          <w:p w:rsidR="00CB79C6" w:rsidRDefault="00CB79C6" w:rsidP="005161E2">
            <w:pPr>
              <w:widowControl w:val="0"/>
              <w:spacing w:line="276" w:lineRule="auto"/>
              <w:jc w:val="center"/>
              <w:rPr>
                <w:rFonts w:ascii="Times New Roman" w:hAnsi="Times New Roman" w:cs="Times New Roman"/>
                <w:b/>
                <w:bCs/>
                <w:sz w:val="24"/>
                <w:szCs w:val="24"/>
              </w:rPr>
            </w:pPr>
          </w:p>
        </w:tc>
        <w:tc>
          <w:tcPr>
            <w:tcW w:w="9249" w:type="dxa"/>
            <w:gridSpan w:val="7"/>
          </w:tcPr>
          <w:p w:rsidR="00CB79C6" w:rsidRPr="005161E2" w:rsidRDefault="00CB79C6" w:rsidP="005161E2">
            <w:pPr>
              <w:widowControl w:val="0"/>
              <w:spacing w:line="276"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Подпроект</w:t>
            </w:r>
            <w:proofErr w:type="spellEnd"/>
            <w:r>
              <w:rPr>
                <w:rFonts w:ascii="Times New Roman" w:hAnsi="Times New Roman" w:cs="Times New Roman"/>
                <w:b/>
                <w:bCs/>
                <w:sz w:val="24"/>
                <w:szCs w:val="24"/>
              </w:rPr>
              <w:t xml:space="preserve"> «Знание»</w:t>
            </w:r>
          </w:p>
        </w:tc>
      </w:tr>
      <w:tr w:rsidR="00F843FA" w:rsidRPr="005161E2" w:rsidTr="007151F9">
        <w:tc>
          <w:tcPr>
            <w:tcW w:w="3964" w:type="dxa"/>
            <w:gridSpan w:val="2"/>
          </w:tcPr>
          <w:p w:rsidR="00CB79C6" w:rsidRPr="005161E2" w:rsidRDefault="00CB79C6" w:rsidP="005161E2">
            <w:pPr>
              <w:widowControl w:val="0"/>
              <w:spacing w:line="276" w:lineRule="auto"/>
              <w:jc w:val="both"/>
              <w:rPr>
                <w:rFonts w:ascii="Times New Roman" w:hAnsi="Times New Roman" w:cs="Times New Roman"/>
                <w:bCs/>
                <w:sz w:val="24"/>
                <w:szCs w:val="24"/>
              </w:rPr>
            </w:pPr>
            <w:r w:rsidRPr="005161E2">
              <w:rPr>
                <w:rFonts w:ascii="Times New Roman" w:hAnsi="Times New Roman" w:cs="Times New Roman"/>
                <w:bCs/>
                <w:sz w:val="24"/>
                <w:szCs w:val="24"/>
              </w:rPr>
              <w:t>Доля реализации единых рабочих программ по учебным предметам</w:t>
            </w:r>
          </w:p>
        </w:tc>
        <w:tc>
          <w:tcPr>
            <w:tcW w:w="933" w:type="dxa"/>
          </w:tcPr>
          <w:p w:rsidR="00CB79C6" w:rsidRPr="005161E2" w:rsidRDefault="00CB79C6" w:rsidP="005161E2">
            <w:pPr>
              <w:widowControl w:val="0"/>
              <w:spacing w:line="276" w:lineRule="auto"/>
              <w:jc w:val="both"/>
              <w:rPr>
                <w:rFonts w:ascii="Times New Roman" w:hAnsi="Times New Roman" w:cs="Times New Roman"/>
                <w:bCs/>
                <w:sz w:val="24"/>
                <w:szCs w:val="24"/>
              </w:rPr>
            </w:pPr>
            <w:r w:rsidRPr="005161E2">
              <w:rPr>
                <w:rFonts w:ascii="Times New Roman" w:hAnsi="Times New Roman" w:cs="Times New Roman"/>
                <w:bCs/>
                <w:sz w:val="24"/>
                <w:szCs w:val="24"/>
              </w:rPr>
              <w:t>%</w:t>
            </w:r>
          </w:p>
        </w:tc>
        <w:tc>
          <w:tcPr>
            <w:tcW w:w="1226" w:type="dxa"/>
          </w:tcPr>
          <w:p w:rsidR="00CB79C6" w:rsidRPr="005161E2" w:rsidRDefault="00CB79C6" w:rsidP="005161E2">
            <w:pPr>
              <w:widowControl w:val="0"/>
              <w:spacing w:line="276" w:lineRule="auto"/>
              <w:jc w:val="both"/>
              <w:rPr>
                <w:rFonts w:ascii="Times New Roman" w:hAnsi="Times New Roman" w:cs="Times New Roman"/>
                <w:bCs/>
                <w:sz w:val="24"/>
                <w:szCs w:val="24"/>
              </w:rPr>
            </w:pPr>
            <w:r w:rsidRPr="005161E2">
              <w:rPr>
                <w:rFonts w:ascii="Times New Roman" w:hAnsi="Times New Roman" w:cs="Times New Roman"/>
                <w:bCs/>
                <w:sz w:val="24"/>
                <w:szCs w:val="24"/>
              </w:rPr>
              <w:t>100</w:t>
            </w:r>
          </w:p>
        </w:tc>
        <w:tc>
          <w:tcPr>
            <w:tcW w:w="1233" w:type="dxa"/>
          </w:tcPr>
          <w:p w:rsidR="00CB79C6" w:rsidRPr="005161E2" w:rsidRDefault="00CB79C6" w:rsidP="005161E2">
            <w:pPr>
              <w:widowControl w:val="0"/>
              <w:spacing w:line="276" w:lineRule="auto"/>
              <w:jc w:val="both"/>
              <w:rPr>
                <w:rFonts w:ascii="Times New Roman" w:hAnsi="Times New Roman" w:cs="Times New Roman"/>
                <w:bCs/>
                <w:sz w:val="24"/>
                <w:szCs w:val="24"/>
              </w:rPr>
            </w:pPr>
            <w:r w:rsidRPr="005161E2">
              <w:rPr>
                <w:rFonts w:ascii="Times New Roman" w:hAnsi="Times New Roman" w:cs="Times New Roman"/>
                <w:bCs/>
                <w:sz w:val="24"/>
                <w:szCs w:val="24"/>
              </w:rPr>
              <w:t>100</w:t>
            </w:r>
          </w:p>
        </w:tc>
        <w:tc>
          <w:tcPr>
            <w:tcW w:w="948" w:type="dxa"/>
          </w:tcPr>
          <w:p w:rsidR="00CB79C6" w:rsidRPr="005161E2"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100</w:t>
            </w:r>
          </w:p>
        </w:tc>
        <w:tc>
          <w:tcPr>
            <w:tcW w:w="948" w:type="dxa"/>
          </w:tcPr>
          <w:p w:rsidR="00CB79C6" w:rsidRPr="005161E2" w:rsidRDefault="00CB79C6" w:rsidP="005161E2">
            <w:pPr>
              <w:widowControl w:val="0"/>
              <w:spacing w:line="276" w:lineRule="auto"/>
              <w:jc w:val="both"/>
              <w:rPr>
                <w:rFonts w:ascii="Times New Roman" w:hAnsi="Times New Roman" w:cs="Times New Roman"/>
                <w:bCs/>
                <w:sz w:val="24"/>
                <w:szCs w:val="24"/>
              </w:rPr>
            </w:pPr>
            <w:r w:rsidRPr="005161E2">
              <w:rPr>
                <w:rFonts w:ascii="Times New Roman" w:hAnsi="Times New Roman" w:cs="Times New Roman"/>
                <w:bCs/>
                <w:sz w:val="24"/>
                <w:szCs w:val="24"/>
              </w:rPr>
              <w:t>100</w:t>
            </w:r>
          </w:p>
        </w:tc>
        <w:tc>
          <w:tcPr>
            <w:tcW w:w="943" w:type="dxa"/>
          </w:tcPr>
          <w:p w:rsidR="00CB79C6" w:rsidRPr="005161E2" w:rsidRDefault="00CB79C6" w:rsidP="005161E2">
            <w:pPr>
              <w:widowControl w:val="0"/>
              <w:spacing w:line="276" w:lineRule="auto"/>
              <w:jc w:val="both"/>
              <w:rPr>
                <w:rFonts w:ascii="Times New Roman" w:hAnsi="Times New Roman" w:cs="Times New Roman"/>
                <w:bCs/>
                <w:sz w:val="24"/>
                <w:szCs w:val="24"/>
              </w:rPr>
            </w:pPr>
          </w:p>
        </w:tc>
      </w:tr>
      <w:tr w:rsidR="00F843FA" w:rsidRPr="005161E2" w:rsidTr="007151F9">
        <w:tc>
          <w:tcPr>
            <w:tcW w:w="3964" w:type="dxa"/>
            <w:gridSpan w:val="2"/>
          </w:tcPr>
          <w:p w:rsidR="00CB79C6" w:rsidRPr="005161E2"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Количество программ с углубленным изучением отдельных предметов</w:t>
            </w:r>
          </w:p>
        </w:tc>
        <w:tc>
          <w:tcPr>
            <w:tcW w:w="933" w:type="dxa"/>
          </w:tcPr>
          <w:p w:rsidR="00CB79C6" w:rsidRPr="005161E2"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количество</w:t>
            </w:r>
          </w:p>
        </w:tc>
        <w:tc>
          <w:tcPr>
            <w:tcW w:w="1226" w:type="dxa"/>
          </w:tcPr>
          <w:p w:rsidR="00CB79C6" w:rsidRPr="005161E2"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1233" w:type="dxa"/>
          </w:tcPr>
          <w:p w:rsidR="00CB79C6" w:rsidRPr="005161E2"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948" w:type="dxa"/>
          </w:tcPr>
          <w:p w:rsidR="00CB79C6"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948" w:type="dxa"/>
          </w:tcPr>
          <w:p w:rsidR="00CB79C6" w:rsidRPr="005161E2"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5</w:t>
            </w:r>
          </w:p>
        </w:tc>
        <w:tc>
          <w:tcPr>
            <w:tcW w:w="943" w:type="dxa"/>
          </w:tcPr>
          <w:p w:rsidR="00CB79C6" w:rsidRPr="005161E2" w:rsidRDefault="00CB79C6" w:rsidP="005161E2">
            <w:pPr>
              <w:widowControl w:val="0"/>
              <w:spacing w:line="276" w:lineRule="auto"/>
              <w:jc w:val="both"/>
              <w:rPr>
                <w:rFonts w:ascii="Times New Roman" w:hAnsi="Times New Roman" w:cs="Times New Roman"/>
                <w:bCs/>
                <w:sz w:val="24"/>
                <w:szCs w:val="24"/>
              </w:rPr>
            </w:pPr>
          </w:p>
        </w:tc>
      </w:tr>
      <w:tr w:rsidR="00F843FA" w:rsidRPr="005161E2" w:rsidTr="007151F9">
        <w:tc>
          <w:tcPr>
            <w:tcW w:w="3964" w:type="dxa"/>
            <w:gridSpan w:val="2"/>
          </w:tcPr>
          <w:p w:rsidR="00CB79C6" w:rsidRPr="005161E2" w:rsidRDefault="00CB79C6" w:rsidP="00CB79C6">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Доля обучающихся, охваченных сетевой формой реализации программ</w:t>
            </w:r>
          </w:p>
        </w:tc>
        <w:tc>
          <w:tcPr>
            <w:tcW w:w="933" w:type="dxa"/>
          </w:tcPr>
          <w:p w:rsidR="00CB79C6" w:rsidRPr="005161E2"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226" w:type="dxa"/>
          </w:tcPr>
          <w:p w:rsidR="00CB79C6" w:rsidRPr="005161E2"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0</w:t>
            </w:r>
          </w:p>
        </w:tc>
        <w:tc>
          <w:tcPr>
            <w:tcW w:w="1233" w:type="dxa"/>
          </w:tcPr>
          <w:p w:rsidR="00CB79C6" w:rsidRPr="005161E2"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0</w:t>
            </w:r>
          </w:p>
        </w:tc>
        <w:tc>
          <w:tcPr>
            <w:tcW w:w="948" w:type="dxa"/>
          </w:tcPr>
          <w:p w:rsidR="00CB79C6"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5</w:t>
            </w:r>
          </w:p>
        </w:tc>
        <w:tc>
          <w:tcPr>
            <w:tcW w:w="948" w:type="dxa"/>
          </w:tcPr>
          <w:p w:rsidR="00CB79C6" w:rsidRPr="005161E2"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10</w:t>
            </w:r>
          </w:p>
        </w:tc>
        <w:tc>
          <w:tcPr>
            <w:tcW w:w="943" w:type="dxa"/>
          </w:tcPr>
          <w:p w:rsidR="00CB79C6" w:rsidRPr="005161E2" w:rsidRDefault="00CB79C6" w:rsidP="005161E2">
            <w:pPr>
              <w:widowControl w:val="0"/>
              <w:spacing w:line="276" w:lineRule="auto"/>
              <w:jc w:val="both"/>
              <w:rPr>
                <w:rFonts w:ascii="Times New Roman" w:hAnsi="Times New Roman" w:cs="Times New Roman"/>
                <w:bCs/>
                <w:sz w:val="24"/>
                <w:szCs w:val="24"/>
              </w:rPr>
            </w:pPr>
          </w:p>
        </w:tc>
      </w:tr>
      <w:tr w:rsidR="00F843FA" w:rsidRPr="005161E2" w:rsidTr="007151F9">
        <w:tc>
          <w:tcPr>
            <w:tcW w:w="3964" w:type="dxa"/>
            <w:gridSpan w:val="2"/>
          </w:tcPr>
          <w:p w:rsidR="00CB79C6" w:rsidRPr="005161E2"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Доля обучающихся 9-х классов, имеющих положительные результаты ГИА</w:t>
            </w:r>
          </w:p>
        </w:tc>
        <w:tc>
          <w:tcPr>
            <w:tcW w:w="933" w:type="dxa"/>
          </w:tcPr>
          <w:p w:rsidR="00CB79C6" w:rsidRPr="005161E2"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226" w:type="dxa"/>
          </w:tcPr>
          <w:p w:rsidR="00CB79C6" w:rsidRPr="005161E2"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100</w:t>
            </w:r>
          </w:p>
        </w:tc>
        <w:tc>
          <w:tcPr>
            <w:tcW w:w="1233" w:type="dxa"/>
          </w:tcPr>
          <w:p w:rsidR="00CB79C6" w:rsidRPr="005161E2"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100</w:t>
            </w:r>
          </w:p>
        </w:tc>
        <w:tc>
          <w:tcPr>
            <w:tcW w:w="948" w:type="dxa"/>
          </w:tcPr>
          <w:p w:rsidR="00CB79C6"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100</w:t>
            </w:r>
          </w:p>
        </w:tc>
        <w:tc>
          <w:tcPr>
            <w:tcW w:w="948" w:type="dxa"/>
          </w:tcPr>
          <w:p w:rsidR="00CB79C6" w:rsidRPr="005161E2"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100</w:t>
            </w:r>
          </w:p>
        </w:tc>
        <w:tc>
          <w:tcPr>
            <w:tcW w:w="943" w:type="dxa"/>
          </w:tcPr>
          <w:p w:rsidR="00CB79C6" w:rsidRPr="005161E2" w:rsidRDefault="00CB79C6" w:rsidP="001A2562">
            <w:pPr>
              <w:widowControl w:val="0"/>
              <w:spacing w:line="276" w:lineRule="auto"/>
              <w:jc w:val="both"/>
              <w:rPr>
                <w:rFonts w:ascii="Times New Roman" w:hAnsi="Times New Roman" w:cs="Times New Roman"/>
                <w:bCs/>
                <w:sz w:val="24"/>
                <w:szCs w:val="24"/>
              </w:rPr>
            </w:pPr>
          </w:p>
        </w:tc>
      </w:tr>
      <w:tr w:rsidR="00F843FA" w:rsidRPr="005161E2" w:rsidTr="007151F9">
        <w:tc>
          <w:tcPr>
            <w:tcW w:w="3964" w:type="dxa"/>
            <w:gridSpan w:val="2"/>
          </w:tcPr>
          <w:p w:rsidR="00CB79C6" w:rsidRPr="005161E2"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Доля обучающихся 11 класса, имеющих положительные результаты ГИА</w:t>
            </w:r>
          </w:p>
        </w:tc>
        <w:tc>
          <w:tcPr>
            <w:tcW w:w="933" w:type="dxa"/>
          </w:tcPr>
          <w:p w:rsidR="00CB79C6" w:rsidRPr="005161E2"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226" w:type="dxa"/>
          </w:tcPr>
          <w:p w:rsidR="00CB79C6" w:rsidRPr="005161E2"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100</w:t>
            </w:r>
          </w:p>
        </w:tc>
        <w:tc>
          <w:tcPr>
            <w:tcW w:w="1233" w:type="dxa"/>
          </w:tcPr>
          <w:p w:rsidR="00CB79C6" w:rsidRPr="005161E2"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100</w:t>
            </w:r>
          </w:p>
        </w:tc>
        <w:tc>
          <w:tcPr>
            <w:tcW w:w="948" w:type="dxa"/>
          </w:tcPr>
          <w:p w:rsidR="00CB79C6"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100</w:t>
            </w:r>
          </w:p>
        </w:tc>
        <w:tc>
          <w:tcPr>
            <w:tcW w:w="948" w:type="dxa"/>
          </w:tcPr>
          <w:p w:rsidR="00CB79C6" w:rsidRPr="005161E2"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100</w:t>
            </w:r>
          </w:p>
        </w:tc>
        <w:tc>
          <w:tcPr>
            <w:tcW w:w="943" w:type="dxa"/>
          </w:tcPr>
          <w:p w:rsidR="00CB79C6" w:rsidRPr="005161E2" w:rsidRDefault="00CB79C6" w:rsidP="005161E2">
            <w:pPr>
              <w:widowControl w:val="0"/>
              <w:spacing w:line="276" w:lineRule="auto"/>
              <w:jc w:val="both"/>
              <w:rPr>
                <w:rFonts w:ascii="Times New Roman" w:hAnsi="Times New Roman" w:cs="Times New Roman"/>
                <w:bCs/>
                <w:sz w:val="24"/>
                <w:szCs w:val="24"/>
              </w:rPr>
            </w:pPr>
          </w:p>
        </w:tc>
      </w:tr>
      <w:tr w:rsidR="00F843FA" w:rsidRPr="005161E2" w:rsidTr="007151F9">
        <w:tc>
          <w:tcPr>
            <w:tcW w:w="3964" w:type="dxa"/>
            <w:gridSpan w:val="2"/>
          </w:tcPr>
          <w:p w:rsidR="00CB79C6" w:rsidRPr="005161E2"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Доля учащихся, обучающихся по ИУП</w:t>
            </w:r>
          </w:p>
        </w:tc>
        <w:tc>
          <w:tcPr>
            <w:tcW w:w="933" w:type="dxa"/>
          </w:tcPr>
          <w:p w:rsidR="00CB79C6" w:rsidRPr="005161E2"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226" w:type="dxa"/>
          </w:tcPr>
          <w:p w:rsidR="00CB79C6" w:rsidRPr="005161E2"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0</w:t>
            </w:r>
          </w:p>
        </w:tc>
        <w:tc>
          <w:tcPr>
            <w:tcW w:w="1233" w:type="dxa"/>
          </w:tcPr>
          <w:p w:rsidR="00CB79C6" w:rsidRPr="005161E2"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0</w:t>
            </w:r>
          </w:p>
        </w:tc>
        <w:tc>
          <w:tcPr>
            <w:tcW w:w="948" w:type="dxa"/>
          </w:tcPr>
          <w:p w:rsidR="00CB79C6"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948" w:type="dxa"/>
          </w:tcPr>
          <w:p w:rsidR="00CB79C6" w:rsidRPr="005161E2"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5</w:t>
            </w:r>
          </w:p>
        </w:tc>
        <w:tc>
          <w:tcPr>
            <w:tcW w:w="943" w:type="dxa"/>
          </w:tcPr>
          <w:p w:rsidR="00CB79C6" w:rsidRPr="005161E2" w:rsidRDefault="00CB79C6" w:rsidP="001A2562">
            <w:pPr>
              <w:widowControl w:val="0"/>
              <w:spacing w:line="276" w:lineRule="auto"/>
              <w:jc w:val="both"/>
              <w:rPr>
                <w:rFonts w:ascii="Times New Roman" w:hAnsi="Times New Roman" w:cs="Times New Roman"/>
                <w:bCs/>
                <w:sz w:val="24"/>
                <w:szCs w:val="24"/>
              </w:rPr>
            </w:pPr>
          </w:p>
        </w:tc>
      </w:tr>
      <w:tr w:rsidR="00F843FA" w:rsidRPr="005161E2" w:rsidTr="007151F9">
        <w:tc>
          <w:tcPr>
            <w:tcW w:w="3964" w:type="dxa"/>
            <w:gridSpan w:val="2"/>
          </w:tcPr>
          <w:p w:rsidR="00CB79C6" w:rsidRPr="005161E2"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Доля учащихся, участвующих в олимпиадах, конкурсах, соревнованиях</w:t>
            </w:r>
          </w:p>
        </w:tc>
        <w:tc>
          <w:tcPr>
            <w:tcW w:w="933" w:type="dxa"/>
          </w:tcPr>
          <w:p w:rsidR="00CB79C6" w:rsidRPr="005161E2"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226" w:type="dxa"/>
          </w:tcPr>
          <w:p w:rsidR="00CB79C6" w:rsidRPr="005161E2"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40</w:t>
            </w:r>
          </w:p>
        </w:tc>
        <w:tc>
          <w:tcPr>
            <w:tcW w:w="1233" w:type="dxa"/>
          </w:tcPr>
          <w:p w:rsidR="00CB79C6" w:rsidRPr="005161E2"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50</w:t>
            </w:r>
          </w:p>
        </w:tc>
        <w:tc>
          <w:tcPr>
            <w:tcW w:w="948" w:type="dxa"/>
          </w:tcPr>
          <w:p w:rsidR="00CB79C6" w:rsidRPr="005161E2"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60</w:t>
            </w:r>
          </w:p>
        </w:tc>
        <w:tc>
          <w:tcPr>
            <w:tcW w:w="948" w:type="dxa"/>
          </w:tcPr>
          <w:p w:rsidR="00CB79C6" w:rsidRPr="005161E2"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65</w:t>
            </w:r>
          </w:p>
        </w:tc>
        <w:tc>
          <w:tcPr>
            <w:tcW w:w="943" w:type="dxa"/>
          </w:tcPr>
          <w:p w:rsidR="00CB79C6" w:rsidRPr="005161E2" w:rsidRDefault="00CB79C6" w:rsidP="005161E2">
            <w:pPr>
              <w:widowControl w:val="0"/>
              <w:spacing w:line="276" w:lineRule="auto"/>
              <w:jc w:val="both"/>
              <w:rPr>
                <w:rFonts w:ascii="Times New Roman" w:hAnsi="Times New Roman" w:cs="Times New Roman"/>
                <w:bCs/>
                <w:sz w:val="24"/>
                <w:szCs w:val="24"/>
              </w:rPr>
            </w:pPr>
          </w:p>
        </w:tc>
      </w:tr>
      <w:tr w:rsidR="00F843FA" w:rsidRPr="005161E2" w:rsidTr="007151F9">
        <w:tc>
          <w:tcPr>
            <w:tcW w:w="3964" w:type="dxa"/>
            <w:gridSpan w:val="2"/>
          </w:tcPr>
          <w:p w:rsidR="00CB79C6" w:rsidRPr="005161E2"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Удовлетворенность родителей (законных представителей) качеством общего образования</w:t>
            </w:r>
          </w:p>
        </w:tc>
        <w:tc>
          <w:tcPr>
            <w:tcW w:w="933" w:type="dxa"/>
          </w:tcPr>
          <w:p w:rsidR="00CB79C6" w:rsidRPr="005161E2"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226" w:type="dxa"/>
          </w:tcPr>
          <w:p w:rsidR="00CB79C6" w:rsidRPr="005161E2"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65</w:t>
            </w:r>
          </w:p>
        </w:tc>
        <w:tc>
          <w:tcPr>
            <w:tcW w:w="1233" w:type="dxa"/>
          </w:tcPr>
          <w:p w:rsidR="00CB79C6" w:rsidRPr="005161E2"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70</w:t>
            </w:r>
          </w:p>
        </w:tc>
        <w:tc>
          <w:tcPr>
            <w:tcW w:w="948" w:type="dxa"/>
          </w:tcPr>
          <w:p w:rsidR="00CB79C6" w:rsidRPr="005161E2"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80</w:t>
            </w:r>
          </w:p>
        </w:tc>
        <w:tc>
          <w:tcPr>
            <w:tcW w:w="948" w:type="dxa"/>
          </w:tcPr>
          <w:p w:rsidR="00CB79C6" w:rsidRPr="005161E2"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85</w:t>
            </w:r>
          </w:p>
        </w:tc>
        <w:tc>
          <w:tcPr>
            <w:tcW w:w="943" w:type="dxa"/>
          </w:tcPr>
          <w:p w:rsidR="00CB79C6" w:rsidRPr="005161E2" w:rsidRDefault="00CB79C6" w:rsidP="005161E2">
            <w:pPr>
              <w:widowControl w:val="0"/>
              <w:spacing w:line="276" w:lineRule="auto"/>
              <w:jc w:val="both"/>
              <w:rPr>
                <w:rFonts w:ascii="Times New Roman" w:hAnsi="Times New Roman" w:cs="Times New Roman"/>
                <w:bCs/>
                <w:sz w:val="24"/>
                <w:szCs w:val="24"/>
              </w:rPr>
            </w:pPr>
          </w:p>
        </w:tc>
      </w:tr>
      <w:tr w:rsidR="00F843FA" w:rsidRPr="005161E2" w:rsidTr="007151F9">
        <w:tc>
          <w:tcPr>
            <w:tcW w:w="3964" w:type="dxa"/>
            <w:gridSpan w:val="2"/>
          </w:tcPr>
          <w:p w:rsidR="00CB79C6" w:rsidRPr="005161E2"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Доля учащихся, разрабатывающих индивидуальные проекты</w:t>
            </w:r>
          </w:p>
        </w:tc>
        <w:tc>
          <w:tcPr>
            <w:tcW w:w="933" w:type="dxa"/>
          </w:tcPr>
          <w:p w:rsidR="00CB79C6" w:rsidRPr="005161E2" w:rsidRDefault="00CB79C6"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226" w:type="dxa"/>
          </w:tcPr>
          <w:p w:rsidR="00CB79C6" w:rsidRPr="005161E2"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35</w:t>
            </w:r>
          </w:p>
        </w:tc>
        <w:tc>
          <w:tcPr>
            <w:tcW w:w="1233" w:type="dxa"/>
          </w:tcPr>
          <w:p w:rsidR="00CB79C6" w:rsidRPr="005161E2"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40</w:t>
            </w:r>
          </w:p>
        </w:tc>
        <w:tc>
          <w:tcPr>
            <w:tcW w:w="948" w:type="dxa"/>
          </w:tcPr>
          <w:p w:rsidR="00CB79C6" w:rsidRPr="005161E2" w:rsidRDefault="007151F9"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45</w:t>
            </w:r>
          </w:p>
        </w:tc>
        <w:tc>
          <w:tcPr>
            <w:tcW w:w="948" w:type="dxa"/>
          </w:tcPr>
          <w:p w:rsidR="00CB79C6" w:rsidRPr="005161E2"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50</w:t>
            </w:r>
          </w:p>
        </w:tc>
        <w:tc>
          <w:tcPr>
            <w:tcW w:w="943" w:type="dxa"/>
          </w:tcPr>
          <w:p w:rsidR="00CB79C6" w:rsidRPr="005161E2" w:rsidRDefault="00CB79C6" w:rsidP="005161E2">
            <w:pPr>
              <w:widowControl w:val="0"/>
              <w:spacing w:line="276" w:lineRule="auto"/>
              <w:jc w:val="both"/>
              <w:rPr>
                <w:rFonts w:ascii="Times New Roman" w:hAnsi="Times New Roman" w:cs="Times New Roman"/>
                <w:bCs/>
                <w:sz w:val="24"/>
                <w:szCs w:val="24"/>
              </w:rPr>
            </w:pPr>
          </w:p>
        </w:tc>
      </w:tr>
      <w:tr w:rsidR="00F843FA" w:rsidRPr="005161E2" w:rsidTr="008B0499">
        <w:tc>
          <w:tcPr>
            <w:tcW w:w="10195" w:type="dxa"/>
            <w:gridSpan w:val="8"/>
          </w:tcPr>
          <w:p w:rsidR="00F843FA" w:rsidRPr="00F843FA" w:rsidRDefault="00F843FA" w:rsidP="00F843FA">
            <w:pPr>
              <w:widowControl w:val="0"/>
              <w:spacing w:line="276" w:lineRule="auto"/>
              <w:jc w:val="center"/>
              <w:rPr>
                <w:rFonts w:ascii="Times New Roman" w:hAnsi="Times New Roman" w:cs="Times New Roman"/>
                <w:b/>
                <w:bCs/>
                <w:sz w:val="24"/>
                <w:szCs w:val="24"/>
              </w:rPr>
            </w:pPr>
            <w:proofErr w:type="spellStart"/>
            <w:r w:rsidRPr="00F843FA">
              <w:rPr>
                <w:rFonts w:ascii="Times New Roman" w:hAnsi="Times New Roman" w:cs="Times New Roman"/>
                <w:b/>
                <w:bCs/>
                <w:sz w:val="24"/>
                <w:szCs w:val="24"/>
              </w:rPr>
              <w:t>Подпроект</w:t>
            </w:r>
            <w:proofErr w:type="spellEnd"/>
            <w:r w:rsidRPr="00F843FA">
              <w:rPr>
                <w:rFonts w:ascii="Times New Roman" w:hAnsi="Times New Roman" w:cs="Times New Roman"/>
                <w:b/>
                <w:bCs/>
                <w:sz w:val="24"/>
                <w:szCs w:val="24"/>
              </w:rPr>
              <w:t xml:space="preserve"> «Воспитание»</w:t>
            </w:r>
          </w:p>
        </w:tc>
      </w:tr>
      <w:tr w:rsidR="00F843FA" w:rsidRPr="005161E2" w:rsidTr="007151F9">
        <w:tc>
          <w:tcPr>
            <w:tcW w:w="3964" w:type="dxa"/>
            <w:gridSpan w:val="2"/>
          </w:tcPr>
          <w:p w:rsidR="00CB79C6" w:rsidRPr="005161E2" w:rsidRDefault="00F843FA"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Вовлеченность обучающихся в военно-патриотическую работу</w:t>
            </w:r>
          </w:p>
        </w:tc>
        <w:tc>
          <w:tcPr>
            <w:tcW w:w="933" w:type="dxa"/>
          </w:tcPr>
          <w:p w:rsidR="00CB79C6" w:rsidRPr="005161E2" w:rsidRDefault="00F843FA"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226" w:type="dxa"/>
          </w:tcPr>
          <w:p w:rsidR="00CB79C6" w:rsidRPr="005161E2"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15</w:t>
            </w:r>
          </w:p>
        </w:tc>
        <w:tc>
          <w:tcPr>
            <w:tcW w:w="1233" w:type="dxa"/>
          </w:tcPr>
          <w:p w:rsidR="00CB79C6" w:rsidRPr="005161E2"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20</w:t>
            </w:r>
          </w:p>
        </w:tc>
        <w:tc>
          <w:tcPr>
            <w:tcW w:w="948" w:type="dxa"/>
          </w:tcPr>
          <w:p w:rsidR="00CB79C6" w:rsidRPr="005161E2"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25</w:t>
            </w:r>
          </w:p>
        </w:tc>
        <w:tc>
          <w:tcPr>
            <w:tcW w:w="948" w:type="dxa"/>
          </w:tcPr>
          <w:p w:rsidR="00CB79C6" w:rsidRPr="005161E2"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30</w:t>
            </w:r>
          </w:p>
        </w:tc>
        <w:tc>
          <w:tcPr>
            <w:tcW w:w="943" w:type="dxa"/>
          </w:tcPr>
          <w:p w:rsidR="00CB79C6" w:rsidRPr="005161E2" w:rsidRDefault="00CB79C6" w:rsidP="005161E2">
            <w:pPr>
              <w:widowControl w:val="0"/>
              <w:spacing w:line="276" w:lineRule="auto"/>
              <w:jc w:val="both"/>
              <w:rPr>
                <w:rFonts w:ascii="Times New Roman" w:hAnsi="Times New Roman" w:cs="Times New Roman"/>
                <w:bCs/>
                <w:sz w:val="24"/>
                <w:szCs w:val="24"/>
              </w:rPr>
            </w:pPr>
          </w:p>
        </w:tc>
      </w:tr>
      <w:tr w:rsidR="00F843FA" w:rsidRPr="005161E2" w:rsidTr="007151F9">
        <w:tc>
          <w:tcPr>
            <w:tcW w:w="3964" w:type="dxa"/>
            <w:gridSpan w:val="2"/>
          </w:tcPr>
          <w:p w:rsidR="00CB79C6" w:rsidRPr="00F843FA" w:rsidRDefault="00F843FA" w:rsidP="005161E2">
            <w:pPr>
              <w:widowControl w:val="0"/>
              <w:spacing w:line="276" w:lineRule="auto"/>
              <w:jc w:val="both"/>
              <w:rPr>
                <w:rFonts w:ascii="Times New Roman" w:hAnsi="Times New Roman" w:cs="Times New Roman"/>
                <w:bCs/>
                <w:sz w:val="24"/>
                <w:szCs w:val="24"/>
              </w:rPr>
            </w:pPr>
            <w:r w:rsidRPr="00F843FA">
              <w:rPr>
                <w:rFonts w:ascii="Times New Roman" w:hAnsi="Times New Roman" w:cs="Times New Roman"/>
                <w:bCs/>
                <w:sz w:val="24"/>
                <w:szCs w:val="24"/>
              </w:rPr>
              <w:t>Доля обучающихся, участвующих в РДДМ</w:t>
            </w:r>
          </w:p>
        </w:tc>
        <w:tc>
          <w:tcPr>
            <w:tcW w:w="933" w:type="dxa"/>
          </w:tcPr>
          <w:p w:rsidR="00CB79C6" w:rsidRPr="00F843FA" w:rsidRDefault="001A2562"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226" w:type="dxa"/>
          </w:tcPr>
          <w:p w:rsidR="00CB79C6"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50</w:t>
            </w:r>
          </w:p>
        </w:tc>
        <w:tc>
          <w:tcPr>
            <w:tcW w:w="1233" w:type="dxa"/>
          </w:tcPr>
          <w:p w:rsidR="00CB79C6"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60</w:t>
            </w:r>
          </w:p>
        </w:tc>
        <w:tc>
          <w:tcPr>
            <w:tcW w:w="948" w:type="dxa"/>
          </w:tcPr>
          <w:p w:rsidR="00CB79C6"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70</w:t>
            </w:r>
          </w:p>
        </w:tc>
        <w:tc>
          <w:tcPr>
            <w:tcW w:w="948" w:type="dxa"/>
          </w:tcPr>
          <w:p w:rsidR="00CB79C6"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100</w:t>
            </w:r>
          </w:p>
        </w:tc>
        <w:tc>
          <w:tcPr>
            <w:tcW w:w="943" w:type="dxa"/>
          </w:tcPr>
          <w:p w:rsidR="00CB79C6" w:rsidRPr="00F843FA" w:rsidRDefault="00CB79C6" w:rsidP="005161E2">
            <w:pPr>
              <w:widowControl w:val="0"/>
              <w:spacing w:line="276" w:lineRule="auto"/>
              <w:jc w:val="both"/>
              <w:rPr>
                <w:rFonts w:ascii="Times New Roman" w:hAnsi="Times New Roman" w:cs="Times New Roman"/>
                <w:bCs/>
                <w:sz w:val="24"/>
                <w:szCs w:val="24"/>
              </w:rPr>
            </w:pPr>
          </w:p>
        </w:tc>
      </w:tr>
      <w:tr w:rsidR="001A2562" w:rsidRPr="005161E2" w:rsidTr="007151F9">
        <w:tc>
          <w:tcPr>
            <w:tcW w:w="3964" w:type="dxa"/>
            <w:gridSpan w:val="2"/>
          </w:tcPr>
          <w:p w:rsidR="001A2562" w:rsidRPr="00F843FA" w:rsidRDefault="001A2562"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Доля обучающихся, участвующих в движении «Орлята»</w:t>
            </w:r>
          </w:p>
        </w:tc>
        <w:tc>
          <w:tcPr>
            <w:tcW w:w="933" w:type="dxa"/>
          </w:tcPr>
          <w:p w:rsidR="001A2562" w:rsidRPr="00F843FA" w:rsidRDefault="001A2562"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226" w:type="dxa"/>
          </w:tcPr>
          <w:p w:rsidR="001A2562" w:rsidRPr="00F843FA" w:rsidRDefault="001A2562"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12</w:t>
            </w:r>
          </w:p>
        </w:tc>
        <w:tc>
          <w:tcPr>
            <w:tcW w:w="1233" w:type="dxa"/>
          </w:tcPr>
          <w:p w:rsidR="001A2562" w:rsidRPr="00F843FA" w:rsidRDefault="001A2562"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15</w:t>
            </w:r>
          </w:p>
        </w:tc>
        <w:tc>
          <w:tcPr>
            <w:tcW w:w="948" w:type="dxa"/>
          </w:tcPr>
          <w:p w:rsidR="001A2562" w:rsidRPr="00F843FA" w:rsidRDefault="001A2562"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15</w:t>
            </w:r>
          </w:p>
        </w:tc>
        <w:tc>
          <w:tcPr>
            <w:tcW w:w="948" w:type="dxa"/>
          </w:tcPr>
          <w:p w:rsidR="001A2562" w:rsidRPr="00F843FA" w:rsidRDefault="001A2562"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25</w:t>
            </w:r>
          </w:p>
        </w:tc>
        <w:tc>
          <w:tcPr>
            <w:tcW w:w="943" w:type="dxa"/>
          </w:tcPr>
          <w:p w:rsidR="001A2562" w:rsidRPr="00F843FA" w:rsidRDefault="001A2562" w:rsidP="005161E2">
            <w:pPr>
              <w:widowControl w:val="0"/>
              <w:spacing w:line="276" w:lineRule="auto"/>
              <w:jc w:val="both"/>
              <w:rPr>
                <w:rFonts w:ascii="Times New Roman" w:hAnsi="Times New Roman" w:cs="Times New Roman"/>
                <w:bCs/>
                <w:sz w:val="24"/>
                <w:szCs w:val="24"/>
              </w:rPr>
            </w:pPr>
          </w:p>
        </w:tc>
      </w:tr>
      <w:tr w:rsidR="00F843FA" w:rsidRPr="005161E2" w:rsidTr="007151F9">
        <w:tc>
          <w:tcPr>
            <w:tcW w:w="3964" w:type="dxa"/>
            <w:gridSpan w:val="2"/>
          </w:tcPr>
          <w:p w:rsidR="00CB79C6" w:rsidRPr="00F843FA" w:rsidRDefault="00F843FA"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Доля обучающихся, участвующих в культурно-массовых мероприятиях</w:t>
            </w:r>
          </w:p>
        </w:tc>
        <w:tc>
          <w:tcPr>
            <w:tcW w:w="933" w:type="dxa"/>
          </w:tcPr>
          <w:p w:rsidR="00CB79C6" w:rsidRPr="00F843FA" w:rsidRDefault="001A2562"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226" w:type="dxa"/>
          </w:tcPr>
          <w:p w:rsidR="00CB79C6"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50</w:t>
            </w:r>
          </w:p>
        </w:tc>
        <w:tc>
          <w:tcPr>
            <w:tcW w:w="1233" w:type="dxa"/>
          </w:tcPr>
          <w:p w:rsidR="00CB79C6"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55</w:t>
            </w:r>
          </w:p>
        </w:tc>
        <w:tc>
          <w:tcPr>
            <w:tcW w:w="948" w:type="dxa"/>
          </w:tcPr>
          <w:p w:rsidR="00CB79C6"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60</w:t>
            </w:r>
          </w:p>
        </w:tc>
        <w:tc>
          <w:tcPr>
            <w:tcW w:w="948" w:type="dxa"/>
          </w:tcPr>
          <w:p w:rsidR="00CB79C6"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70</w:t>
            </w:r>
          </w:p>
        </w:tc>
        <w:tc>
          <w:tcPr>
            <w:tcW w:w="943" w:type="dxa"/>
          </w:tcPr>
          <w:p w:rsidR="00CB79C6" w:rsidRPr="00F843FA" w:rsidRDefault="00CB79C6" w:rsidP="005161E2">
            <w:pPr>
              <w:widowControl w:val="0"/>
              <w:spacing w:line="276" w:lineRule="auto"/>
              <w:jc w:val="both"/>
              <w:rPr>
                <w:rFonts w:ascii="Times New Roman" w:hAnsi="Times New Roman" w:cs="Times New Roman"/>
                <w:bCs/>
                <w:sz w:val="24"/>
                <w:szCs w:val="24"/>
              </w:rPr>
            </w:pPr>
          </w:p>
        </w:tc>
      </w:tr>
      <w:tr w:rsidR="00F843FA" w:rsidRPr="005161E2" w:rsidTr="007151F9">
        <w:tc>
          <w:tcPr>
            <w:tcW w:w="3964" w:type="dxa"/>
            <w:gridSpan w:val="2"/>
          </w:tcPr>
          <w:p w:rsidR="00CB79C6" w:rsidRPr="00F843FA" w:rsidRDefault="00F843FA"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Доля обучающихся, посещающих спортивные секции</w:t>
            </w:r>
          </w:p>
        </w:tc>
        <w:tc>
          <w:tcPr>
            <w:tcW w:w="933" w:type="dxa"/>
          </w:tcPr>
          <w:p w:rsidR="00CB79C6" w:rsidRPr="00F843FA" w:rsidRDefault="001A2562"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226" w:type="dxa"/>
          </w:tcPr>
          <w:p w:rsidR="00CB79C6"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30</w:t>
            </w:r>
          </w:p>
        </w:tc>
        <w:tc>
          <w:tcPr>
            <w:tcW w:w="1233" w:type="dxa"/>
          </w:tcPr>
          <w:p w:rsidR="00CB79C6"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35</w:t>
            </w:r>
          </w:p>
        </w:tc>
        <w:tc>
          <w:tcPr>
            <w:tcW w:w="948" w:type="dxa"/>
          </w:tcPr>
          <w:p w:rsidR="00CB79C6" w:rsidRPr="00F843FA" w:rsidRDefault="007151F9"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40</w:t>
            </w:r>
          </w:p>
        </w:tc>
        <w:tc>
          <w:tcPr>
            <w:tcW w:w="948" w:type="dxa"/>
          </w:tcPr>
          <w:p w:rsidR="00CB79C6" w:rsidRPr="00F843FA" w:rsidRDefault="007151F9"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45</w:t>
            </w:r>
          </w:p>
        </w:tc>
        <w:tc>
          <w:tcPr>
            <w:tcW w:w="943" w:type="dxa"/>
          </w:tcPr>
          <w:p w:rsidR="00CB79C6" w:rsidRPr="00F843FA" w:rsidRDefault="00CB79C6" w:rsidP="005161E2">
            <w:pPr>
              <w:widowControl w:val="0"/>
              <w:spacing w:line="276" w:lineRule="auto"/>
              <w:jc w:val="both"/>
              <w:rPr>
                <w:rFonts w:ascii="Times New Roman" w:hAnsi="Times New Roman" w:cs="Times New Roman"/>
                <w:bCs/>
                <w:sz w:val="24"/>
                <w:szCs w:val="24"/>
              </w:rPr>
            </w:pPr>
          </w:p>
        </w:tc>
      </w:tr>
      <w:tr w:rsidR="00F843FA" w:rsidRPr="005161E2" w:rsidTr="007151F9">
        <w:tc>
          <w:tcPr>
            <w:tcW w:w="3964" w:type="dxa"/>
            <w:gridSpan w:val="2"/>
          </w:tcPr>
          <w:p w:rsidR="00CB79C6" w:rsidRPr="00F843FA" w:rsidRDefault="00F843FA"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Доля родителей (законных представителей), участвующих в организации и управлении образовательным процессом</w:t>
            </w:r>
          </w:p>
        </w:tc>
        <w:tc>
          <w:tcPr>
            <w:tcW w:w="933" w:type="dxa"/>
          </w:tcPr>
          <w:p w:rsidR="00CB79C6" w:rsidRPr="00F843FA" w:rsidRDefault="001A2562"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226" w:type="dxa"/>
          </w:tcPr>
          <w:p w:rsidR="00CB79C6"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20</w:t>
            </w:r>
          </w:p>
        </w:tc>
        <w:tc>
          <w:tcPr>
            <w:tcW w:w="1233" w:type="dxa"/>
          </w:tcPr>
          <w:p w:rsidR="00CB79C6"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25</w:t>
            </w:r>
          </w:p>
        </w:tc>
        <w:tc>
          <w:tcPr>
            <w:tcW w:w="948" w:type="dxa"/>
          </w:tcPr>
          <w:p w:rsidR="00CB79C6"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30</w:t>
            </w:r>
          </w:p>
        </w:tc>
        <w:tc>
          <w:tcPr>
            <w:tcW w:w="948" w:type="dxa"/>
          </w:tcPr>
          <w:p w:rsidR="00CB79C6"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35</w:t>
            </w:r>
          </w:p>
        </w:tc>
        <w:tc>
          <w:tcPr>
            <w:tcW w:w="943" w:type="dxa"/>
          </w:tcPr>
          <w:p w:rsidR="00CB79C6" w:rsidRPr="00F843FA" w:rsidRDefault="00CB79C6" w:rsidP="005161E2">
            <w:pPr>
              <w:widowControl w:val="0"/>
              <w:spacing w:line="276" w:lineRule="auto"/>
              <w:jc w:val="both"/>
              <w:rPr>
                <w:rFonts w:ascii="Times New Roman" w:hAnsi="Times New Roman" w:cs="Times New Roman"/>
                <w:bCs/>
                <w:sz w:val="24"/>
                <w:szCs w:val="24"/>
              </w:rPr>
            </w:pPr>
          </w:p>
        </w:tc>
      </w:tr>
      <w:tr w:rsidR="00F843FA" w:rsidRPr="005161E2" w:rsidTr="007151F9">
        <w:tc>
          <w:tcPr>
            <w:tcW w:w="3964" w:type="dxa"/>
            <w:gridSpan w:val="2"/>
          </w:tcPr>
          <w:p w:rsidR="00CB79C6" w:rsidRPr="00F843FA" w:rsidRDefault="00F843FA"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Удовлетворенность родителей (законных представителей) качеством дополнительного образования</w:t>
            </w:r>
          </w:p>
        </w:tc>
        <w:tc>
          <w:tcPr>
            <w:tcW w:w="933" w:type="dxa"/>
          </w:tcPr>
          <w:p w:rsidR="00CB79C6" w:rsidRPr="00F843FA" w:rsidRDefault="001A2562"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226" w:type="dxa"/>
          </w:tcPr>
          <w:p w:rsidR="00CB79C6"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30</w:t>
            </w:r>
          </w:p>
        </w:tc>
        <w:tc>
          <w:tcPr>
            <w:tcW w:w="1233" w:type="dxa"/>
          </w:tcPr>
          <w:p w:rsidR="00CB79C6"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40</w:t>
            </w:r>
          </w:p>
        </w:tc>
        <w:tc>
          <w:tcPr>
            <w:tcW w:w="948" w:type="dxa"/>
          </w:tcPr>
          <w:p w:rsidR="00CB79C6"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50</w:t>
            </w:r>
          </w:p>
        </w:tc>
        <w:tc>
          <w:tcPr>
            <w:tcW w:w="948" w:type="dxa"/>
          </w:tcPr>
          <w:p w:rsidR="00CB79C6"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50</w:t>
            </w:r>
          </w:p>
        </w:tc>
        <w:tc>
          <w:tcPr>
            <w:tcW w:w="943" w:type="dxa"/>
          </w:tcPr>
          <w:p w:rsidR="00CB79C6" w:rsidRPr="00F843FA" w:rsidRDefault="00CB79C6" w:rsidP="005161E2">
            <w:pPr>
              <w:widowControl w:val="0"/>
              <w:spacing w:line="276" w:lineRule="auto"/>
              <w:jc w:val="both"/>
              <w:rPr>
                <w:rFonts w:ascii="Times New Roman" w:hAnsi="Times New Roman" w:cs="Times New Roman"/>
                <w:bCs/>
                <w:sz w:val="24"/>
                <w:szCs w:val="24"/>
              </w:rPr>
            </w:pPr>
          </w:p>
        </w:tc>
      </w:tr>
      <w:tr w:rsidR="00F843FA" w:rsidRPr="005161E2" w:rsidTr="008B0499">
        <w:tc>
          <w:tcPr>
            <w:tcW w:w="10195" w:type="dxa"/>
            <w:gridSpan w:val="8"/>
          </w:tcPr>
          <w:p w:rsidR="00F843FA" w:rsidRPr="00F843FA" w:rsidRDefault="00F843FA" w:rsidP="00F843FA">
            <w:pPr>
              <w:widowControl w:val="0"/>
              <w:spacing w:line="276" w:lineRule="auto"/>
              <w:jc w:val="center"/>
              <w:rPr>
                <w:rFonts w:ascii="Times New Roman" w:hAnsi="Times New Roman" w:cs="Times New Roman"/>
                <w:b/>
                <w:bCs/>
                <w:sz w:val="24"/>
                <w:szCs w:val="24"/>
              </w:rPr>
            </w:pPr>
            <w:proofErr w:type="spellStart"/>
            <w:r w:rsidRPr="00F843FA">
              <w:rPr>
                <w:rFonts w:ascii="Times New Roman" w:hAnsi="Times New Roman" w:cs="Times New Roman"/>
                <w:b/>
                <w:bCs/>
                <w:sz w:val="24"/>
                <w:szCs w:val="24"/>
              </w:rPr>
              <w:t>Подпроект</w:t>
            </w:r>
            <w:proofErr w:type="spellEnd"/>
            <w:r w:rsidRPr="00F843FA">
              <w:rPr>
                <w:rFonts w:ascii="Times New Roman" w:hAnsi="Times New Roman" w:cs="Times New Roman"/>
                <w:b/>
                <w:bCs/>
                <w:sz w:val="24"/>
                <w:szCs w:val="24"/>
              </w:rPr>
              <w:t xml:space="preserve"> «Здоровье»</w:t>
            </w:r>
          </w:p>
        </w:tc>
      </w:tr>
      <w:tr w:rsidR="00F843FA" w:rsidRPr="005161E2" w:rsidTr="007151F9">
        <w:tc>
          <w:tcPr>
            <w:tcW w:w="3964" w:type="dxa"/>
            <w:gridSpan w:val="2"/>
          </w:tcPr>
          <w:p w:rsidR="00F843FA" w:rsidRPr="00F843FA" w:rsidRDefault="00F843FA"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Доля педагогов, реализующих </w:t>
            </w:r>
            <w:proofErr w:type="spellStart"/>
            <w:r>
              <w:rPr>
                <w:rFonts w:ascii="Times New Roman" w:hAnsi="Times New Roman" w:cs="Times New Roman"/>
                <w:bCs/>
                <w:sz w:val="24"/>
                <w:szCs w:val="24"/>
              </w:rPr>
              <w:t>здоровьесберегающие</w:t>
            </w:r>
            <w:proofErr w:type="spellEnd"/>
            <w:r>
              <w:rPr>
                <w:rFonts w:ascii="Times New Roman" w:hAnsi="Times New Roman" w:cs="Times New Roman"/>
                <w:bCs/>
                <w:sz w:val="24"/>
                <w:szCs w:val="24"/>
              </w:rPr>
              <w:t xml:space="preserve"> технологии</w:t>
            </w:r>
          </w:p>
        </w:tc>
        <w:tc>
          <w:tcPr>
            <w:tcW w:w="933" w:type="dxa"/>
          </w:tcPr>
          <w:p w:rsidR="00F843FA" w:rsidRPr="00F843FA" w:rsidRDefault="00F843FA"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226" w:type="dxa"/>
          </w:tcPr>
          <w:p w:rsidR="00F843FA" w:rsidRPr="00F843FA" w:rsidRDefault="00F843FA"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100</w:t>
            </w:r>
          </w:p>
        </w:tc>
        <w:tc>
          <w:tcPr>
            <w:tcW w:w="1233" w:type="dxa"/>
          </w:tcPr>
          <w:p w:rsidR="00F843FA" w:rsidRPr="00F843FA" w:rsidRDefault="00F843FA"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100</w:t>
            </w:r>
          </w:p>
        </w:tc>
        <w:tc>
          <w:tcPr>
            <w:tcW w:w="948" w:type="dxa"/>
          </w:tcPr>
          <w:p w:rsidR="00F843FA" w:rsidRPr="00F843FA" w:rsidRDefault="00F843FA"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100</w:t>
            </w:r>
          </w:p>
        </w:tc>
        <w:tc>
          <w:tcPr>
            <w:tcW w:w="948" w:type="dxa"/>
          </w:tcPr>
          <w:p w:rsidR="00F843FA" w:rsidRPr="00F843FA" w:rsidRDefault="00F843FA"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100</w:t>
            </w:r>
          </w:p>
        </w:tc>
        <w:tc>
          <w:tcPr>
            <w:tcW w:w="943" w:type="dxa"/>
          </w:tcPr>
          <w:p w:rsidR="00F843FA" w:rsidRPr="00F843FA" w:rsidRDefault="00F843FA" w:rsidP="005161E2">
            <w:pPr>
              <w:widowControl w:val="0"/>
              <w:spacing w:line="276" w:lineRule="auto"/>
              <w:jc w:val="both"/>
              <w:rPr>
                <w:rFonts w:ascii="Times New Roman" w:hAnsi="Times New Roman" w:cs="Times New Roman"/>
                <w:bCs/>
                <w:sz w:val="24"/>
                <w:szCs w:val="24"/>
              </w:rPr>
            </w:pPr>
          </w:p>
        </w:tc>
      </w:tr>
      <w:tr w:rsidR="00F843FA" w:rsidRPr="005161E2" w:rsidTr="007151F9">
        <w:tc>
          <w:tcPr>
            <w:tcW w:w="3964" w:type="dxa"/>
            <w:gridSpan w:val="2"/>
          </w:tcPr>
          <w:p w:rsidR="00F843FA" w:rsidRPr="00F843FA" w:rsidRDefault="00F843FA"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Доля учащихся, вовлеченных в сдачу норм ГТО</w:t>
            </w:r>
          </w:p>
        </w:tc>
        <w:tc>
          <w:tcPr>
            <w:tcW w:w="933" w:type="dxa"/>
          </w:tcPr>
          <w:p w:rsidR="00F843FA" w:rsidRPr="00F843FA" w:rsidRDefault="001A2562"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226" w:type="dxa"/>
          </w:tcPr>
          <w:p w:rsidR="00F843FA"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20</w:t>
            </w:r>
          </w:p>
        </w:tc>
        <w:tc>
          <w:tcPr>
            <w:tcW w:w="1233" w:type="dxa"/>
          </w:tcPr>
          <w:p w:rsidR="00F843FA"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25</w:t>
            </w:r>
          </w:p>
        </w:tc>
        <w:tc>
          <w:tcPr>
            <w:tcW w:w="948" w:type="dxa"/>
          </w:tcPr>
          <w:p w:rsidR="00F843FA"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30</w:t>
            </w:r>
          </w:p>
        </w:tc>
        <w:tc>
          <w:tcPr>
            <w:tcW w:w="948" w:type="dxa"/>
          </w:tcPr>
          <w:p w:rsidR="00F843FA"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40</w:t>
            </w:r>
          </w:p>
        </w:tc>
        <w:tc>
          <w:tcPr>
            <w:tcW w:w="943" w:type="dxa"/>
          </w:tcPr>
          <w:p w:rsidR="00F843FA" w:rsidRPr="00F843FA" w:rsidRDefault="00F843FA" w:rsidP="005161E2">
            <w:pPr>
              <w:widowControl w:val="0"/>
              <w:spacing w:line="276" w:lineRule="auto"/>
              <w:jc w:val="both"/>
              <w:rPr>
                <w:rFonts w:ascii="Times New Roman" w:hAnsi="Times New Roman" w:cs="Times New Roman"/>
                <w:bCs/>
                <w:sz w:val="24"/>
                <w:szCs w:val="24"/>
              </w:rPr>
            </w:pPr>
          </w:p>
        </w:tc>
      </w:tr>
      <w:tr w:rsidR="00F843FA" w:rsidRPr="005161E2" w:rsidTr="007151F9">
        <w:tc>
          <w:tcPr>
            <w:tcW w:w="3964" w:type="dxa"/>
            <w:gridSpan w:val="2"/>
          </w:tcPr>
          <w:p w:rsidR="00F843FA" w:rsidRPr="00F843FA" w:rsidRDefault="00F843FA"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Количество видов спорта в школьном спортивном клубе</w:t>
            </w:r>
          </w:p>
        </w:tc>
        <w:tc>
          <w:tcPr>
            <w:tcW w:w="933" w:type="dxa"/>
          </w:tcPr>
          <w:p w:rsidR="00F843FA" w:rsidRPr="00F843FA" w:rsidRDefault="001A2562"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количество</w:t>
            </w:r>
          </w:p>
        </w:tc>
        <w:tc>
          <w:tcPr>
            <w:tcW w:w="1226" w:type="dxa"/>
          </w:tcPr>
          <w:p w:rsidR="00F843FA" w:rsidRPr="00F843FA" w:rsidRDefault="001A2562"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1233" w:type="dxa"/>
          </w:tcPr>
          <w:p w:rsidR="00F843FA"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948" w:type="dxa"/>
          </w:tcPr>
          <w:p w:rsidR="00F843FA"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948" w:type="dxa"/>
          </w:tcPr>
          <w:p w:rsidR="00F843FA"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943" w:type="dxa"/>
          </w:tcPr>
          <w:p w:rsidR="00F843FA" w:rsidRPr="00F843FA" w:rsidRDefault="00F843FA" w:rsidP="005161E2">
            <w:pPr>
              <w:widowControl w:val="0"/>
              <w:spacing w:line="276" w:lineRule="auto"/>
              <w:jc w:val="both"/>
              <w:rPr>
                <w:rFonts w:ascii="Times New Roman" w:hAnsi="Times New Roman" w:cs="Times New Roman"/>
                <w:bCs/>
                <w:sz w:val="24"/>
                <w:szCs w:val="24"/>
              </w:rPr>
            </w:pPr>
          </w:p>
        </w:tc>
      </w:tr>
      <w:tr w:rsidR="00F843FA" w:rsidRPr="005161E2" w:rsidTr="007151F9">
        <w:tc>
          <w:tcPr>
            <w:tcW w:w="3964" w:type="dxa"/>
            <w:gridSpan w:val="2"/>
          </w:tcPr>
          <w:p w:rsidR="00F843FA" w:rsidRPr="00F843FA" w:rsidRDefault="00F843FA"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Доля обучающихся, обеспеченных горячим питанием</w:t>
            </w:r>
          </w:p>
        </w:tc>
        <w:tc>
          <w:tcPr>
            <w:tcW w:w="933" w:type="dxa"/>
          </w:tcPr>
          <w:p w:rsidR="00F843FA" w:rsidRPr="00F843FA" w:rsidRDefault="001A2562"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226" w:type="dxa"/>
          </w:tcPr>
          <w:p w:rsidR="00F843FA" w:rsidRPr="00F843FA" w:rsidRDefault="001A2562"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57</w:t>
            </w:r>
          </w:p>
        </w:tc>
        <w:tc>
          <w:tcPr>
            <w:tcW w:w="1233" w:type="dxa"/>
          </w:tcPr>
          <w:p w:rsidR="00F843FA" w:rsidRPr="00F843FA" w:rsidRDefault="001A2562"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57</w:t>
            </w:r>
          </w:p>
        </w:tc>
        <w:tc>
          <w:tcPr>
            <w:tcW w:w="948" w:type="dxa"/>
          </w:tcPr>
          <w:p w:rsidR="00F843FA" w:rsidRPr="00F843FA" w:rsidRDefault="001A2562"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58</w:t>
            </w:r>
          </w:p>
        </w:tc>
        <w:tc>
          <w:tcPr>
            <w:tcW w:w="948" w:type="dxa"/>
          </w:tcPr>
          <w:p w:rsidR="00F843FA" w:rsidRPr="00F843FA" w:rsidRDefault="001A2562"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60</w:t>
            </w:r>
          </w:p>
        </w:tc>
        <w:tc>
          <w:tcPr>
            <w:tcW w:w="943" w:type="dxa"/>
          </w:tcPr>
          <w:p w:rsidR="00F843FA" w:rsidRPr="00F843FA" w:rsidRDefault="00F843FA" w:rsidP="005161E2">
            <w:pPr>
              <w:widowControl w:val="0"/>
              <w:spacing w:line="276" w:lineRule="auto"/>
              <w:jc w:val="both"/>
              <w:rPr>
                <w:rFonts w:ascii="Times New Roman" w:hAnsi="Times New Roman" w:cs="Times New Roman"/>
                <w:bCs/>
                <w:sz w:val="24"/>
                <w:szCs w:val="24"/>
              </w:rPr>
            </w:pPr>
          </w:p>
        </w:tc>
      </w:tr>
      <w:tr w:rsidR="00F843FA" w:rsidRPr="005161E2" w:rsidTr="007151F9">
        <w:tc>
          <w:tcPr>
            <w:tcW w:w="3964" w:type="dxa"/>
            <w:gridSpan w:val="2"/>
          </w:tcPr>
          <w:p w:rsidR="00F843FA" w:rsidRPr="00F843FA" w:rsidRDefault="00F843FA"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Доля обучающихся, участвующих в соревнованиях муниципального уровня</w:t>
            </w:r>
          </w:p>
        </w:tc>
        <w:tc>
          <w:tcPr>
            <w:tcW w:w="933" w:type="dxa"/>
          </w:tcPr>
          <w:p w:rsidR="00F843FA" w:rsidRPr="00F843FA" w:rsidRDefault="001A2562"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226" w:type="dxa"/>
          </w:tcPr>
          <w:p w:rsidR="00F843FA"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20</w:t>
            </w:r>
          </w:p>
        </w:tc>
        <w:tc>
          <w:tcPr>
            <w:tcW w:w="1233" w:type="dxa"/>
          </w:tcPr>
          <w:p w:rsidR="00F843FA"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25</w:t>
            </w:r>
          </w:p>
        </w:tc>
        <w:tc>
          <w:tcPr>
            <w:tcW w:w="948" w:type="dxa"/>
          </w:tcPr>
          <w:p w:rsidR="00F843FA"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30</w:t>
            </w:r>
          </w:p>
        </w:tc>
        <w:tc>
          <w:tcPr>
            <w:tcW w:w="948" w:type="dxa"/>
          </w:tcPr>
          <w:p w:rsidR="00F843FA"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30</w:t>
            </w:r>
          </w:p>
        </w:tc>
        <w:tc>
          <w:tcPr>
            <w:tcW w:w="943" w:type="dxa"/>
          </w:tcPr>
          <w:p w:rsidR="00F843FA" w:rsidRPr="00F843FA" w:rsidRDefault="00F843FA" w:rsidP="005161E2">
            <w:pPr>
              <w:widowControl w:val="0"/>
              <w:spacing w:line="276" w:lineRule="auto"/>
              <w:jc w:val="both"/>
              <w:rPr>
                <w:rFonts w:ascii="Times New Roman" w:hAnsi="Times New Roman" w:cs="Times New Roman"/>
                <w:bCs/>
                <w:sz w:val="24"/>
                <w:szCs w:val="24"/>
              </w:rPr>
            </w:pPr>
          </w:p>
        </w:tc>
      </w:tr>
      <w:tr w:rsidR="00F843FA" w:rsidRPr="005161E2" w:rsidTr="008B0499">
        <w:tc>
          <w:tcPr>
            <w:tcW w:w="10195" w:type="dxa"/>
            <w:gridSpan w:val="8"/>
          </w:tcPr>
          <w:p w:rsidR="00F843FA" w:rsidRPr="00F843FA" w:rsidRDefault="00F843FA" w:rsidP="00F843FA">
            <w:pPr>
              <w:widowControl w:val="0"/>
              <w:spacing w:line="276" w:lineRule="auto"/>
              <w:jc w:val="center"/>
              <w:rPr>
                <w:rFonts w:ascii="Times New Roman" w:hAnsi="Times New Roman" w:cs="Times New Roman"/>
                <w:b/>
                <w:bCs/>
                <w:sz w:val="24"/>
                <w:szCs w:val="24"/>
              </w:rPr>
            </w:pPr>
            <w:proofErr w:type="spellStart"/>
            <w:r w:rsidRPr="00F843FA">
              <w:rPr>
                <w:rFonts w:ascii="Times New Roman" w:hAnsi="Times New Roman" w:cs="Times New Roman"/>
                <w:b/>
                <w:bCs/>
                <w:sz w:val="24"/>
                <w:szCs w:val="24"/>
              </w:rPr>
              <w:t>Подпроект</w:t>
            </w:r>
            <w:proofErr w:type="spellEnd"/>
            <w:r w:rsidRPr="00F843FA">
              <w:rPr>
                <w:rFonts w:ascii="Times New Roman" w:hAnsi="Times New Roman" w:cs="Times New Roman"/>
                <w:b/>
                <w:bCs/>
                <w:sz w:val="24"/>
                <w:szCs w:val="24"/>
              </w:rPr>
              <w:t xml:space="preserve"> «Творчество»</w:t>
            </w:r>
          </w:p>
        </w:tc>
      </w:tr>
      <w:tr w:rsidR="00F843FA" w:rsidRPr="005161E2" w:rsidTr="007151F9">
        <w:tc>
          <w:tcPr>
            <w:tcW w:w="3964" w:type="dxa"/>
            <w:gridSpan w:val="2"/>
          </w:tcPr>
          <w:p w:rsidR="00F843FA" w:rsidRPr="00F843FA" w:rsidRDefault="00F843FA"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Количество объединений для внеурочной деятельности (театр, музей, газета и др.)</w:t>
            </w:r>
          </w:p>
        </w:tc>
        <w:tc>
          <w:tcPr>
            <w:tcW w:w="933" w:type="dxa"/>
          </w:tcPr>
          <w:p w:rsidR="00F843FA" w:rsidRPr="00F843FA" w:rsidRDefault="001A2562"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количество</w:t>
            </w:r>
          </w:p>
        </w:tc>
        <w:tc>
          <w:tcPr>
            <w:tcW w:w="1226" w:type="dxa"/>
          </w:tcPr>
          <w:p w:rsidR="00F843FA" w:rsidRPr="00F843FA" w:rsidRDefault="001A2562"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1233" w:type="dxa"/>
          </w:tcPr>
          <w:p w:rsidR="00F843FA" w:rsidRPr="00F843FA" w:rsidRDefault="001A2562"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948" w:type="dxa"/>
          </w:tcPr>
          <w:p w:rsidR="00F843FA" w:rsidRPr="00F843FA" w:rsidRDefault="001A2562"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948" w:type="dxa"/>
          </w:tcPr>
          <w:p w:rsidR="00F843FA" w:rsidRPr="00F843FA" w:rsidRDefault="001A2562"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943" w:type="dxa"/>
          </w:tcPr>
          <w:p w:rsidR="00F843FA" w:rsidRPr="00F843FA" w:rsidRDefault="00F843FA" w:rsidP="005161E2">
            <w:pPr>
              <w:widowControl w:val="0"/>
              <w:spacing w:line="276" w:lineRule="auto"/>
              <w:jc w:val="both"/>
              <w:rPr>
                <w:rFonts w:ascii="Times New Roman" w:hAnsi="Times New Roman" w:cs="Times New Roman"/>
                <w:bCs/>
                <w:sz w:val="24"/>
                <w:szCs w:val="24"/>
              </w:rPr>
            </w:pPr>
          </w:p>
        </w:tc>
      </w:tr>
      <w:tr w:rsidR="00F843FA" w:rsidRPr="005161E2" w:rsidTr="007151F9">
        <w:tc>
          <w:tcPr>
            <w:tcW w:w="3964" w:type="dxa"/>
            <w:gridSpan w:val="2"/>
          </w:tcPr>
          <w:p w:rsidR="00F843FA" w:rsidRPr="00F843FA" w:rsidRDefault="00F843FA" w:rsidP="00F843FA">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Доля участников творческих конкурсов и фестивалей разного уровня</w:t>
            </w:r>
          </w:p>
        </w:tc>
        <w:tc>
          <w:tcPr>
            <w:tcW w:w="933" w:type="dxa"/>
          </w:tcPr>
          <w:p w:rsidR="00F843FA" w:rsidRPr="00F843FA" w:rsidRDefault="001A2562"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226" w:type="dxa"/>
          </w:tcPr>
          <w:p w:rsidR="00F843FA"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35</w:t>
            </w:r>
          </w:p>
        </w:tc>
        <w:tc>
          <w:tcPr>
            <w:tcW w:w="1233" w:type="dxa"/>
          </w:tcPr>
          <w:p w:rsidR="00F843FA"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40</w:t>
            </w:r>
          </w:p>
        </w:tc>
        <w:tc>
          <w:tcPr>
            <w:tcW w:w="948" w:type="dxa"/>
          </w:tcPr>
          <w:p w:rsidR="00F843FA"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50</w:t>
            </w:r>
          </w:p>
        </w:tc>
        <w:tc>
          <w:tcPr>
            <w:tcW w:w="948" w:type="dxa"/>
          </w:tcPr>
          <w:p w:rsidR="00F843FA"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50</w:t>
            </w:r>
          </w:p>
        </w:tc>
        <w:tc>
          <w:tcPr>
            <w:tcW w:w="943" w:type="dxa"/>
          </w:tcPr>
          <w:p w:rsidR="00F843FA" w:rsidRPr="00F843FA" w:rsidRDefault="00F843FA" w:rsidP="005161E2">
            <w:pPr>
              <w:widowControl w:val="0"/>
              <w:spacing w:line="276" w:lineRule="auto"/>
              <w:jc w:val="both"/>
              <w:rPr>
                <w:rFonts w:ascii="Times New Roman" w:hAnsi="Times New Roman" w:cs="Times New Roman"/>
                <w:bCs/>
                <w:sz w:val="24"/>
                <w:szCs w:val="24"/>
              </w:rPr>
            </w:pPr>
          </w:p>
        </w:tc>
      </w:tr>
      <w:tr w:rsidR="00F843FA" w:rsidRPr="005161E2" w:rsidTr="007151F9">
        <w:tc>
          <w:tcPr>
            <w:tcW w:w="3964" w:type="dxa"/>
            <w:gridSpan w:val="2"/>
          </w:tcPr>
          <w:p w:rsidR="00F843FA" w:rsidRPr="00F843FA" w:rsidRDefault="00F843FA"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Доля победителей и призеров творческих конкурсов, соревнований, выставок</w:t>
            </w:r>
          </w:p>
        </w:tc>
        <w:tc>
          <w:tcPr>
            <w:tcW w:w="933" w:type="dxa"/>
          </w:tcPr>
          <w:p w:rsidR="00F843FA" w:rsidRPr="00F843FA" w:rsidRDefault="001A2562"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226" w:type="dxa"/>
          </w:tcPr>
          <w:p w:rsidR="00F843FA"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15</w:t>
            </w:r>
          </w:p>
        </w:tc>
        <w:tc>
          <w:tcPr>
            <w:tcW w:w="1233" w:type="dxa"/>
          </w:tcPr>
          <w:p w:rsidR="00F843FA"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20</w:t>
            </w:r>
          </w:p>
        </w:tc>
        <w:tc>
          <w:tcPr>
            <w:tcW w:w="948" w:type="dxa"/>
          </w:tcPr>
          <w:p w:rsidR="00F843FA"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30</w:t>
            </w:r>
          </w:p>
        </w:tc>
        <w:tc>
          <w:tcPr>
            <w:tcW w:w="948" w:type="dxa"/>
          </w:tcPr>
          <w:p w:rsidR="00F843FA"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30</w:t>
            </w:r>
          </w:p>
        </w:tc>
        <w:tc>
          <w:tcPr>
            <w:tcW w:w="943" w:type="dxa"/>
          </w:tcPr>
          <w:p w:rsidR="00F843FA" w:rsidRPr="00F843FA" w:rsidRDefault="00F843FA" w:rsidP="005161E2">
            <w:pPr>
              <w:widowControl w:val="0"/>
              <w:spacing w:line="276" w:lineRule="auto"/>
              <w:jc w:val="both"/>
              <w:rPr>
                <w:rFonts w:ascii="Times New Roman" w:hAnsi="Times New Roman" w:cs="Times New Roman"/>
                <w:bCs/>
                <w:sz w:val="24"/>
                <w:szCs w:val="24"/>
              </w:rPr>
            </w:pPr>
          </w:p>
        </w:tc>
      </w:tr>
      <w:tr w:rsidR="00AD7474" w:rsidRPr="005161E2" w:rsidTr="008B0499">
        <w:tc>
          <w:tcPr>
            <w:tcW w:w="10195" w:type="dxa"/>
            <w:gridSpan w:val="8"/>
          </w:tcPr>
          <w:p w:rsidR="00AD7474" w:rsidRPr="00AD7474" w:rsidRDefault="00AD7474" w:rsidP="00AD7474">
            <w:pPr>
              <w:widowControl w:val="0"/>
              <w:spacing w:line="276" w:lineRule="auto"/>
              <w:jc w:val="center"/>
              <w:rPr>
                <w:rFonts w:ascii="Times New Roman" w:hAnsi="Times New Roman" w:cs="Times New Roman"/>
                <w:b/>
                <w:bCs/>
                <w:sz w:val="24"/>
                <w:szCs w:val="24"/>
              </w:rPr>
            </w:pPr>
            <w:proofErr w:type="spellStart"/>
            <w:r w:rsidRPr="00AD7474">
              <w:rPr>
                <w:rFonts w:ascii="Times New Roman" w:hAnsi="Times New Roman" w:cs="Times New Roman"/>
                <w:b/>
                <w:bCs/>
                <w:sz w:val="24"/>
                <w:szCs w:val="24"/>
              </w:rPr>
              <w:t>Подпроект</w:t>
            </w:r>
            <w:proofErr w:type="spellEnd"/>
            <w:r w:rsidRPr="00AD7474">
              <w:rPr>
                <w:rFonts w:ascii="Times New Roman" w:hAnsi="Times New Roman" w:cs="Times New Roman"/>
                <w:b/>
                <w:bCs/>
                <w:sz w:val="24"/>
                <w:szCs w:val="24"/>
              </w:rPr>
              <w:t xml:space="preserve"> «Профориентация»</w:t>
            </w:r>
          </w:p>
        </w:tc>
      </w:tr>
      <w:tr w:rsidR="00F843FA" w:rsidRPr="005161E2" w:rsidTr="007151F9">
        <w:tc>
          <w:tcPr>
            <w:tcW w:w="3964" w:type="dxa"/>
            <w:gridSpan w:val="2"/>
          </w:tcPr>
          <w:p w:rsidR="00F843FA" w:rsidRPr="00F843FA" w:rsidRDefault="00AD7474"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Доля обучающихся, охваченных </w:t>
            </w:r>
            <w:proofErr w:type="spellStart"/>
            <w:r>
              <w:rPr>
                <w:rFonts w:ascii="Times New Roman" w:hAnsi="Times New Roman" w:cs="Times New Roman"/>
                <w:bCs/>
                <w:sz w:val="24"/>
                <w:szCs w:val="24"/>
              </w:rPr>
              <w:t>профориентационной</w:t>
            </w:r>
            <w:proofErr w:type="spellEnd"/>
            <w:r>
              <w:rPr>
                <w:rFonts w:ascii="Times New Roman" w:hAnsi="Times New Roman" w:cs="Times New Roman"/>
                <w:bCs/>
                <w:sz w:val="24"/>
                <w:szCs w:val="24"/>
              </w:rPr>
              <w:t xml:space="preserve"> работой от общего количества обучающихся</w:t>
            </w:r>
          </w:p>
        </w:tc>
        <w:tc>
          <w:tcPr>
            <w:tcW w:w="933" w:type="dxa"/>
          </w:tcPr>
          <w:p w:rsidR="00F843FA" w:rsidRPr="00F843FA" w:rsidRDefault="001A2562"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226" w:type="dxa"/>
          </w:tcPr>
          <w:p w:rsidR="00F843FA" w:rsidRPr="00F843FA" w:rsidRDefault="001A2562"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79</w:t>
            </w:r>
          </w:p>
        </w:tc>
        <w:tc>
          <w:tcPr>
            <w:tcW w:w="1233" w:type="dxa"/>
          </w:tcPr>
          <w:p w:rsidR="00F843FA" w:rsidRPr="00F843FA" w:rsidRDefault="001A2562"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83</w:t>
            </w:r>
          </w:p>
        </w:tc>
        <w:tc>
          <w:tcPr>
            <w:tcW w:w="948" w:type="dxa"/>
          </w:tcPr>
          <w:p w:rsidR="00F843FA" w:rsidRPr="00F843FA" w:rsidRDefault="001A2562"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90</w:t>
            </w:r>
          </w:p>
        </w:tc>
        <w:tc>
          <w:tcPr>
            <w:tcW w:w="948" w:type="dxa"/>
          </w:tcPr>
          <w:p w:rsidR="00F843FA" w:rsidRPr="00F843FA" w:rsidRDefault="001A2562"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90</w:t>
            </w:r>
          </w:p>
        </w:tc>
        <w:tc>
          <w:tcPr>
            <w:tcW w:w="943" w:type="dxa"/>
          </w:tcPr>
          <w:p w:rsidR="00F843FA" w:rsidRPr="00F843FA" w:rsidRDefault="00F843FA" w:rsidP="005161E2">
            <w:pPr>
              <w:widowControl w:val="0"/>
              <w:spacing w:line="276" w:lineRule="auto"/>
              <w:jc w:val="both"/>
              <w:rPr>
                <w:rFonts w:ascii="Times New Roman" w:hAnsi="Times New Roman" w:cs="Times New Roman"/>
                <w:bCs/>
                <w:sz w:val="24"/>
                <w:szCs w:val="24"/>
              </w:rPr>
            </w:pPr>
          </w:p>
        </w:tc>
      </w:tr>
      <w:tr w:rsidR="00F843FA" w:rsidRPr="005161E2" w:rsidTr="007151F9">
        <w:tc>
          <w:tcPr>
            <w:tcW w:w="3964" w:type="dxa"/>
            <w:gridSpan w:val="2"/>
          </w:tcPr>
          <w:p w:rsidR="00F843FA" w:rsidRPr="00F843FA" w:rsidRDefault="00AD7474"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Организация уроков на платформе «Билет в будущее» 6-11 классы</w:t>
            </w:r>
          </w:p>
        </w:tc>
        <w:tc>
          <w:tcPr>
            <w:tcW w:w="933" w:type="dxa"/>
          </w:tcPr>
          <w:p w:rsidR="00F843FA"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226" w:type="dxa"/>
          </w:tcPr>
          <w:p w:rsidR="00F843FA"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40</w:t>
            </w:r>
          </w:p>
        </w:tc>
        <w:tc>
          <w:tcPr>
            <w:tcW w:w="1233" w:type="dxa"/>
          </w:tcPr>
          <w:p w:rsidR="00F843FA" w:rsidRPr="00F843FA" w:rsidRDefault="007151F9"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40</w:t>
            </w:r>
          </w:p>
        </w:tc>
        <w:tc>
          <w:tcPr>
            <w:tcW w:w="948" w:type="dxa"/>
          </w:tcPr>
          <w:p w:rsidR="00F843FA"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50</w:t>
            </w:r>
          </w:p>
        </w:tc>
        <w:tc>
          <w:tcPr>
            <w:tcW w:w="948" w:type="dxa"/>
          </w:tcPr>
          <w:p w:rsidR="00F843FA" w:rsidRPr="00F843FA" w:rsidRDefault="000835BE"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100</w:t>
            </w:r>
          </w:p>
        </w:tc>
        <w:tc>
          <w:tcPr>
            <w:tcW w:w="943" w:type="dxa"/>
          </w:tcPr>
          <w:p w:rsidR="00F843FA" w:rsidRPr="00F843FA" w:rsidRDefault="00F843FA" w:rsidP="005161E2">
            <w:pPr>
              <w:widowControl w:val="0"/>
              <w:spacing w:line="276" w:lineRule="auto"/>
              <w:jc w:val="both"/>
              <w:rPr>
                <w:rFonts w:ascii="Times New Roman" w:hAnsi="Times New Roman" w:cs="Times New Roman"/>
                <w:bCs/>
                <w:sz w:val="24"/>
                <w:szCs w:val="24"/>
              </w:rPr>
            </w:pPr>
          </w:p>
        </w:tc>
      </w:tr>
      <w:tr w:rsidR="00AD7474" w:rsidRPr="005161E2" w:rsidTr="008B0499">
        <w:tc>
          <w:tcPr>
            <w:tcW w:w="10195" w:type="dxa"/>
            <w:gridSpan w:val="8"/>
          </w:tcPr>
          <w:p w:rsidR="00AD7474" w:rsidRPr="00AD7474" w:rsidRDefault="000835BE" w:rsidP="00AD7474">
            <w:pPr>
              <w:widowControl w:val="0"/>
              <w:spacing w:line="276"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Подпроект</w:t>
            </w:r>
            <w:proofErr w:type="spellEnd"/>
            <w:r>
              <w:rPr>
                <w:rFonts w:ascii="Times New Roman" w:hAnsi="Times New Roman" w:cs="Times New Roman"/>
                <w:b/>
                <w:bCs/>
                <w:sz w:val="24"/>
                <w:szCs w:val="24"/>
              </w:rPr>
              <w:t xml:space="preserve"> «Учитель. Школьная</w:t>
            </w:r>
            <w:r w:rsidR="00AD7474" w:rsidRPr="00AD7474">
              <w:rPr>
                <w:rFonts w:ascii="Times New Roman" w:hAnsi="Times New Roman" w:cs="Times New Roman"/>
                <w:b/>
                <w:bCs/>
                <w:sz w:val="24"/>
                <w:szCs w:val="24"/>
              </w:rPr>
              <w:t xml:space="preserve"> команда»</w:t>
            </w:r>
          </w:p>
        </w:tc>
      </w:tr>
      <w:tr w:rsidR="00AD7474" w:rsidRPr="005161E2" w:rsidTr="007151F9">
        <w:tc>
          <w:tcPr>
            <w:tcW w:w="3964" w:type="dxa"/>
            <w:gridSpan w:val="2"/>
          </w:tcPr>
          <w:p w:rsidR="00AD7474" w:rsidRPr="00F843FA" w:rsidRDefault="00AD7474"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Укомплектованность кадрами педагогов</w:t>
            </w:r>
          </w:p>
        </w:tc>
        <w:tc>
          <w:tcPr>
            <w:tcW w:w="933" w:type="dxa"/>
          </w:tcPr>
          <w:p w:rsidR="00AD7474" w:rsidRPr="00F843FA" w:rsidRDefault="003439A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226" w:type="dxa"/>
          </w:tcPr>
          <w:p w:rsidR="00AD7474" w:rsidRPr="00F843FA" w:rsidRDefault="003439A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100</w:t>
            </w:r>
          </w:p>
        </w:tc>
        <w:tc>
          <w:tcPr>
            <w:tcW w:w="1233" w:type="dxa"/>
          </w:tcPr>
          <w:p w:rsidR="00AD7474" w:rsidRPr="00F843FA" w:rsidRDefault="003439A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90</w:t>
            </w:r>
          </w:p>
        </w:tc>
        <w:tc>
          <w:tcPr>
            <w:tcW w:w="948" w:type="dxa"/>
          </w:tcPr>
          <w:p w:rsidR="00AD7474" w:rsidRPr="00F843FA" w:rsidRDefault="003439A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100</w:t>
            </w:r>
          </w:p>
        </w:tc>
        <w:tc>
          <w:tcPr>
            <w:tcW w:w="948" w:type="dxa"/>
          </w:tcPr>
          <w:p w:rsidR="00AD7474" w:rsidRPr="00F843FA" w:rsidRDefault="003439A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100</w:t>
            </w:r>
          </w:p>
        </w:tc>
        <w:tc>
          <w:tcPr>
            <w:tcW w:w="943" w:type="dxa"/>
          </w:tcPr>
          <w:p w:rsidR="00AD7474" w:rsidRPr="00F843FA" w:rsidRDefault="00AD7474" w:rsidP="005161E2">
            <w:pPr>
              <w:widowControl w:val="0"/>
              <w:spacing w:line="276" w:lineRule="auto"/>
              <w:jc w:val="both"/>
              <w:rPr>
                <w:rFonts w:ascii="Times New Roman" w:hAnsi="Times New Roman" w:cs="Times New Roman"/>
                <w:bCs/>
                <w:sz w:val="24"/>
                <w:szCs w:val="24"/>
              </w:rPr>
            </w:pPr>
          </w:p>
        </w:tc>
      </w:tr>
      <w:tr w:rsidR="00AD7474" w:rsidRPr="005161E2" w:rsidTr="007151F9">
        <w:tc>
          <w:tcPr>
            <w:tcW w:w="3964" w:type="dxa"/>
            <w:gridSpan w:val="2"/>
          </w:tcPr>
          <w:p w:rsidR="00AD7474" w:rsidRPr="00F843FA" w:rsidRDefault="00AD7474"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Охват педагогов различными формами наставничества</w:t>
            </w:r>
          </w:p>
        </w:tc>
        <w:tc>
          <w:tcPr>
            <w:tcW w:w="933" w:type="dxa"/>
          </w:tcPr>
          <w:p w:rsidR="00AD7474" w:rsidRPr="00F843FA" w:rsidRDefault="003439A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226" w:type="dxa"/>
          </w:tcPr>
          <w:p w:rsidR="00AD7474" w:rsidRPr="00F843FA" w:rsidRDefault="007151F9"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20</w:t>
            </w:r>
          </w:p>
        </w:tc>
        <w:tc>
          <w:tcPr>
            <w:tcW w:w="1233" w:type="dxa"/>
          </w:tcPr>
          <w:p w:rsidR="00AD7474" w:rsidRPr="00F843FA" w:rsidRDefault="007151F9"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20</w:t>
            </w:r>
          </w:p>
        </w:tc>
        <w:tc>
          <w:tcPr>
            <w:tcW w:w="948" w:type="dxa"/>
          </w:tcPr>
          <w:p w:rsidR="00AD7474" w:rsidRPr="00F843FA" w:rsidRDefault="007151F9"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20</w:t>
            </w:r>
          </w:p>
        </w:tc>
        <w:tc>
          <w:tcPr>
            <w:tcW w:w="948" w:type="dxa"/>
          </w:tcPr>
          <w:p w:rsidR="00AD7474" w:rsidRPr="00F843FA" w:rsidRDefault="007151F9"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20</w:t>
            </w:r>
          </w:p>
        </w:tc>
        <w:tc>
          <w:tcPr>
            <w:tcW w:w="943" w:type="dxa"/>
          </w:tcPr>
          <w:p w:rsidR="00AD7474" w:rsidRPr="00F843FA" w:rsidRDefault="00AD7474" w:rsidP="005161E2">
            <w:pPr>
              <w:widowControl w:val="0"/>
              <w:spacing w:line="276" w:lineRule="auto"/>
              <w:jc w:val="both"/>
              <w:rPr>
                <w:rFonts w:ascii="Times New Roman" w:hAnsi="Times New Roman" w:cs="Times New Roman"/>
                <w:bCs/>
                <w:sz w:val="24"/>
                <w:szCs w:val="24"/>
              </w:rPr>
            </w:pPr>
          </w:p>
        </w:tc>
      </w:tr>
      <w:tr w:rsidR="00AD7474" w:rsidRPr="005161E2" w:rsidTr="007151F9">
        <w:tc>
          <w:tcPr>
            <w:tcW w:w="3964" w:type="dxa"/>
            <w:gridSpan w:val="2"/>
          </w:tcPr>
          <w:p w:rsidR="00AD7474" w:rsidRPr="00F843FA" w:rsidRDefault="00AD7474" w:rsidP="00AD7474">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Доля педагогов, вовлеченных в инновационную, исследовательскую и </w:t>
            </w:r>
            <w:r>
              <w:rPr>
                <w:rFonts w:ascii="Times New Roman" w:hAnsi="Times New Roman" w:cs="Times New Roman"/>
                <w:bCs/>
                <w:sz w:val="24"/>
                <w:szCs w:val="24"/>
              </w:rPr>
              <w:lastRenderedPageBreak/>
              <w:t>диагностическую деятельность</w:t>
            </w:r>
          </w:p>
        </w:tc>
        <w:tc>
          <w:tcPr>
            <w:tcW w:w="933" w:type="dxa"/>
          </w:tcPr>
          <w:p w:rsidR="00AD7474" w:rsidRPr="00F843FA" w:rsidRDefault="003439A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w:t>
            </w:r>
          </w:p>
        </w:tc>
        <w:tc>
          <w:tcPr>
            <w:tcW w:w="1226" w:type="dxa"/>
          </w:tcPr>
          <w:p w:rsidR="00AD7474" w:rsidRPr="00F843FA" w:rsidRDefault="007151F9"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20</w:t>
            </w:r>
          </w:p>
        </w:tc>
        <w:tc>
          <w:tcPr>
            <w:tcW w:w="1233" w:type="dxa"/>
          </w:tcPr>
          <w:p w:rsidR="00AD7474" w:rsidRPr="00F843FA" w:rsidRDefault="007151F9"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25</w:t>
            </w:r>
          </w:p>
        </w:tc>
        <w:tc>
          <w:tcPr>
            <w:tcW w:w="948" w:type="dxa"/>
          </w:tcPr>
          <w:p w:rsidR="00AD7474" w:rsidRPr="00F843FA" w:rsidRDefault="007151F9"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30</w:t>
            </w:r>
          </w:p>
        </w:tc>
        <w:tc>
          <w:tcPr>
            <w:tcW w:w="948" w:type="dxa"/>
          </w:tcPr>
          <w:p w:rsidR="00AD7474" w:rsidRPr="00F843FA" w:rsidRDefault="007151F9"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50</w:t>
            </w:r>
          </w:p>
        </w:tc>
        <w:tc>
          <w:tcPr>
            <w:tcW w:w="943" w:type="dxa"/>
          </w:tcPr>
          <w:p w:rsidR="00AD7474" w:rsidRPr="00F843FA" w:rsidRDefault="00AD7474" w:rsidP="005161E2">
            <w:pPr>
              <w:widowControl w:val="0"/>
              <w:spacing w:line="276" w:lineRule="auto"/>
              <w:jc w:val="both"/>
              <w:rPr>
                <w:rFonts w:ascii="Times New Roman" w:hAnsi="Times New Roman" w:cs="Times New Roman"/>
                <w:bCs/>
                <w:sz w:val="24"/>
                <w:szCs w:val="24"/>
              </w:rPr>
            </w:pPr>
          </w:p>
        </w:tc>
      </w:tr>
      <w:tr w:rsidR="00AD7474" w:rsidRPr="005161E2" w:rsidTr="007151F9">
        <w:tc>
          <w:tcPr>
            <w:tcW w:w="3964" w:type="dxa"/>
            <w:gridSpan w:val="2"/>
          </w:tcPr>
          <w:p w:rsidR="00AD7474" w:rsidRPr="00F843FA" w:rsidRDefault="00AD7474"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Доля педагогов, участвующих в конкурсном движении</w:t>
            </w:r>
          </w:p>
        </w:tc>
        <w:tc>
          <w:tcPr>
            <w:tcW w:w="933" w:type="dxa"/>
          </w:tcPr>
          <w:p w:rsidR="00AD7474" w:rsidRPr="00F843FA" w:rsidRDefault="003439A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226" w:type="dxa"/>
          </w:tcPr>
          <w:p w:rsidR="00AD7474" w:rsidRPr="00F843FA" w:rsidRDefault="007151F9"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10</w:t>
            </w:r>
          </w:p>
        </w:tc>
        <w:tc>
          <w:tcPr>
            <w:tcW w:w="1233" w:type="dxa"/>
          </w:tcPr>
          <w:p w:rsidR="00AD7474" w:rsidRPr="00F843FA" w:rsidRDefault="007151F9"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15</w:t>
            </w:r>
          </w:p>
        </w:tc>
        <w:tc>
          <w:tcPr>
            <w:tcW w:w="948" w:type="dxa"/>
          </w:tcPr>
          <w:p w:rsidR="00AD7474" w:rsidRPr="00F843FA" w:rsidRDefault="007151F9"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20</w:t>
            </w:r>
          </w:p>
        </w:tc>
        <w:tc>
          <w:tcPr>
            <w:tcW w:w="948" w:type="dxa"/>
          </w:tcPr>
          <w:p w:rsidR="00AD7474" w:rsidRPr="00F843FA" w:rsidRDefault="007151F9"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25</w:t>
            </w:r>
          </w:p>
        </w:tc>
        <w:tc>
          <w:tcPr>
            <w:tcW w:w="943" w:type="dxa"/>
          </w:tcPr>
          <w:p w:rsidR="00AD7474" w:rsidRPr="00F843FA" w:rsidRDefault="00AD7474" w:rsidP="005161E2">
            <w:pPr>
              <w:widowControl w:val="0"/>
              <w:spacing w:line="276" w:lineRule="auto"/>
              <w:jc w:val="both"/>
              <w:rPr>
                <w:rFonts w:ascii="Times New Roman" w:hAnsi="Times New Roman" w:cs="Times New Roman"/>
                <w:bCs/>
                <w:sz w:val="24"/>
                <w:szCs w:val="24"/>
              </w:rPr>
            </w:pPr>
          </w:p>
        </w:tc>
      </w:tr>
      <w:tr w:rsidR="007151F9" w:rsidRPr="005161E2" w:rsidTr="007151F9">
        <w:tc>
          <w:tcPr>
            <w:tcW w:w="3964" w:type="dxa"/>
            <w:gridSpan w:val="2"/>
          </w:tcPr>
          <w:p w:rsidR="007151F9" w:rsidRPr="00F843FA" w:rsidRDefault="007151F9" w:rsidP="007151F9">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Доля педагогов, участвующих в обмене опытом</w:t>
            </w:r>
          </w:p>
        </w:tc>
        <w:tc>
          <w:tcPr>
            <w:tcW w:w="933" w:type="dxa"/>
          </w:tcPr>
          <w:p w:rsidR="007151F9" w:rsidRPr="00F843FA" w:rsidRDefault="007151F9" w:rsidP="007151F9">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226" w:type="dxa"/>
          </w:tcPr>
          <w:p w:rsidR="007151F9" w:rsidRPr="00F843FA" w:rsidRDefault="007151F9" w:rsidP="007151F9">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10</w:t>
            </w:r>
          </w:p>
        </w:tc>
        <w:tc>
          <w:tcPr>
            <w:tcW w:w="1233" w:type="dxa"/>
          </w:tcPr>
          <w:p w:rsidR="007151F9" w:rsidRPr="00F843FA" w:rsidRDefault="007151F9" w:rsidP="007151F9">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15</w:t>
            </w:r>
          </w:p>
        </w:tc>
        <w:tc>
          <w:tcPr>
            <w:tcW w:w="948" w:type="dxa"/>
          </w:tcPr>
          <w:p w:rsidR="007151F9" w:rsidRPr="00F843FA" w:rsidRDefault="007151F9" w:rsidP="007151F9">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20</w:t>
            </w:r>
          </w:p>
        </w:tc>
        <w:tc>
          <w:tcPr>
            <w:tcW w:w="948" w:type="dxa"/>
          </w:tcPr>
          <w:p w:rsidR="007151F9" w:rsidRPr="00F843FA" w:rsidRDefault="007151F9" w:rsidP="007151F9">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25</w:t>
            </w:r>
          </w:p>
        </w:tc>
        <w:tc>
          <w:tcPr>
            <w:tcW w:w="943" w:type="dxa"/>
          </w:tcPr>
          <w:p w:rsidR="007151F9" w:rsidRPr="00F843FA" w:rsidRDefault="007151F9" w:rsidP="007151F9">
            <w:pPr>
              <w:widowControl w:val="0"/>
              <w:spacing w:line="276" w:lineRule="auto"/>
              <w:jc w:val="both"/>
              <w:rPr>
                <w:rFonts w:ascii="Times New Roman" w:hAnsi="Times New Roman" w:cs="Times New Roman"/>
                <w:bCs/>
                <w:sz w:val="24"/>
                <w:szCs w:val="24"/>
              </w:rPr>
            </w:pPr>
          </w:p>
        </w:tc>
      </w:tr>
      <w:tr w:rsidR="00AD7474" w:rsidRPr="005161E2" w:rsidTr="008B0499">
        <w:tc>
          <w:tcPr>
            <w:tcW w:w="10195" w:type="dxa"/>
            <w:gridSpan w:val="8"/>
          </w:tcPr>
          <w:p w:rsidR="00AD7474" w:rsidRPr="00AD7474" w:rsidRDefault="00AD7474" w:rsidP="00AD7474">
            <w:pPr>
              <w:widowControl w:val="0"/>
              <w:spacing w:line="276" w:lineRule="auto"/>
              <w:jc w:val="center"/>
              <w:rPr>
                <w:rFonts w:ascii="Times New Roman" w:hAnsi="Times New Roman" w:cs="Times New Roman"/>
                <w:b/>
                <w:bCs/>
                <w:sz w:val="24"/>
                <w:szCs w:val="24"/>
              </w:rPr>
            </w:pPr>
            <w:proofErr w:type="spellStart"/>
            <w:r w:rsidRPr="00AD7474">
              <w:rPr>
                <w:rFonts w:ascii="Times New Roman" w:hAnsi="Times New Roman" w:cs="Times New Roman"/>
                <w:b/>
                <w:bCs/>
                <w:sz w:val="24"/>
                <w:szCs w:val="24"/>
              </w:rPr>
              <w:t>Подпроект</w:t>
            </w:r>
            <w:proofErr w:type="spellEnd"/>
            <w:r w:rsidRPr="00AD7474">
              <w:rPr>
                <w:rFonts w:ascii="Times New Roman" w:hAnsi="Times New Roman" w:cs="Times New Roman"/>
                <w:b/>
                <w:bCs/>
                <w:sz w:val="24"/>
                <w:szCs w:val="24"/>
              </w:rPr>
              <w:t xml:space="preserve"> «Школьный климат»</w:t>
            </w:r>
          </w:p>
        </w:tc>
      </w:tr>
      <w:tr w:rsidR="00AD7474" w:rsidRPr="005161E2" w:rsidTr="007151F9">
        <w:tc>
          <w:tcPr>
            <w:tcW w:w="3964" w:type="dxa"/>
            <w:gridSpan w:val="2"/>
          </w:tcPr>
          <w:p w:rsidR="00AD7474" w:rsidRPr="00F843FA" w:rsidRDefault="00AD7474"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Укомплектованность кадрами социально-психологической службы</w:t>
            </w:r>
          </w:p>
        </w:tc>
        <w:tc>
          <w:tcPr>
            <w:tcW w:w="933" w:type="dxa"/>
          </w:tcPr>
          <w:p w:rsidR="00AD7474" w:rsidRPr="00F843FA" w:rsidRDefault="00AD7474"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226" w:type="dxa"/>
          </w:tcPr>
          <w:p w:rsidR="00AD7474" w:rsidRPr="00F843FA" w:rsidRDefault="00AD7474"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100</w:t>
            </w:r>
          </w:p>
        </w:tc>
        <w:tc>
          <w:tcPr>
            <w:tcW w:w="1233" w:type="dxa"/>
          </w:tcPr>
          <w:p w:rsidR="00AD7474" w:rsidRPr="00F843FA" w:rsidRDefault="00AD7474"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100</w:t>
            </w:r>
          </w:p>
        </w:tc>
        <w:tc>
          <w:tcPr>
            <w:tcW w:w="948" w:type="dxa"/>
          </w:tcPr>
          <w:p w:rsidR="00AD7474" w:rsidRPr="00F843FA" w:rsidRDefault="00AD7474"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100</w:t>
            </w:r>
          </w:p>
        </w:tc>
        <w:tc>
          <w:tcPr>
            <w:tcW w:w="948" w:type="dxa"/>
          </w:tcPr>
          <w:p w:rsidR="00AD7474" w:rsidRPr="00F843FA" w:rsidRDefault="007151F9"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100</w:t>
            </w:r>
          </w:p>
        </w:tc>
        <w:tc>
          <w:tcPr>
            <w:tcW w:w="943" w:type="dxa"/>
          </w:tcPr>
          <w:p w:rsidR="00AD7474" w:rsidRPr="00F843FA" w:rsidRDefault="00AD7474" w:rsidP="005161E2">
            <w:pPr>
              <w:widowControl w:val="0"/>
              <w:spacing w:line="276" w:lineRule="auto"/>
              <w:jc w:val="both"/>
              <w:rPr>
                <w:rFonts w:ascii="Times New Roman" w:hAnsi="Times New Roman" w:cs="Times New Roman"/>
                <w:bCs/>
                <w:sz w:val="24"/>
                <w:szCs w:val="24"/>
              </w:rPr>
            </w:pPr>
          </w:p>
        </w:tc>
      </w:tr>
      <w:tr w:rsidR="00AD7474" w:rsidRPr="005161E2" w:rsidTr="007151F9">
        <w:tc>
          <w:tcPr>
            <w:tcW w:w="3964" w:type="dxa"/>
            <w:gridSpan w:val="2"/>
          </w:tcPr>
          <w:p w:rsidR="00AD7474" w:rsidRPr="00F843FA" w:rsidRDefault="00AD7474"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Доля обучающихся, принимающих участие в социально-психологическом тестировании</w:t>
            </w:r>
          </w:p>
        </w:tc>
        <w:tc>
          <w:tcPr>
            <w:tcW w:w="933" w:type="dxa"/>
          </w:tcPr>
          <w:p w:rsidR="00AD7474" w:rsidRPr="00F843FA" w:rsidRDefault="003439A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226" w:type="dxa"/>
          </w:tcPr>
          <w:p w:rsidR="00AD7474" w:rsidRPr="00F843FA" w:rsidRDefault="007151F9"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96</w:t>
            </w:r>
          </w:p>
        </w:tc>
        <w:tc>
          <w:tcPr>
            <w:tcW w:w="1233" w:type="dxa"/>
          </w:tcPr>
          <w:p w:rsidR="00AD7474" w:rsidRPr="00F843FA" w:rsidRDefault="007151F9"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96</w:t>
            </w:r>
          </w:p>
        </w:tc>
        <w:tc>
          <w:tcPr>
            <w:tcW w:w="948" w:type="dxa"/>
          </w:tcPr>
          <w:p w:rsidR="00AD7474" w:rsidRPr="00F843FA" w:rsidRDefault="007151F9"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96</w:t>
            </w:r>
          </w:p>
        </w:tc>
        <w:tc>
          <w:tcPr>
            <w:tcW w:w="948" w:type="dxa"/>
          </w:tcPr>
          <w:p w:rsidR="00AD7474" w:rsidRPr="00F843FA" w:rsidRDefault="007151F9"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100</w:t>
            </w:r>
          </w:p>
        </w:tc>
        <w:tc>
          <w:tcPr>
            <w:tcW w:w="943" w:type="dxa"/>
          </w:tcPr>
          <w:p w:rsidR="00AD7474" w:rsidRPr="00F843FA" w:rsidRDefault="00AD7474" w:rsidP="005161E2">
            <w:pPr>
              <w:widowControl w:val="0"/>
              <w:spacing w:line="276" w:lineRule="auto"/>
              <w:jc w:val="both"/>
              <w:rPr>
                <w:rFonts w:ascii="Times New Roman" w:hAnsi="Times New Roman" w:cs="Times New Roman"/>
                <w:bCs/>
                <w:sz w:val="24"/>
                <w:szCs w:val="24"/>
              </w:rPr>
            </w:pPr>
          </w:p>
        </w:tc>
      </w:tr>
      <w:tr w:rsidR="00AD7474" w:rsidRPr="005161E2" w:rsidTr="007151F9">
        <w:tc>
          <w:tcPr>
            <w:tcW w:w="3964" w:type="dxa"/>
            <w:gridSpan w:val="2"/>
          </w:tcPr>
          <w:p w:rsidR="00AD7474" w:rsidRPr="00F843FA" w:rsidRDefault="00AD7474"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Увеличение доли обучающихся, принимающих активное участие в социально значимых акциях и мероприятиях</w:t>
            </w:r>
          </w:p>
        </w:tc>
        <w:tc>
          <w:tcPr>
            <w:tcW w:w="933" w:type="dxa"/>
          </w:tcPr>
          <w:p w:rsidR="00AD7474" w:rsidRPr="00F843FA" w:rsidRDefault="003439A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226" w:type="dxa"/>
          </w:tcPr>
          <w:p w:rsidR="00AD7474" w:rsidRPr="00F843FA" w:rsidRDefault="007151F9"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50</w:t>
            </w:r>
          </w:p>
        </w:tc>
        <w:tc>
          <w:tcPr>
            <w:tcW w:w="1233" w:type="dxa"/>
          </w:tcPr>
          <w:p w:rsidR="00AD7474" w:rsidRPr="00F843FA" w:rsidRDefault="007151F9"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60</w:t>
            </w:r>
          </w:p>
        </w:tc>
        <w:tc>
          <w:tcPr>
            <w:tcW w:w="948" w:type="dxa"/>
          </w:tcPr>
          <w:p w:rsidR="00AD7474" w:rsidRPr="00F843FA" w:rsidRDefault="007151F9"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70</w:t>
            </w:r>
          </w:p>
        </w:tc>
        <w:tc>
          <w:tcPr>
            <w:tcW w:w="948" w:type="dxa"/>
          </w:tcPr>
          <w:p w:rsidR="00AD7474" w:rsidRPr="00F843FA" w:rsidRDefault="007151F9"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96</w:t>
            </w:r>
          </w:p>
        </w:tc>
        <w:tc>
          <w:tcPr>
            <w:tcW w:w="943" w:type="dxa"/>
          </w:tcPr>
          <w:p w:rsidR="00AD7474" w:rsidRPr="00F843FA" w:rsidRDefault="00AD7474" w:rsidP="005161E2">
            <w:pPr>
              <w:widowControl w:val="0"/>
              <w:spacing w:line="276" w:lineRule="auto"/>
              <w:jc w:val="both"/>
              <w:rPr>
                <w:rFonts w:ascii="Times New Roman" w:hAnsi="Times New Roman" w:cs="Times New Roman"/>
                <w:bCs/>
                <w:sz w:val="24"/>
                <w:szCs w:val="24"/>
              </w:rPr>
            </w:pPr>
          </w:p>
        </w:tc>
      </w:tr>
      <w:tr w:rsidR="00AD7474" w:rsidRPr="005161E2" w:rsidTr="008B0499">
        <w:tc>
          <w:tcPr>
            <w:tcW w:w="10195" w:type="dxa"/>
            <w:gridSpan w:val="8"/>
          </w:tcPr>
          <w:p w:rsidR="00AD7474" w:rsidRPr="00EF3ED0" w:rsidRDefault="00AD7474" w:rsidP="00EF3ED0">
            <w:pPr>
              <w:widowControl w:val="0"/>
              <w:spacing w:line="276" w:lineRule="auto"/>
              <w:jc w:val="center"/>
              <w:rPr>
                <w:rFonts w:ascii="Times New Roman" w:hAnsi="Times New Roman" w:cs="Times New Roman"/>
                <w:b/>
                <w:bCs/>
                <w:sz w:val="24"/>
                <w:szCs w:val="24"/>
              </w:rPr>
            </w:pPr>
            <w:proofErr w:type="spellStart"/>
            <w:r w:rsidRPr="00EF3ED0">
              <w:rPr>
                <w:rFonts w:ascii="Times New Roman" w:hAnsi="Times New Roman" w:cs="Times New Roman"/>
                <w:b/>
                <w:bCs/>
                <w:sz w:val="24"/>
                <w:szCs w:val="24"/>
              </w:rPr>
              <w:t>Подпроект</w:t>
            </w:r>
            <w:proofErr w:type="spellEnd"/>
            <w:r w:rsidRPr="00EF3ED0">
              <w:rPr>
                <w:rFonts w:ascii="Times New Roman" w:hAnsi="Times New Roman" w:cs="Times New Roman"/>
                <w:b/>
                <w:bCs/>
                <w:sz w:val="24"/>
                <w:szCs w:val="24"/>
              </w:rPr>
              <w:t xml:space="preserve"> «Образовательная среда»</w:t>
            </w:r>
          </w:p>
        </w:tc>
      </w:tr>
      <w:tr w:rsidR="00AD7474" w:rsidRPr="005161E2" w:rsidTr="007151F9">
        <w:tc>
          <w:tcPr>
            <w:tcW w:w="3964" w:type="dxa"/>
            <w:gridSpan w:val="2"/>
          </w:tcPr>
          <w:p w:rsidR="00AD7474" w:rsidRPr="00F843FA" w:rsidRDefault="00EF3ED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Использование учителями и обучающимися ГИС «Моя школа»</w:t>
            </w:r>
          </w:p>
        </w:tc>
        <w:tc>
          <w:tcPr>
            <w:tcW w:w="933" w:type="dxa"/>
          </w:tcPr>
          <w:p w:rsidR="00AD7474" w:rsidRPr="00F843FA" w:rsidRDefault="003439A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226" w:type="dxa"/>
          </w:tcPr>
          <w:p w:rsidR="00AD7474" w:rsidRPr="00F843FA" w:rsidRDefault="003439A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50</w:t>
            </w:r>
          </w:p>
        </w:tc>
        <w:tc>
          <w:tcPr>
            <w:tcW w:w="1233" w:type="dxa"/>
          </w:tcPr>
          <w:p w:rsidR="00AD7474" w:rsidRPr="00F843FA" w:rsidRDefault="003439A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80</w:t>
            </w:r>
          </w:p>
        </w:tc>
        <w:tc>
          <w:tcPr>
            <w:tcW w:w="948" w:type="dxa"/>
          </w:tcPr>
          <w:p w:rsidR="00AD7474" w:rsidRPr="00F843FA" w:rsidRDefault="003439A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100</w:t>
            </w:r>
          </w:p>
        </w:tc>
        <w:tc>
          <w:tcPr>
            <w:tcW w:w="948" w:type="dxa"/>
          </w:tcPr>
          <w:p w:rsidR="00AD7474" w:rsidRPr="00F843FA" w:rsidRDefault="003439A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100</w:t>
            </w:r>
          </w:p>
        </w:tc>
        <w:tc>
          <w:tcPr>
            <w:tcW w:w="943" w:type="dxa"/>
          </w:tcPr>
          <w:p w:rsidR="00AD7474" w:rsidRPr="00F843FA" w:rsidRDefault="00AD7474" w:rsidP="005161E2">
            <w:pPr>
              <w:widowControl w:val="0"/>
              <w:spacing w:line="276" w:lineRule="auto"/>
              <w:jc w:val="both"/>
              <w:rPr>
                <w:rFonts w:ascii="Times New Roman" w:hAnsi="Times New Roman" w:cs="Times New Roman"/>
                <w:bCs/>
                <w:sz w:val="24"/>
                <w:szCs w:val="24"/>
              </w:rPr>
            </w:pPr>
          </w:p>
        </w:tc>
      </w:tr>
      <w:tr w:rsidR="00AD7474" w:rsidRPr="005161E2" w:rsidTr="007151F9">
        <w:tc>
          <w:tcPr>
            <w:tcW w:w="3964" w:type="dxa"/>
            <w:gridSpan w:val="2"/>
          </w:tcPr>
          <w:p w:rsidR="00AD7474" w:rsidRPr="00F843FA" w:rsidRDefault="00EF3ED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Соответствие материально-технической базы для внедрения модели ЦОС</w:t>
            </w:r>
          </w:p>
        </w:tc>
        <w:tc>
          <w:tcPr>
            <w:tcW w:w="933" w:type="dxa"/>
          </w:tcPr>
          <w:p w:rsidR="00AD7474" w:rsidRPr="00F843FA" w:rsidRDefault="003439A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226" w:type="dxa"/>
          </w:tcPr>
          <w:p w:rsidR="00AD7474" w:rsidRPr="00F843FA" w:rsidRDefault="003439A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50</w:t>
            </w:r>
          </w:p>
        </w:tc>
        <w:tc>
          <w:tcPr>
            <w:tcW w:w="1233" w:type="dxa"/>
          </w:tcPr>
          <w:p w:rsidR="00AD7474" w:rsidRPr="00F843FA" w:rsidRDefault="003439A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70</w:t>
            </w:r>
          </w:p>
        </w:tc>
        <w:tc>
          <w:tcPr>
            <w:tcW w:w="948" w:type="dxa"/>
          </w:tcPr>
          <w:p w:rsidR="00AD7474" w:rsidRPr="00F843FA" w:rsidRDefault="003439A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70</w:t>
            </w:r>
          </w:p>
        </w:tc>
        <w:tc>
          <w:tcPr>
            <w:tcW w:w="948" w:type="dxa"/>
          </w:tcPr>
          <w:p w:rsidR="00AD7474" w:rsidRPr="00F843FA" w:rsidRDefault="003439A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70</w:t>
            </w:r>
          </w:p>
        </w:tc>
        <w:tc>
          <w:tcPr>
            <w:tcW w:w="943" w:type="dxa"/>
          </w:tcPr>
          <w:p w:rsidR="00AD7474" w:rsidRPr="00F843FA" w:rsidRDefault="00AD7474" w:rsidP="005161E2">
            <w:pPr>
              <w:widowControl w:val="0"/>
              <w:spacing w:line="276" w:lineRule="auto"/>
              <w:jc w:val="both"/>
              <w:rPr>
                <w:rFonts w:ascii="Times New Roman" w:hAnsi="Times New Roman" w:cs="Times New Roman"/>
                <w:bCs/>
                <w:sz w:val="24"/>
                <w:szCs w:val="24"/>
              </w:rPr>
            </w:pPr>
          </w:p>
        </w:tc>
      </w:tr>
      <w:tr w:rsidR="00AD7474" w:rsidRPr="005161E2" w:rsidTr="007151F9">
        <w:tc>
          <w:tcPr>
            <w:tcW w:w="3964" w:type="dxa"/>
            <w:gridSpan w:val="2"/>
          </w:tcPr>
          <w:p w:rsidR="00AD7474" w:rsidRPr="00F843FA" w:rsidRDefault="00EF3ED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Доля педагогов, повысивших квалификацию в области современных цифровых технологий</w:t>
            </w:r>
          </w:p>
        </w:tc>
        <w:tc>
          <w:tcPr>
            <w:tcW w:w="933" w:type="dxa"/>
          </w:tcPr>
          <w:p w:rsidR="00AD7474" w:rsidRPr="00F843FA" w:rsidRDefault="003439A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p>
        </w:tc>
        <w:tc>
          <w:tcPr>
            <w:tcW w:w="1226" w:type="dxa"/>
          </w:tcPr>
          <w:p w:rsidR="00AD7474" w:rsidRPr="00F843FA" w:rsidRDefault="003439A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35</w:t>
            </w:r>
          </w:p>
        </w:tc>
        <w:tc>
          <w:tcPr>
            <w:tcW w:w="1233" w:type="dxa"/>
          </w:tcPr>
          <w:p w:rsidR="00AD7474" w:rsidRPr="00F843FA" w:rsidRDefault="003439A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50</w:t>
            </w:r>
          </w:p>
        </w:tc>
        <w:tc>
          <w:tcPr>
            <w:tcW w:w="948" w:type="dxa"/>
          </w:tcPr>
          <w:p w:rsidR="00AD7474" w:rsidRPr="00F843FA" w:rsidRDefault="003439A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100</w:t>
            </w:r>
          </w:p>
        </w:tc>
        <w:tc>
          <w:tcPr>
            <w:tcW w:w="948" w:type="dxa"/>
          </w:tcPr>
          <w:p w:rsidR="00AD7474" w:rsidRPr="00F843FA" w:rsidRDefault="003439A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100</w:t>
            </w:r>
          </w:p>
        </w:tc>
        <w:tc>
          <w:tcPr>
            <w:tcW w:w="943" w:type="dxa"/>
          </w:tcPr>
          <w:p w:rsidR="00AD7474" w:rsidRPr="00F843FA" w:rsidRDefault="00AD7474" w:rsidP="005161E2">
            <w:pPr>
              <w:widowControl w:val="0"/>
              <w:spacing w:line="276" w:lineRule="auto"/>
              <w:jc w:val="both"/>
              <w:rPr>
                <w:rFonts w:ascii="Times New Roman" w:hAnsi="Times New Roman" w:cs="Times New Roman"/>
                <w:bCs/>
                <w:sz w:val="24"/>
                <w:szCs w:val="24"/>
              </w:rPr>
            </w:pPr>
          </w:p>
        </w:tc>
      </w:tr>
      <w:tr w:rsidR="00AD7474" w:rsidRPr="005161E2" w:rsidTr="007151F9">
        <w:tc>
          <w:tcPr>
            <w:tcW w:w="3964" w:type="dxa"/>
            <w:gridSpan w:val="2"/>
          </w:tcPr>
          <w:p w:rsidR="00AD7474" w:rsidRPr="00F843FA" w:rsidRDefault="00EF3ED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Количество программ внеурочной деятельности, направленных на формирование информационной культуры и безопасности</w:t>
            </w:r>
          </w:p>
        </w:tc>
        <w:tc>
          <w:tcPr>
            <w:tcW w:w="933" w:type="dxa"/>
          </w:tcPr>
          <w:p w:rsidR="00AD7474" w:rsidRPr="00F843FA" w:rsidRDefault="003439A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количество</w:t>
            </w:r>
          </w:p>
        </w:tc>
        <w:tc>
          <w:tcPr>
            <w:tcW w:w="1226" w:type="dxa"/>
          </w:tcPr>
          <w:p w:rsidR="00AD7474" w:rsidRPr="00F843FA" w:rsidRDefault="003439A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1233" w:type="dxa"/>
          </w:tcPr>
          <w:p w:rsidR="00AD7474" w:rsidRPr="00F843FA" w:rsidRDefault="003439A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948" w:type="dxa"/>
          </w:tcPr>
          <w:p w:rsidR="00AD7474" w:rsidRPr="00F843FA" w:rsidRDefault="003439A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948" w:type="dxa"/>
          </w:tcPr>
          <w:p w:rsidR="00AD7474" w:rsidRPr="00F843FA" w:rsidRDefault="003439A0" w:rsidP="005161E2">
            <w:pPr>
              <w:widowControl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5</w:t>
            </w:r>
          </w:p>
        </w:tc>
        <w:tc>
          <w:tcPr>
            <w:tcW w:w="943" w:type="dxa"/>
          </w:tcPr>
          <w:p w:rsidR="00AD7474" w:rsidRPr="00F843FA" w:rsidRDefault="00AD7474" w:rsidP="005161E2">
            <w:pPr>
              <w:widowControl w:val="0"/>
              <w:spacing w:line="276" w:lineRule="auto"/>
              <w:jc w:val="both"/>
              <w:rPr>
                <w:rFonts w:ascii="Times New Roman" w:hAnsi="Times New Roman" w:cs="Times New Roman"/>
                <w:bCs/>
                <w:sz w:val="24"/>
                <w:szCs w:val="24"/>
              </w:rPr>
            </w:pPr>
          </w:p>
        </w:tc>
      </w:tr>
    </w:tbl>
    <w:p w:rsidR="007C3589" w:rsidRPr="005161E2" w:rsidRDefault="007C3589" w:rsidP="005161E2">
      <w:pPr>
        <w:widowControl w:val="0"/>
        <w:spacing w:after="0" w:line="276" w:lineRule="auto"/>
        <w:jc w:val="both"/>
        <w:rPr>
          <w:rFonts w:ascii="Times New Roman" w:hAnsi="Times New Roman" w:cs="Times New Roman"/>
          <w:b/>
          <w:bCs/>
          <w:sz w:val="24"/>
          <w:szCs w:val="24"/>
        </w:rPr>
      </w:pPr>
    </w:p>
    <w:p w:rsidR="007C3589" w:rsidRDefault="007C3589" w:rsidP="007C3589">
      <w:pPr>
        <w:widowControl w:val="0"/>
        <w:spacing w:after="0" w:line="276" w:lineRule="auto"/>
        <w:ind w:firstLine="567"/>
        <w:jc w:val="both"/>
        <w:rPr>
          <w:rFonts w:ascii="Times New Roman" w:hAnsi="Times New Roman" w:cs="Times New Roman"/>
          <w:b/>
          <w:bCs/>
          <w:sz w:val="28"/>
          <w:szCs w:val="28"/>
        </w:rPr>
        <w:sectPr w:rsidR="007C3589" w:rsidSect="00D232AF">
          <w:pgSz w:w="11906" w:h="16838"/>
          <w:pgMar w:top="851" w:right="567" w:bottom="851" w:left="1134" w:header="708" w:footer="708" w:gutter="0"/>
          <w:cols w:space="708"/>
          <w:titlePg/>
          <w:docGrid w:linePitch="360"/>
        </w:sectPr>
      </w:pPr>
    </w:p>
    <w:p w:rsidR="007C3589" w:rsidRPr="007C3589" w:rsidRDefault="007C3589">
      <w:pPr>
        <w:pStyle w:val="a3"/>
        <w:widowControl w:val="0"/>
        <w:numPr>
          <w:ilvl w:val="0"/>
          <w:numId w:val="5"/>
        </w:numPr>
        <w:spacing w:after="0" w:line="276" w:lineRule="auto"/>
        <w:ind w:left="0" w:firstLine="1069"/>
        <w:jc w:val="both"/>
        <w:rPr>
          <w:rFonts w:ascii="Times New Roman" w:hAnsi="Times New Roman" w:cs="Times New Roman"/>
          <w:b/>
          <w:bCs/>
          <w:sz w:val="28"/>
          <w:szCs w:val="28"/>
        </w:rPr>
      </w:pPr>
      <w:r w:rsidRPr="007C3589">
        <w:rPr>
          <w:rFonts w:ascii="Times New Roman" w:hAnsi="Times New Roman" w:cs="Times New Roman"/>
          <w:b/>
          <w:bCs/>
          <w:sz w:val="28"/>
          <w:szCs w:val="28"/>
        </w:rPr>
        <w:lastRenderedPageBreak/>
        <w:t>Механизмы реализации Программы развития</w:t>
      </w:r>
      <w:r>
        <w:rPr>
          <w:rFonts w:ascii="Times New Roman" w:hAnsi="Times New Roman" w:cs="Times New Roman"/>
          <w:b/>
          <w:bCs/>
          <w:sz w:val="28"/>
          <w:szCs w:val="28"/>
        </w:rPr>
        <w:t>.</w:t>
      </w:r>
    </w:p>
    <w:p w:rsidR="007C3589" w:rsidRDefault="007C3589" w:rsidP="007C3589">
      <w:pPr>
        <w:widowControl w:val="0"/>
        <w:spacing w:after="0" w:line="276" w:lineRule="auto"/>
        <w:jc w:val="both"/>
        <w:rPr>
          <w:rFonts w:ascii="Times New Roman" w:hAnsi="Times New Roman" w:cs="Times New Roman"/>
          <w:b/>
          <w:bCs/>
          <w:sz w:val="28"/>
          <w:szCs w:val="28"/>
        </w:rPr>
      </w:pPr>
    </w:p>
    <w:tbl>
      <w:tblPr>
        <w:tblStyle w:val="af0"/>
        <w:tblW w:w="5000" w:type="pct"/>
        <w:tblLook w:val="04A0" w:firstRow="1" w:lastRow="0" w:firstColumn="1" w:lastColumn="0" w:noHBand="0" w:noVBand="1"/>
      </w:tblPr>
      <w:tblGrid>
        <w:gridCol w:w="3879"/>
        <w:gridCol w:w="2657"/>
        <w:gridCol w:w="3477"/>
        <w:gridCol w:w="2454"/>
        <w:gridCol w:w="2659"/>
      </w:tblGrid>
      <w:tr w:rsidR="00E3729D" w:rsidRPr="0075658D" w:rsidTr="00A51664">
        <w:tc>
          <w:tcPr>
            <w:tcW w:w="1282" w:type="pct"/>
            <w:vAlign w:val="center"/>
          </w:tcPr>
          <w:p w:rsidR="00E3729D" w:rsidRPr="0075658D" w:rsidRDefault="00E3729D" w:rsidP="00A51664">
            <w:pPr>
              <w:widowControl w:val="0"/>
              <w:pBdr>
                <w:top w:val="none" w:sz="4" w:space="0" w:color="000000"/>
                <w:left w:val="none" w:sz="4" w:space="0" w:color="000000"/>
                <w:bottom w:val="none" w:sz="4" w:space="0" w:color="000000"/>
                <w:right w:val="none" w:sz="4" w:space="0" w:color="000000"/>
              </w:pBdr>
              <w:spacing w:line="276" w:lineRule="auto"/>
              <w:ind w:firstLine="25"/>
              <w:jc w:val="center"/>
              <w:rPr>
                <w:rFonts w:ascii="Times New Roman" w:eastAsia="Times New Roman" w:hAnsi="Times New Roman" w:cs="Times New Roman"/>
                <w:b/>
                <w:bCs/>
                <w:color w:val="000000"/>
                <w:sz w:val="24"/>
                <w:szCs w:val="28"/>
              </w:rPr>
            </w:pPr>
            <w:r w:rsidRPr="0075658D">
              <w:rPr>
                <w:rFonts w:ascii="Times New Roman" w:eastAsia="Times New Roman" w:hAnsi="Times New Roman" w:cs="Times New Roman"/>
                <w:b/>
                <w:bCs/>
                <w:color w:val="000000"/>
                <w:sz w:val="24"/>
                <w:szCs w:val="28"/>
              </w:rPr>
              <w:t>Наименование блока</w:t>
            </w:r>
          </w:p>
        </w:tc>
        <w:tc>
          <w:tcPr>
            <w:tcW w:w="878" w:type="pct"/>
            <w:vAlign w:val="center"/>
          </w:tcPr>
          <w:p w:rsidR="00E3729D" w:rsidRPr="0075658D" w:rsidRDefault="00E3729D" w:rsidP="00A51664">
            <w:pPr>
              <w:widowControl w:val="0"/>
              <w:pBdr>
                <w:top w:val="none" w:sz="4" w:space="0" w:color="000000"/>
                <w:left w:val="none" w:sz="4" w:space="0" w:color="000000"/>
                <w:bottom w:val="none" w:sz="4" w:space="0" w:color="000000"/>
                <w:right w:val="none" w:sz="4" w:space="0" w:color="000000"/>
              </w:pBdr>
              <w:spacing w:line="276" w:lineRule="auto"/>
              <w:ind w:firstLine="25"/>
              <w:jc w:val="center"/>
              <w:rPr>
                <w:rFonts w:ascii="Times New Roman" w:eastAsia="Times New Roman" w:hAnsi="Times New Roman" w:cs="Times New Roman"/>
                <w:b/>
                <w:bCs/>
                <w:color w:val="000000"/>
                <w:sz w:val="24"/>
                <w:szCs w:val="28"/>
              </w:rPr>
            </w:pPr>
            <w:r w:rsidRPr="0075658D">
              <w:rPr>
                <w:rFonts w:ascii="Times New Roman" w:eastAsia="Times New Roman" w:hAnsi="Times New Roman" w:cs="Times New Roman"/>
                <w:b/>
                <w:bCs/>
                <w:color w:val="000000"/>
                <w:sz w:val="24"/>
                <w:szCs w:val="28"/>
              </w:rPr>
              <w:t>Наименование ресурсов</w:t>
            </w:r>
          </w:p>
        </w:tc>
        <w:tc>
          <w:tcPr>
            <w:tcW w:w="1149" w:type="pct"/>
            <w:vAlign w:val="center"/>
          </w:tcPr>
          <w:p w:rsidR="00E3729D" w:rsidRPr="0075658D" w:rsidRDefault="00E3729D" w:rsidP="00A51664">
            <w:pPr>
              <w:widowControl w:val="0"/>
              <w:pBdr>
                <w:top w:val="none" w:sz="4" w:space="0" w:color="000000"/>
                <w:left w:val="none" w:sz="4" w:space="0" w:color="000000"/>
                <w:bottom w:val="none" w:sz="4" w:space="0" w:color="000000"/>
                <w:right w:val="none" w:sz="4" w:space="0" w:color="000000"/>
              </w:pBdr>
              <w:spacing w:line="276" w:lineRule="auto"/>
              <w:ind w:firstLine="25"/>
              <w:jc w:val="center"/>
              <w:rPr>
                <w:rFonts w:ascii="Times New Roman" w:eastAsia="Times New Roman" w:hAnsi="Times New Roman" w:cs="Times New Roman"/>
                <w:b/>
                <w:bCs/>
                <w:color w:val="000000"/>
                <w:sz w:val="24"/>
                <w:szCs w:val="28"/>
              </w:rPr>
            </w:pPr>
            <w:r w:rsidRPr="0075658D">
              <w:rPr>
                <w:rFonts w:ascii="Times New Roman" w:eastAsia="Times New Roman" w:hAnsi="Times New Roman" w:cs="Times New Roman"/>
                <w:b/>
                <w:bCs/>
                <w:color w:val="000000"/>
                <w:sz w:val="24"/>
                <w:szCs w:val="28"/>
              </w:rPr>
              <w:t>Наличие (по факту): количество и характеристики</w:t>
            </w:r>
          </w:p>
        </w:tc>
        <w:tc>
          <w:tcPr>
            <w:tcW w:w="811" w:type="pct"/>
            <w:vAlign w:val="center"/>
          </w:tcPr>
          <w:p w:rsidR="00E3729D" w:rsidRPr="0075658D" w:rsidRDefault="00E3729D" w:rsidP="00A51664">
            <w:pPr>
              <w:widowControl w:val="0"/>
              <w:pBdr>
                <w:top w:val="none" w:sz="4" w:space="0" w:color="000000"/>
                <w:left w:val="none" w:sz="4" w:space="0" w:color="000000"/>
                <w:bottom w:val="none" w:sz="4" w:space="0" w:color="000000"/>
                <w:right w:val="none" w:sz="4" w:space="0" w:color="000000"/>
              </w:pBdr>
              <w:spacing w:line="276" w:lineRule="auto"/>
              <w:ind w:firstLine="25"/>
              <w:jc w:val="center"/>
              <w:rPr>
                <w:rFonts w:ascii="Times New Roman" w:eastAsia="Times New Roman" w:hAnsi="Times New Roman" w:cs="Times New Roman"/>
                <w:b/>
                <w:bCs/>
                <w:color w:val="000000"/>
                <w:sz w:val="24"/>
                <w:szCs w:val="28"/>
              </w:rPr>
            </w:pPr>
            <w:r w:rsidRPr="0075658D">
              <w:rPr>
                <w:rFonts w:ascii="Times New Roman" w:eastAsia="Times New Roman" w:hAnsi="Times New Roman" w:cs="Times New Roman"/>
                <w:b/>
                <w:bCs/>
                <w:color w:val="000000"/>
                <w:sz w:val="24"/>
                <w:szCs w:val="28"/>
              </w:rPr>
              <w:t>Требуемые ресурсы</w:t>
            </w:r>
          </w:p>
        </w:tc>
        <w:tc>
          <w:tcPr>
            <w:tcW w:w="879" w:type="pct"/>
            <w:vAlign w:val="center"/>
          </w:tcPr>
          <w:p w:rsidR="00E3729D" w:rsidRPr="0075658D" w:rsidRDefault="00E3729D" w:rsidP="00A51664">
            <w:pPr>
              <w:widowControl w:val="0"/>
              <w:pBdr>
                <w:top w:val="none" w:sz="4" w:space="0" w:color="000000"/>
                <w:left w:val="none" w:sz="4" w:space="0" w:color="000000"/>
                <w:bottom w:val="none" w:sz="4" w:space="0" w:color="000000"/>
                <w:right w:val="none" w:sz="4" w:space="0" w:color="000000"/>
              </w:pBdr>
              <w:spacing w:line="276" w:lineRule="auto"/>
              <w:ind w:firstLine="25"/>
              <w:jc w:val="center"/>
              <w:rPr>
                <w:rFonts w:ascii="Times New Roman" w:eastAsia="Times New Roman" w:hAnsi="Times New Roman" w:cs="Times New Roman"/>
                <w:b/>
                <w:bCs/>
                <w:color w:val="000000"/>
                <w:sz w:val="24"/>
                <w:szCs w:val="28"/>
              </w:rPr>
            </w:pPr>
            <w:r w:rsidRPr="0075658D">
              <w:rPr>
                <w:rFonts w:ascii="Times New Roman" w:eastAsia="Times New Roman" w:hAnsi="Times New Roman" w:cs="Times New Roman"/>
                <w:b/>
                <w:bCs/>
                <w:color w:val="000000"/>
                <w:sz w:val="24"/>
                <w:szCs w:val="28"/>
              </w:rPr>
              <w:t>Источники получения/</w:t>
            </w:r>
          </w:p>
          <w:p w:rsidR="00E3729D" w:rsidRPr="0075658D" w:rsidRDefault="00E3729D" w:rsidP="00A51664">
            <w:pPr>
              <w:widowControl w:val="0"/>
              <w:pBdr>
                <w:top w:val="none" w:sz="4" w:space="0" w:color="000000"/>
                <w:left w:val="none" w:sz="4" w:space="0" w:color="000000"/>
                <w:bottom w:val="none" w:sz="4" w:space="0" w:color="000000"/>
                <w:right w:val="none" w:sz="4" w:space="0" w:color="000000"/>
              </w:pBdr>
              <w:spacing w:line="276" w:lineRule="auto"/>
              <w:ind w:firstLine="25"/>
              <w:rPr>
                <w:rFonts w:ascii="Times New Roman" w:eastAsia="Times New Roman" w:hAnsi="Times New Roman" w:cs="Times New Roman"/>
                <w:b/>
                <w:bCs/>
                <w:color w:val="000000"/>
                <w:sz w:val="24"/>
                <w:szCs w:val="28"/>
              </w:rPr>
            </w:pPr>
            <w:r w:rsidRPr="0075658D">
              <w:rPr>
                <w:rFonts w:ascii="Times New Roman" w:eastAsia="Times New Roman" w:hAnsi="Times New Roman" w:cs="Times New Roman"/>
                <w:b/>
                <w:bCs/>
                <w:color w:val="000000"/>
                <w:sz w:val="24"/>
                <w:szCs w:val="28"/>
              </w:rPr>
              <w:t>приобретения</w:t>
            </w:r>
          </w:p>
        </w:tc>
      </w:tr>
      <w:tr w:rsidR="00E3729D" w:rsidRPr="00892A9E" w:rsidTr="00A51664">
        <w:trPr>
          <w:trHeight w:val="483"/>
        </w:trPr>
        <w:tc>
          <w:tcPr>
            <w:tcW w:w="1282" w:type="pct"/>
          </w:tcPr>
          <w:p w:rsidR="00E3729D" w:rsidRPr="00892A9E" w:rsidRDefault="00E3729D">
            <w:pPr>
              <w:pStyle w:val="a3"/>
              <w:widowControl w:val="0"/>
              <w:numPr>
                <w:ilvl w:val="0"/>
                <w:numId w:val="1"/>
              </w:numPr>
              <w:pBdr>
                <w:top w:val="none" w:sz="4" w:space="0" w:color="000000"/>
                <w:left w:val="none" w:sz="4" w:space="0" w:color="000000"/>
                <w:bottom w:val="none" w:sz="4" w:space="0" w:color="000000"/>
                <w:right w:val="none" w:sz="4" w:space="0" w:color="000000"/>
              </w:pBdr>
              <w:tabs>
                <w:tab w:val="left" w:pos="283"/>
              </w:tabs>
              <w:spacing w:line="276" w:lineRule="auto"/>
              <w:ind w:left="0" w:firstLine="25"/>
              <w:contextualSpacing w:val="0"/>
              <w:rPr>
                <w:rFonts w:ascii="Times New Roman" w:eastAsia="Times New Roman" w:hAnsi="Times New Roman" w:cs="Times New Roman"/>
                <w:color w:val="000000"/>
                <w:sz w:val="24"/>
                <w:szCs w:val="24"/>
              </w:rPr>
            </w:pPr>
            <w:r w:rsidRPr="00892A9E">
              <w:rPr>
                <w:rFonts w:ascii="Times New Roman" w:eastAsia="Times New Roman" w:hAnsi="Times New Roman" w:cs="Times New Roman"/>
                <w:color w:val="000000"/>
                <w:sz w:val="24"/>
                <w:szCs w:val="24"/>
              </w:rPr>
              <w:t>Нормативное правовое обеспечение (ЛНА)</w:t>
            </w:r>
          </w:p>
        </w:tc>
        <w:tc>
          <w:tcPr>
            <w:tcW w:w="878" w:type="pct"/>
          </w:tcPr>
          <w:p w:rsidR="00E3729D" w:rsidRDefault="00892A9E"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r w:rsidRPr="00892A9E">
              <w:rPr>
                <w:rFonts w:ascii="Times New Roman" w:eastAsia="Times New Roman" w:hAnsi="Times New Roman" w:cs="Times New Roman"/>
                <w:color w:val="000000"/>
                <w:sz w:val="24"/>
                <w:szCs w:val="24"/>
              </w:rPr>
              <w:t>- ООП НОО, ООО и СОО</w:t>
            </w:r>
            <w:r>
              <w:rPr>
                <w:rFonts w:ascii="Times New Roman" w:eastAsia="Times New Roman" w:hAnsi="Times New Roman" w:cs="Times New Roman"/>
                <w:color w:val="000000"/>
                <w:sz w:val="24"/>
                <w:szCs w:val="24"/>
              </w:rPr>
              <w:t>;</w:t>
            </w:r>
          </w:p>
          <w:p w:rsidR="00892A9E" w:rsidRDefault="00892A9E"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Положения: о формах получения образования; о периодичности и порядке проведения текущего контроля и промежуточной аттестации; об обучении по ИУП; </w:t>
            </w:r>
            <w:r w:rsidR="005161E2">
              <w:rPr>
                <w:rFonts w:ascii="Times New Roman" w:eastAsia="Times New Roman" w:hAnsi="Times New Roman" w:cs="Times New Roman"/>
                <w:color w:val="000000"/>
                <w:sz w:val="24"/>
                <w:szCs w:val="24"/>
              </w:rPr>
              <w:t>о ВСОКО; об ИОМ педагога и др.</w:t>
            </w:r>
          </w:p>
          <w:p w:rsidR="003439A0" w:rsidRDefault="003439A0" w:rsidP="003439A0">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Приказы по основной деятельности;</w:t>
            </w:r>
          </w:p>
          <w:p w:rsidR="003439A0" w:rsidRPr="00892A9E" w:rsidRDefault="003439A0" w:rsidP="003439A0">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инструкции  и должностные обязанности</w:t>
            </w:r>
          </w:p>
        </w:tc>
        <w:tc>
          <w:tcPr>
            <w:tcW w:w="1149" w:type="pct"/>
          </w:tcPr>
          <w:p w:rsidR="00E3729D" w:rsidRPr="00892A9E" w:rsidRDefault="005161E2"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имею</w:t>
            </w:r>
            <w:r w:rsidR="00892A9E">
              <w:rPr>
                <w:rFonts w:ascii="Times New Roman" w:eastAsia="Times New Roman" w:hAnsi="Times New Roman" w:cs="Times New Roman"/>
                <w:color w:val="000000"/>
                <w:sz w:val="24"/>
                <w:szCs w:val="24"/>
              </w:rPr>
              <w:t>тся</w:t>
            </w:r>
          </w:p>
        </w:tc>
        <w:tc>
          <w:tcPr>
            <w:tcW w:w="811" w:type="pct"/>
          </w:tcPr>
          <w:p w:rsidR="00E3729D" w:rsidRDefault="00892A9E" w:rsidP="005161E2">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w:t>
            </w:r>
            <w:r w:rsidR="005161E2">
              <w:rPr>
                <w:rFonts w:ascii="Times New Roman" w:eastAsia="Times New Roman" w:hAnsi="Times New Roman" w:cs="Times New Roman"/>
                <w:color w:val="000000"/>
                <w:sz w:val="24"/>
                <w:szCs w:val="24"/>
              </w:rPr>
              <w:t>ие группы</w:t>
            </w:r>
            <w:r w:rsidR="003439A0">
              <w:rPr>
                <w:rFonts w:ascii="Times New Roman" w:eastAsia="Times New Roman" w:hAnsi="Times New Roman" w:cs="Times New Roman"/>
                <w:color w:val="000000"/>
                <w:sz w:val="24"/>
                <w:szCs w:val="24"/>
              </w:rPr>
              <w:t>, методические рекомендации</w:t>
            </w:r>
          </w:p>
          <w:p w:rsidR="003439A0" w:rsidRDefault="003439A0" w:rsidP="005161E2">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p>
          <w:p w:rsidR="003439A0" w:rsidRDefault="003439A0" w:rsidP="005161E2">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p>
          <w:p w:rsidR="003439A0" w:rsidRDefault="003439A0" w:rsidP="005161E2">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p>
          <w:p w:rsidR="003439A0" w:rsidRDefault="003439A0" w:rsidP="005161E2">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p>
          <w:p w:rsidR="003439A0" w:rsidRDefault="003439A0" w:rsidP="005161E2">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p>
          <w:p w:rsidR="003439A0" w:rsidRDefault="003439A0" w:rsidP="005161E2">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p>
          <w:p w:rsidR="003439A0" w:rsidRDefault="003439A0" w:rsidP="005161E2">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p>
          <w:p w:rsidR="003439A0" w:rsidRDefault="003439A0" w:rsidP="005161E2">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p>
          <w:p w:rsidR="003439A0" w:rsidRDefault="003439A0" w:rsidP="005161E2">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p>
          <w:p w:rsidR="003439A0" w:rsidRDefault="003439A0" w:rsidP="005161E2">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p>
          <w:p w:rsidR="003439A0" w:rsidRDefault="003439A0" w:rsidP="005161E2">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p>
          <w:p w:rsidR="003439A0" w:rsidRDefault="003439A0" w:rsidP="003439A0">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p>
          <w:p w:rsidR="003439A0" w:rsidRPr="00892A9E" w:rsidRDefault="003439A0" w:rsidP="003439A0">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Методические рекомендации</w:t>
            </w:r>
          </w:p>
        </w:tc>
        <w:tc>
          <w:tcPr>
            <w:tcW w:w="879" w:type="pct"/>
          </w:tcPr>
          <w:p w:rsidR="00E3729D" w:rsidRDefault="00892A9E"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Предложения по разработке программ</w:t>
            </w:r>
            <w:r w:rsidR="005161E2">
              <w:rPr>
                <w:rFonts w:ascii="Times New Roman" w:eastAsia="Times New Roman" w:hAnsi="Times New Roman" w:cs="Times New Roman"/>
                <w:color w:val="000000"/>
                <w:sz w:val="24"/>
                <w:szCs w:val="24"/>
              </w:rPr>
              <w:t>, положений</w:t>
            </w:r>
          </w:p>
          <w:p w:rsidR="003439A0" w:rsidRDefault="003439A0"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p>
          <w:p w:rsidR="003439A0" w:rsidRDefault="003439A0"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p>
          <w:p w:rsidR="003439A0" w:rsidRDefault="003439A0"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p>
          <w:p w:rsidR="003439A0" w:rsidRDefault="003439A0"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p>
          <w:p w:rsidR="003439A0" w:rsidRDefault="003439A0"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p>
          <w:p w:rsidR="003439A0" w:rsidRDefault="003439A0"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p>
          <w:p w:rsidR="003439A0" w:rsidRDefault="003439A0"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p>
          <w:p w:rsidR="003439A0" w:rsidRDefault="003439A0"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p>
          <w:p w:rsidR="003439A0" w:rsidRDefault="003439A0"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p>
          <w:p w:rsidR="003439A0" w:rsidRDefault="003439A0"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p>
          <w:p w:rsidR="003439A0" w:rsidRDefault="003439A0"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p>
          <w:p w:rsidR="003439A0" w:rsidRDefault="003439A0"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p>
          <w:p w:rsidR="003439A0" w:rsidRPr="00892A9E" w:rsidRDefault="003439A0"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Сайт «Школа </w:t>
            </w:r>
            <w:proofErr w:type="spellStart"/>
            <w:r>
              <w:rPr>
                <w:rFonts w:ascii="Times New Roman" w:eastAsia="Times New Roman" w:hAnsi="Times New Roman" w:cs="Times New Roman"/>
                <w:color w:val="000000"/>
                <w:sz w:val="24"/>
                <w:szCs w:val="24"/>
              </w:rPr>
              <w:t>Минпросвещения</w:t>
            </w:r>
            <w:proofErr w:type="spellEnd"/>
            <w:r>
              <w:rPr>
                <w:rFonts w:ascii="Times New Roman" w:eastAsia="Times New Roman" w:hAnsi="Times New Roman" w:cs="Times New Roman"/>
                <w:color w:val="000000"/>
                <w:sz w:val="24"/>
                <w:szCs w:val="24"/>
              </w:rPr>
              <w:t xml:space="preserve"> России»</w:t>
            </w:r>
          </w:p>
        </w:tc>
      </w:tr>
      <w:tr w:rsidR="00E3729D" w:rsidRPr="00892A9E" w:rsidTr="00A51664">
        <w:tc>
          <w:tcPr>
            <w:tcW w:w="1282" w:type="pct"/>
          </w:tcPr>
          <w:p w:rsidR="00E3729D" w:rsidRPr="00892A9E" w:rsidRDefault="00E3729D">
            <w:pPr>
              <w:pStyle w:val="a3"/>
              <w:widowControl w:val="0"/>
              <w:numPr>
                <w:ilvl w:val="0"/>
                <w:numId w:val="1"/>
              </w:numPr>
              <w:pBdr>
                <w:top w:val="none" w:sz="4" w:space="0" w:color="000000"/>
                <w:left w:val="none" w:sz="4" w:space="0" w:color="000000"/>
                <w:bottom w:val="none" w:sz="4" w:space="0" w:color="000000"/>
                <w:right w:val="none" w:sz="4" w:space="0" w:color="000000"/>
              </w:pBdr>
              <w:tabs>
                <w:tab w:val="left" w:pos="283"/>
              </w:tabs>
              <w:spacing w:line="276" w:lineRule="auto"/>
              <w:ind w:left="0" w:firstLine="25"/>
              <w:contextualSpacing w:val="0"/>
              <w:rPr>
                <w:rFonts w:ascii="Times New Roman" w:eastAsia="Times New Roman" w:hAnsi="Times New Roman" w:cs="Times New Roman"/>
                <w:color w:val="000000"/>
                <w:sz w:val="24"/>
                <w:szCs w:val="24"/>
              </w:rPr>
            </w:pPr>
            <w:r w:rsidRPr="00892A9E">
              <w:rPr>
                <w:rFonts w:ascii="Times New Roman" w:eastAsia="Times New Roman" w:hAnsi="Times New Roman" w:cs="Times New Roman"/>
                <w:color w:val="000000"/>
                <w:sz w:val="24"/>
                <w:szCs w:val="24"/>
              </w:rPr>
              <w:t>Материально-техническое обеспечение</w:t>
            </w:r>
          </w:p>
        </w:tc>
        <w:tc>
          <w:tcPr>
            <w:tcW w:w="878" w:type="pct"/>
          </w:tcPr>
          <w:p w:rsidR="00E3729D" w:rsidRDefault="00892A9E"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АРМ педагога;</w:t>
            </w:r>
          </w:p>
          <w:p w:rsidR="005161E2" w:rsidRPr="00892A9E" w:rsidRDefault="005161E2"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-компьютеры (ноутбуки) с выходом в Интернет</w:t>
            </w:r>
          </w:p>
        </w:tc>
        <w:tc>
          <w:tcPr>
            <w:tcW w:w="1149" w:type="pct"/>
          </w:tcPr>
          <w:p w:rsidR="00E3729D" w:rsidRDefault="007151F9"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00892A9E">
              <w:rPr>
                <w:rFonts w:ascii="Times New Roman" w:eastAsia="Times New Roman" w:hAnsi="Times New Roman" w:cs="Times New Roman"/>
                <w:color w:val="000000"/>
                <w:sz w:val="24"/>
                <w:szCs w:val="24"/>
              </w:rPr>
              <w:t>меется</w:t>
            </w:r>
          </w:p>
          <w:p w:rsidR="005161E2" w:rsidRDefault="005161E2"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p>
          <w:p w:rsidR="005161E2" w:rsidRPr="00892A9E" w:rsidRDefault="005161E2"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имеется</w:t>
            </w:r>
          </w:p>
        </w:tc>
        <w:tc>
          <w:tcPr>
            <w:tcW w:w="811" w:type="pct"/>
          </w:tcPr>
          <w:p w:rsidR="00E3729D" w:rsidRPr="00892A9E" w:rsidRDefault="00A67F9A"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r w:rsidRPr="00892A9E">
              <w:rPr>
                <w:rFonts w:ascii="Times New Roman" w:eastAsia="Times New Roman" w:hAnsi="Times New Roman" w:cs="Times New Roman"/>
                <w:color w:val="000000"/>
                <w:sz w:val="24"/>
                <w:szCs w:val="24"/>
              </w:rPr>
              <w:t>Обновление ИК-оборудования</w:t>
            </w:r>
          </w:p>
        </w:tc>
        <w:tc>
          <w:tcPr>
            <w:tcW w:w="879" w:type="pct"/>
          </w:tcPr>
          <w:p w:rsidR="00E3729D" w:rsidRPr="00892A9E" w:rsidRDefault="00892A9E"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Бюджетное финансирование</w:t>
            </w:r>
          </w:p>
        </w:tc>
      </w:tr>
      <w:tr w:rsidR="00E3729D" w:rsidRPr="00892A9E" w:rsidTr="00A51664">
        <w:tc>
          <w:tcPr>
            <w:tcW w:w="1282" w:type="pct"/>
          </w:tcPr>
          <w:p w:rsidR="00E3729D" w:rsidRPr="00892A9E" w:rsidRDefault="00E3729D" w:rsidP="00A51664">
            <w:pPr>
              <w:widowControl w:val="0"/>
              <w:pBdr>
                <w:top w:val="none" w:sz="4" w:space="0" w:color="000000"/>
                <w:left w:val="none" w:sz="4" w:space="0" w:color="000000"/>
                <w:bottom w:val="none" w:sz="4" w:space="0" w:color="000000"/>
                <w:right w:val="none" w:sz="4" w:space="0" w:color="000000"/>
              </w:pBdr>
              <w:tabs>
                <w:tab w:val="left" w:pos="283"/>
              </w:tabs>
              <w:spacing w:line="276" w:lineRule="auto"/>
              <w:rPr>
                <w:rFonts w:ascii="Times New Roman" w:eastAsia="Times New Roman" w:hAnsi="Times New Roman" w:cs="Times New Roman"/>
                <w:color w:val="000000"/>
                <w:sz w:val="24"/>
                <w:szCs w:val="24"/>
              </w:rPr>
            </w:pPr>
            <w:r w:rsidRPr="00892A9E">
              <w:rPr>
                <w:rFonts w:ascii="Times New Roman" w:eastAsia="Times New Roman" w:hAnsi="Times New Roman" w:cs="Times New Roman"/>
                <w:color w:val="000000"/>
                <w:sz w:val="24"/>
                <w:szCs w:val="24"/>
              </w:rPr>
              <w:t>3. Кадровые ресурсы</w:t>
            </w:r>
          </w:p>
        </w:tc>
        <w:tc>
          <w:tcPr>
            <w:tcW w:w="878" w:type="pct"/>
          </w:tcPr>
          <w:p w:rsidR="00E3729D" w:rsidRPr="00892A9E" w:rsidRDefault="00892A9E"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педагогический коллектив</w:t>
            </w:r>
          </w:p>
        </w:tc>
        <w:tc>
          <w:tcPr>
            <w:tcW w:w="1149" w:type="pct"/>
          </w:tcPr>
          <w:p w:rsidR="00E3729D" w:rsidRPr="00892A9E" w:rsidRDefault="00892A9E"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имеется</w:t>
            </w:r>
          </w:p>
        </w:tc>
        <w:tc>
          <w:tcPr>
            <w:tcW w:w="811" w:type="pct"/>
          </w:tcPr>
          <w:p w:rsidR="00E3729D" w:rsidRPr="00892A9E" w:rsidRDefault="00892A9E"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Творческая группа</w:t>
            </w:r>
          </w:p>
        </w:tc>
        <w:tc>
          <w:tcPr>
            <w:tcW w:w="879" w:type="pct"/>
          </w:tcPr>
          <w:p w:rsidR="00E3729D" w:rsidRPr="00892A9E" w:rsidRDefault="00892A9E"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активных педагогов, привлечение молодых специалистов</w:t>
            </w:r>
          </w:p>
        </w:tc>
      </w:tr>
      <w:tr w:rsidR="00E3729D" w:rsidRPr="00892A9E" w:rsidTr="00A51664">
        <w:tc>
          <w:tcPr>
            <w:tcW w:w="1282" w:type="pct"/>
          </w:tcPr>
          <w:p w:rsidR="00E3729D" w:rsidRPr="00892A9E" w:rsidRDefault="00E3729D" w:rsidP="00A51664">
            <w:pPr>
              <w:widowControl w:val="0"/>
              <w:pBdr>
                <w:top w:val="none" w:sz="4" w:space="0" w:color="000000"/>
                <w:left w:val="none" w:sz="4" w:space="0" w:color="000000"/>
                <w:bottom w:val="none" w:sz="4" w:space="0" w:color="000000"/>
                <w:right w:val="none" w:sz="4" w:space="0" w:color="000000"/>
              </w:pBdr>
              <w:spacing w:line="276" w:lineRule="auto"/>
              <w:ind w:firstLine="25"/>
              <w:rPr>
                <w:rFonts w:ascii="Times New Roman" w:eastAsia="Times New Roman" w:hAnsi="Times New Roman" w:cs="Times New Roman"/>
                <w:color w:val="000000"/>
                <w:sz w:val="24"/>
                <w:szCs w:val="24"/>
              </w:rPr>
            </w:pPr>
            <w:r w:rsidRPr="00892A9E">
              <w:rPr>
                <w:rFonts w:ascii="Times New Roman" w:eastAsia="Times New Roman" w:hAnsi="Times New Roman" w:cs="Times New Roman"/>
                <w:color w:val="000000"/>
                <w:sz w:val="24"/>
                <w:szCs w:val="24"/>
              </w:rPr>
              <w:t>4. Финансовые ресурсы</w:t>
            </w:r>
          </w:p>
        </w:tc>
        <w:tc>
          <w:tcPr>
            <w:tcW w:w="878" w:type="pct"/>
          </w:tcPr>
          <w:p w:rsidR="00E3729D" w:rsidRPr="00892A9E" w:rsidRDefault="00892A9E"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-Бюджетное </w:t>
            </w:r>
            <w:r>
              <w:rPr>
                <w:rFonts w:ascii="Times New Roman" w:eastAsia="Times New Roman" w:hAnsi="Times New Roman" w:cs="Times New Roman"/>
                <w:color w:val="000000"/>
                <w:sz w:val="24"/>
                <w:szCs w:val="24"/>
              </w:rPr>
              <w:lastRenderedPageBreak/>
              <w:t>финансирование;</w:t>
            </w:r>
          </w:p>
        </w:tc>
        <w:tc>
          <w:tcPr>
            <w:tcW w:w="1149" w:type="pct"/>
          </w:tcPr>
          <w:p w:rsidR="00E3729D" w:rsidRPr="00892A9E" w:rsidRDefault="00892A9E"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имеется</w:t>
            </w:r>
          </w:p>
        </w:tc>
        <w:tc>
          <w:tcPr>
            <w:tcW w:w="811" w:type="pct"/>
          </w:tcPr>
          <w:p w:rsidR="00E3729D" w:rsidRPr="00892A9E" w:rsidRDefault="00892A9E"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Дополнительные </w:t>
            </w:r>
            <w:r>
              <w:rPr>
                <w:rFonts w:ascii="Times New Roman" w:eastAsia="Times New Roman" w:hAnsi="Times New Roman" w:cs="Times New Roman"/>
                <w:color w:val="000000"/>
                <w:sz w:val="24"/>
                <w:szCs w:val="24"/>
              </w:rPr>
              <w:lastRenderedPageBreak/>
              <w:t>источники финансирования</w:t>
            </w:r>
          </w:p>
        </w:tc>
        <w:tc>
          <w:tcPr>
            <w:tcW w:w="879" w:type="pct"/>
          </w:tcPr>
          <w:p w:rsidR="00E3729D" w:rsidRDefault="00892A9E"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Участие в </w:t>
            </w:r>
            <w:proofErr w:type="spellStart"/>
            <w:r>
              <w:rPr>
                <w:rFonts w:ascii="Times New Roman" w:eastAsia="Times New Roman" w:hAnsi="Times New Roman" w:cs="Times New Roman"/>
                <w:color w:val="000000"/>
                <w:sz w:val="24"/>
                <w:szCs w:val="24"/>
              </w:rPr>
              <w:t>грантовом</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движении;</w:t>
            </w:r>
          </w:p>
          <w:p w:rsidR="00892A9E" w:rsidRPr="00892A9E" w:rsidRDefault="00892A9E"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добровольные пожертвования</w:t>
            </w:r>
          </w:p>
        </w:tc>
      </w:tr>
      <w:tr w:rsidR="00E3729D" w:rsidRPr="00892A9E" w:rsidTr="00A51664">
        <w:tc>
          <w:tcPr>
            <w:tcW w:w="1282" w:type="pct"/>
          </w:tcPr>
          <w:p w:rsidR="00E3729D" w:rsidRPr="00892A9E" w:rsidRDefault="00E3729D" w:rsidP="00892A9E">
            <w:pPr>
              <w:widowControl w:val="0"/>
              <w:pBdr>
                <w:top w:val="none" w:sz="4" w:space="0" w:color="000000"/>
                <w:left w:val="none" w:sz="4" w:space="0" w:color="000000"/>
                <w:bottom w:val="none" w:sz="4" w:space="0" w:color="000000"/>
                <w:right w:val="none" w:sz="4" w:space="0" w:color="000000"/>
              </w:pBdr>
              <w:spacing w:line="276" w:lineRule="auto"/>
              <w:ind w:firstLine="25"/>
              <w:rPr>
                <w:rFonts w:ascii="Times New Roman" w:eastAsia="Times New Roman" w:hAnsi="Times New Roman" w:cs="Times New Roman"/>
                <w:color w:val="000000"/>
                <w:sz w:val="24"/>
                <w:szCs w:val="24"/>
              </w:rPr>
            </w:pPr>
            <w:r w:rsidRPr="00892A9E">
              <w:rPr>
                <w:rFonts w:ascii="Times New Roman" w:eastAsia="Times New Roman" w:hAnsi="Times New Roman" w:cs="Times New Roman"/>
                <w:color w:val="000000"/>
                <w:sz w:val="24"/>
                <w:szCs w:val="24"/>
              </w:rPr>
              <w:lastRenderedPageBreak/>
              <w:t xml:space="preserve">5. </w:t>
            </w:r>
            <w:r w:rsidR="00892A9E">
              <w:rPr>
                <w:rFonts w:ascii="Times New Roman" w:eastAsia="Times New Roman" w:hAnsi="Times New Roman" w:cs="Times New Roman"/>
                <w:color w:val="000000"/>
                <w:sz w:val="24"/>
                <w:szCs w:val="24"/>
              </w:rPr>
              <w:t>Информационное обеспечение</w:t>
            </w:r>
          </w:p>
        </w:tc>
        <w:tc>
          <w:tcPr>
            <w:tcW w:w="878" w:type="pct"/>
          </w:tcPr>
          <w:p w:rsidR="00E3729D" w:rsidRDefault="00892A9E"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официальный сайт школы;</w:t>
            </w:r>
          </w:p>
          <w:p w:rsidR="00892A9E" w:rsidRPr="00892A9E" w:rsidRDefault="00892A9E"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группа «В контакте»</w:t>
            </w:r>
          </w:p>
        </w:tc>
        <w:tc>
          <w:tcPr>
            <w:tcW w:w="1149" w:type="pct"/>
          </w:tcPr>
          <w:p w:rsidR="00E3729D" w:rsidRDefault="007151F9"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00892A9E">
              <w:rPr>
                <w:rFonts w:ascii="Times New Roman" w:eastAsia="Times New Roman" w:hAnsi="Times New Roman" w:cs="Times New Roman"/>
                <w:color w:val="000000"/>
                <w:sz w:val="24"/>
                <w:szCs w:val="24"/>
              </w:rPr>
              <w:t>меется</w:t>
            </w:r>
          </w:p>
          <w:p w:rsidR="00892A9E" w:rsidRDefault="00892A9E"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p>
          <w:p w:rsidR="00892A9E" w:rsidRPr="00892A9E" w:rsidRDefault="007151F9"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00892A9E">
              <w:rPr>
                <w:rFonts w:ascii="Times New Roman" w:eastAsia="Times New Roman" w:hAnsi="Times New Roman" w:cs="Times New Roman"/>
                <w:color w:val="000000"/>
                <w:sz w:val="24"/>
                <w:szCs w:val="24"/>
              </w:rPr>
              <w:t xml:space="preserve">меется </w:t>
            </w:r>
          </w:p>
        </w:tc>
        <w:tc>
          <w:tcPr>
            <w:tcW w:w="811" w:type="pct"/>
          </w:tcPr>
          <w:p w:rsidR="00E3729D" w:rsidRDefault="00892A9E"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Администратор</w:t>
            </w:r>
          </w:p>
          <w:p w:rsidR="00892A9E" w:rsidRDefault="00892A9E"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p>
          <w:p w:rsidR="00892A9E" w:rsidRPr="00892A9E" w:rsidRDefault="00892A9E"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Администратор </w:t>
            </w:r>
          </w:p>
        </w:tc>
        <w:tc>
          <w:tcPr>
            <w:tcW w:w="879" w:type="pct"/>
          </w:tcPr>
          <w:p w:rsidR="00E3729D" w:rsidRPr="00892A9E" w:rsidRDefault="00892A9E" w:rsidP="00A51664">
            <w:pPr>
              <w:widowControl w:val="0"/>
              <w:pBdr>
                <w:top w:val="none" w:sz="4" w:space="0" w:color="000000"/>
                <w:left w:val="none" w:sz="4" w:space="0" w:color="000000"/>
                <w:bottom w:val="none" w:sz="4" w:space="0" w:color="000000"/>
                <w:right w:val="none" w:sz="4" w:space="0" w:color="000000"/>
              </w:pBdr>
              <w:spacing w:line="276" w:lineRule="auto"/>
              <w:ind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Своевременное обновление информации</w:t>
            </w:r>
          </w:p>
        </w:tc>
      </w:tr>
    </w:tbl>
    <w:p w:rsidR="00E3729D" w:rsidRPr="00892A9E" w:rsidRDefault="00E3729D" w:rsidP="007C3589">
      <w:pPr>
        <w:widowControl w:val="0"/>
        <w:spacing w:after="0" w:line="276" w:lineRule="auto"/>
        <w:jc w:val="both"/>
        <w:rPr>
          <w:rFonts w:ascii="Times New Roman" w:hAnsi="Times New Roman" w:cs="Times New Roman"/>
          <w:b/>
          <w:bCs/>
          <w:sz w:val="24"/>
          <w:szCs w:val="24"/>
        </w:rPr>
      </w:pPr>
    </w:p>
    <w:p w:rsidR="00E3729D" w:rsidRPr="007C3589" w:rsidRDefault="00E3729D" w:rsidP="007C3589">
      <w:pPr>
        <w:widowControl w:val="0"/>
        <w:spacing w:after="0" w:line="276" w:lineRule="auto"/>
        <w:jc w:val="both"/>
        <w:rPr>
          <w:rFonts w:ascii="Times New Roman" w:hAnsi="Times New Roman" w:cs="Times New Roman"/>
          <w:b/>
          <w:bCs/>
          <w:sz w:val="28"/>
          <w:szCs w:val="28"/>
        </w:rPr>
      </w:pPr>
    </w:p>
    <w:p w:rsidR="007C3589" w:rsidRDefault="007C3589" w:rsidP="007C3589">
      <w:pPr>
        <w:widowControl w:val="0"/>
        <w:spacing w:after="0" w:line="276" w:lineRule="auto"/>
        <w:ind w:firstLine="567"/>
        <w:jc w:val="both"/>
        <w:rPr>
          <w:rFonts w:ascii="Times New Roman" w:hAnsi="Times New Roman" w:cs="Times New Roman"/>
          <w:b/>
          <w:bCs/>
          <w:sz w:val="28"/>
          <w:szCs w:val="28"/>
        </w:rPr>
        <w:sectPr w:rsidR="007C3589" w:rsidSect="00E3729D">
          <w:pgSz w:w="16838" w:h="11906" w:orient="landscape"/>
          <w:pgMar w:top="1134" w:right="851" w:bottom="567" w:left="851" w:header="708" w:footer="708" w:gutter="0"/>
          <w:cols w:space="708"/>
          <w:titlePg/>
          <w:docGrid w:linePitch="360"/>
        </w:sectPr>
      </w:pPr>
    </w:p>
    <w:p w:rsidR="007C3589" w:rsidRDefault="007C3589" w:rsidP="007C3589">
      <w:pPr>
        <w:widowControl w:val="0"/>
        <w:spacing w:after="0" w:line="276" w:lineRule="auto"/>
        <w:ind w:firstLine="567"/>
        <w:jc w:val="both"/>
        <w:rPr>
          <w:rFonts w:ascii="Times New Roman" w:hAnsi="Times New Roman" w:cs="Times New Roman"/>
          <w:b/>
          <w:bCs/>
          <w:sz w:val="28"/>
          <w:szCs w:val="28"/>
        </w:rPr>
      </w:pPr>
      <w:r w:rsidRPr="007C3589">
        <w:rPr>
          <w:rFonts w:ascii="Times New Roman" w:hAnsi="Times New Roman" w:cs="Times New Roman"/>
          <w:b/>
          <w:bCs/>
          <w:sz w:val="28"/>
          <w:szCs w:val="28"/>
        </w:rPr>
        <w:lastRenderedPageBreak/>
        <w:t>7. Критерии и показатели оценки реализации Программы развития</w:t>
      </w:r>
      <w:r>
        <w:rPr>
          <w:rFonts w:ascii="Times New Roman" w:hAnsi="Times New Roman" w:cs="Times New Roman"/>
          <w:b/>
          <w:bCs/>
          <w:sz w:val="28"/>
          <w:szCs w:val="28"/>
        </w:rPr>
        <w:t>.</w:t>
      </w:r>
    </w:p>
    <w:p w:rsidR="00E3729D" w:rsidRPr="0075658D" w:rsidRDefault="00E3729D" w:rsidP="00E3729D">
      <w:pPr>
        <w:widowControl w:val="0"/>
        <w:pBdr>
          <w:top w:val="none" w:sz="4" w:space="0" w:color="000000"/>
          <w:left w:val="none" w:sz="4" w:space="0" w:color="000000"/>
          <w:bottom w:val="none" w:sz="4" w:space="0" w:color="000000"/>
          <w:right w:val="none" w:sz="4" w:space="0" w:color="000000"/>
        </w:pBdr>
        <w:spacing w:after="0" w:line="276" w:lineRule="auto"/>
        <w:ind w:firstLine="567"/>
        <w:jc w:val="both"/>
        <w:rPr>
          <w:rFonts w:ascii="Times New Roman" w:eastAsia="Times New Roman" w:hAnsi="Times New Roman" w:cs="Times New Roman"/>
          <w:color w:val="000000"/>
          <w:sz w:val="28"/>
          <w:szCs w:val="28"/>
        </w:rPr>
      </w:pPr>
    </w:p>
    <w:tbl>
      <w:tblPr>
        <w:tblStyle w:val="af0"/>
        <w:tblW w:w="5000" w:type="pct"/>
        <w:tblLook w:val="04A0" w:firstRow="1" w:lastRow="0" w:firstColumn="1" w:lastColumn="0" w:noHBand="0" w:noVBand="1"/>
      </w:tblPr>
      <w:tblGrid>
        <w:gridCol w:w="3964"/>
        <w:gridCol w:w="3827"/>
        <w:gridCol w:w="2404"/>
      </w:tblGrid>
      <w:tr w:rsidR="00E3729D" w:rsidRPr="0075658D" w:rsidTr="00F63315">
        <w:tc>
          <w:tcPr>
            <w:tcW w:w="1944" w:type="pct"/>
            <w:vAlign w:val="center"/>
          </w:tcPr>
          <w:p w:rsidR="00E3729D" w:rsidRPr="0075658D" w:rsidRDefault="00E3729D" w:rsidP="00A51664">
            <w:pPr>
              <w:widowControl w:val="0"/>
              <w:pBdr>
                <w:top w:val="none" w:sz="4" w:space="0" w:color="000000"/>
                <w:left w:val="none" w:sz="4" w:space="0" w:color="000000"/>
                <w:bottom w:val="none" w:sz="4" w:space="0" w:color="000000"/>
                <w:right w:val="none" w:sz="4" w:space="0" w:color="000000"/>
              </w:pBdr>
              <w:spacing w:line="276" w:lineRule="auto"/>
              <w:jc w:val="center"/>
              <w:rPr>
                <w:rFonts w:ascii="Times New Roman" w:eastAsia="Times New Roman" w:hAnsi="Times New Roman" w:cs="Times New Roman"/>
                <w:b/>
                <w:bCs/>
                <w:color w:val="000000"/>
                <w:sz w:val="24"/>
                <w:szCs w:val="24"/>
              </w:rPr>
            </w:pPr>
            <w:r w:rsidRPr="0075658D">
              <w:rPr>
                <w:rFonts w:ascii="Times New Roman" w:eastAsia="Times New Roman" w:hAnsi="Times New Roman" w:cs="Times New Roman"/>
                <w:b/>
                <w:bCs/>
                <w:color w:val="000000"/>
                <w:sz w:val="24"/>
                <w:szCs w:val="24"/>
              </w:rPr>
              <w:t>Задача</w:t>
            </w:r>
          </w:p>
        </w:tc>
        <w:tc>
          <w:tcPr>
            <w:tcW w:w="1877" w:type="pct"/>
            <w:vAlign w:val="center"/>
          </w:tcPr>
          <w:p w:rsidR="00E3729D" w:rsidRPr="0075658D" w:rsidRDefault="00E3729D" w:rsidP="00A51664">
            <w:pPr>
              <w:widowControl w:val="0"/>
              <w:pBdr>
                <w:top w:val="none" w:sz="4" w:space="0" w:color="000000"/>
                <w:left w:val="none" w:sz="4" w:space="0" w:color="000000"/>
                <w:bottom w:val="none" w:sz="4" w:space="0" w:color="000000"/>
                <w:right w:val="none" w:sz="4" w:space="0" w:color="000000"/>
              </w:pBdr>
              <w:spacing w:line="276" w:lineRule="auto"/>
              <w:jc w:val="center"/>
              <w:rPr>
                <w:rFonts w:ascii="Times New Roman" w:eastAsia="Times New Roman" w:hAnsi="Times New Roman" w:cs="Times New Roman"/>
                <w:b/>
                <w:bCs/>
                <w:color w:val="000000"/>
                <w:sz w:val="24"/>
                <w:szCs w:val="24"/>
              </w:rPr>
            </w:pPr>
            <w:r w:rsidRPr="0075658D">
              <w:rPr>
                <w:rFonts w:ascii="Times New Roman" w:eastAsia="Times New Roman" w:hAnsi="Times New Roman" w:cs="Times New Roman"/>
                <w:b/>
                <w:bCs/>
                <w:color w:val="000000"/>
                <w:sz w:val="24"/>
                <w:szCs w:val="24"/>
              </w:rPr>
              <w:t>Описание результата</w:t>
            </w:r>
          </w:p>
        </w:tc>
        <w:tc>
          <w:tcPr>
            <w:tcW w:w="1179" w:type="pct"/>
            <w:vAlign w:val="center"/>
          </w:tcPr>
          <w:p w:rsidR="00E3729D" w:rsidRPr="00F63315" w:rsidRDefault="00E3729D" w:rsidP="00F63315">
            <w:pPr>
              <w:widowControl w:val="0"/>
              <w:pBdr>
                <w:top w:val="none" w:sz="4" w:space="0" w:color="000000"/>
                <w:left w:val="none" w:sz="4" w:space="0" w:color="000000"/>
                <w:bottom w:val="none" w:sz="4" w:space="0" w:color="000000"/>
                <w:right w:val="none" w:sz="4" w:space="0" w:color="000000"/>
              </w:pBdr>
              <w:spacing w:line="276" w:lineRule="auto"/>
              <w:rPr>
                <w:rFonts w:ascii="Times New Roman" w:eastAsia="Times New Roman" w:hAnsi="Times New Roman" w:cs="Times New Roman"/>
                <w:b/>
                <w:bCs/>
                <w:color w:val="000000"/>
                <w:sz w:val="24"/>
                <w:szCs w:val="24"/>
              </w:rPr>
            </w:pPr>
            <w:r w:rsidRPr="00F63315">
              <w:rPr>
                <w:rFonts w:ascii="Times New Roman" w:eastAsia="Times New Roman" w:hAnsi="Times New Roman" w:cs="Times New Roman"/>
                <w:b/>
                <w:bCs/>
                <w:color w:val="000000"/>
                <w:sz w:val="24"/>
                <w:szCs w:val="24"/>
              </w:rPr>
              <w:t>Количественные показатели</w:t>
            </w:r>
          </w:p>
        </w:tc>
      </w:tr>
      <w:tr w:rsidR="00E3729D" w:rsidRPr="0075658D" w:rsidTr="00F63315">
        <w:tc>
          <w:tcPr>
            <w:tcW w:w="1944" w:type="pct"/>
          </w:tcPr>
          <w:p w:rsidR="00E3729D" w:rsidRPr="0075658D" w:rsidRDefault="00F63315"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доступности и качества образования за счет эффективного использования имеющихся ресурсов, совершенствование методов и технологий организации образовательного процесса</w:t>
            </w:r>
          </w:p>
        </w:tc>
        <w:tc>
          <w:tcPr>
            <w:tcW w:w="1877" w:type="pct"/>
          </w:tcPr>
          <w:p w:rsidR="00E3729D" w:rsidRDefault="009C56ED"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Полный охват детей школьного возраста учебно-воспитательным процессом;</w:t>
            </w:r>
          </w:p>
          <w:p w:rsidR="009C56ED" w:rsidRDefault="009C56ED"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Оптимизация внеурочной деятельности;</w:t>
            </w:r>
          </w:p>
          <w:p w:rsidR="009C56ED" w:rsidRDefault="009C56ED" w:rsidP="009C56ED">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Углубленное изучение отдельных предметов в основной школе</w:t>
            </w:r>
          </w:p>
          <w:p w:rsidR="009C56ED" w:rsidRPr="0075658D" w:rsidRDefault="009C56ED" w:rsidP="009C56ED">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Результаты положительного прохождения ГИА в 9,11 классах</w:t>
            </w:r>
          </w:p>
        </w:tc>
        <w:tc>
          <w:tcPr>
            <w:tcW w:w="1179" w:type="pct"/>
          </w:tcPr>
          <w:p w:rsidR="00E3729D" w:rsidRDefault="009C56ED"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p w:rsidR="009C56ED" w:rsidRDefault="009C56ED"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p>
          <w:p w:rsidR="009C56ED" w:rsidRDefault="009C56ED"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p>
          <w:p w:rsidR="009C56ED" w:rsidRDefault="009C56ED"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p>
          <w:p w:rsidR="009C56ED" w:rsidRDefault="009C56ED"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p>
          <w:p w:rsidR="009C56ED" w:rsidRDefault="009C56ED"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предмета</w:t>
            </w:r>
          </w:p>
          <w:p w:rsidR="009C56ED" w:rsidRDefault="009C56ED"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p>
          <w:p w:rsidR="009C56ED" w:rsidRPr="0075658D" w:rsidRDefault="009C56ED"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F63315" w:rsidRPr="0075658D" w:rsidTr="00F63315">
        <w:tc>
          <w:tcPr>
            <w:tcW w:w="1944" w:type="pct"/>
          </w:tcPr>
          <w:p w:rsidR="00F63315" w:rsidRPr="0075658D" w:rsidRDefault="00F63315" w:rsidP="00F63315">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Совершенствование системы </w:t>
            </w:r>
            <w:proofErr w:type="spellStart"/>
            <w:r>
              <w:rPr>
                <w:rFonts w:ascii="Times New Roman" w:eastAsia="Times New Roman" w:hAnsi="Times New Roman" w:cs="Times New Roman"/>
                <w:color w:val="000000"/>
                <w:sz w:val="24"/>
                <w:szCs w:val="24"/>
              </w:rPr>
              <w:t>здоровьесбережения</w:t>
            </w:r>
            <w:proofErr w:type="spellEnd"/>
            <w:r>
              <w:rPr>
                <w:rFonts w:ascii="Times New Roman" w:eastAsia="Times New Roman" w:hAnsi="Times New Roman" w:cs="Times New Roman"/>
                <w:color w:val="000000"/>
                <w:sz w:val="24"/>
                <w:szCs w:val="24"/>
              </w:rPr>
              <w:t xml:space="preserve"> с целью сохранения и укрепления физического, психического и социального здоровья обучающихся</w:t>
            </w:r>
          </w:p>
        </w:tc>
        <w:tc>
          <w:tcPr>
            <w:tcW w:w="1877" w:type="pct"/>
          </w:tcPr>
          <w:p w:rsidR="00F63315" w:rsidRDefault="009C56ED"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сетевого взаимодействия с учреждениями спорта;</w:t>
            </w:r>
          </w:p>
          <w:p w:rsidR="009C56ED" w:rsidRDefault="009C56ED"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Рост числа обучающихся, участвующих в физкультурно-спортивных мероприятиях различного уровня</w:t>
            </w:r>
            <w:r w:rsidR="007151F9">
              <w:rPr>
                <w:rFonts w:ascii="Times New Roman" w:eastAsia="Times New Roman" w:hAnsi="Times New Roman" w:cs="Times New Roman"/>
                <w:color w:val="000000"/>
                <w:sz w:val="24"/>
                <w:szCs w:val="24"/>
              </w:rPr>
              <w:t>.</w:t>
            </w:r>
          </w:p>
          <w:p w:rsidR="007151F9" w:rsidRPr="0075658D" w:rsidRDefault="007151F9"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Сокращение количества детей с соматическими заболеваниями.</w:t>
            </w:r>
          </w:p>
        </w:tc>
        <w:tc>
          <w:tcPr>
            <w:tcW w:w="1179" w:type="pct"/>
          </w:tcPr>
          <w:p w:rsidR="009C56ED" w:rsidRDefault="009C56ED"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Договоры с ДЮСШ, клубом «Ровесник»;</w:t>
            </w:r>
          </w:p>
          <w:p w:rsidR="009C56ED" w:rsidRDefault="009C56ED"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p>
          <w:p w:rsidR="00F63315" w:rsidRPr="0075658D" w:rsidRDefault="009C56ED"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20% </w:t>
            </w:r>
          </w:p>
        </w:tc>
      </w:tr>
      <w:tr w:rsidR="00F63315" w:rsidRPr="0075658D" w:rsidTr="00F63315">
        <w:tc>
          <w:tcPr>
            <w:tcW w:w="1944" w:type="pct"/>
          </w:tcPr>
          <w:p w:rsidR="00F63315" w:rsidRPr="0075658D" w:rsidRDefault="00F63315"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эффективной системы социального партнерства</w:t>
            </w:r>
          </w:p>
        </w:tc>
        <w:tc>
          <w:tcPr>
            <w:tcW w:w="1877" w:type="pct"/>
          </w:tcPr>
          <w:p w:rsidR="00F63315" w:rsidRDefault="009C56ED"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Обновление Программы воспитания;</w:t>
            </w:r>
          </w:p>
          <w:p w:rsidR="009C56ED" w:rsidRDefault="009C56ED"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Установление договорных отношений с социальными партнерами</w:t>
            </w:r>
          </w:p>
          <w:p w:rsidR="008B0499" w:rsidRDefault="008B0499"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p>
          <w:p w:rsidR="008B0499" w:rsidRPr="0075658D" w:rsidRDefault="008B0499" w:rsidP="007151F9">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Рост числа участников военно-патриотического клуба «</w:t>
            </w:r>
            <w:r w:rsidR="007151F9">
              <w:rPr>
                <w:rFonts w:ascii="Times New Roman" w:eastAsia="Times New Roman" w:hAnsi="Times New Roman" w:cs="Times New Roman"/>
                <w:color w:val="000000"/>
                <w:sz w:val="24"/>
                <w:szCs w:val="24"/>
              </w:rPr>
              <w:t>Юный друг пограничника</w:t>
            </w:r>
            <w:r>
              <w:rPr>
                <w:rFonts w:ascii="Times New Roman" w:eastAsia="Times New Roman" w:hAnsi="Times New Roman" w:cs="Times New Roman"/>
                <w:color w:val="000000"/>
                <w:sz w:val="24"/>
                <w:szCs w:val="24"/>
              </w:rPr>
              <w:t>»</w:t>
            </w:r>
          </w:p>
        </w:tc>
        <w:tc>
          <w:tcPr>
            <w:tcW w:w="1179" w:type="pct"/>
          </w:tcPr>
          <w:p w:rsidR="00F63315" w:rsidRDefault="00F63315"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p>
          <w:p w:rsidR="009C56ED" w:rsidRDefault="009C56ED"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p>
          <w:p w:rsidR="009C56ED" w:rsidRDefault="008B0499"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Предприятия РЖД, таможня, ОМВД, учреждения культуры</w:t>
            </w:r>
          </w:p>
          <w:p w:rsidR="008B0499" w:rsidRPr="0075658D" w:rsidRDefault="008B0499"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10%</w:t>
            </w:r>
          </w:p>
        </w:tc>
      </w:tr>
      <w:tr w:rsidR="00F63315" w:rsidRPr="0075658D" w:rsidTr="00F63315">
        <w:tc>
          <w:tcPr>
            <w:tcW w:w="1944" w:type="pct"/>
          </w:tcPr>
          <w:p w:rsidR="00F63315" w:rsidRPr="0075658D" w:rsidRDefault="00F63315"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Обновление содержания дополнительного образования с целью развития творческих способностей обучающихся</w:t>
            </w:r>
          </w:p>
        </w:tc>
        <w:tc>
          <w:tcPr>
            <w:tcW w:w="1877" w:type="pct"/>
          </w:tcPr>
          <w:p w:rsidR="00F63315" w:rsidRDefault="008B0499"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Сетевое взаимодействие с учреждениями дополнительного образования поселка;</w:t>
            </w:r>
          </w:p>
          <w:p w:rsidR="008B0499" w:rsidRPr="0075658D" w:rsidRDefault="008B0499"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Увеличение числа участников творческих конкурсов, фестивалей, соревнований различного уровня</w:t>
            </w:r>
          </w:p>
        </w:tc>
        <w:tc>
          <w:tcPr>
            <w:tcW w:w="1179" w:type="pct"/>
          </w:tcPr>
          <w:p w:rsidR="00F63315" w:rsidRDefault="008B0499"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Библиотека, ДШИ, Дом культуры</w:t>
            </w:r>
          </w:p>
          <w:p w:rsidR="008B0499" w:rsidRDefault="008B0499"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p>
          <w:p w:rsidR="008B0499" w:rsidRPr="0075658D" w:rsidRDefault="008B0499"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20%</w:t>
            </w:r>
          </w:p>
        </w:tc>
      </w:tr>
      <w:tr w:rsidR="00F63315" w:rsidRPr="0075658D" w:rsidTr="00F63315">
        <w:tc>
          <w:tcPr>
            <w:tcW w:w="1944" w:type="pct"/>
          </w:tcPr>
          <w:p w:rsidR="00F63315" w:rsidRPr="0075658D" w:rsidRDefault="00F63315"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Модернизация школьной образовательной среды, направленной на достижение современного качества образования и успешной социализации обучающихся</w:t>
            </w:r>
          </w:p>
        </w:tc>
        <w:tc>
          <w:tcPr>
            <w:tcW w:w="1877" w:type="pct"/>
          </w:tcPr>
          <w:p w:rsidR="00F63315" w:rsidRDefault="008B0499"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педагогов и обучающихся системой ГИС «Моя школа»;</w:t>
            </w:r>
          </w:p>
          <w:p w:rsidR="008B0499" w:rsidRPr="0075658D" w:rsidRDefault="008B0499"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Повышение эффективности использования оборудования, полученного в рамках проектов «Цифровая образовательная среда» и «Точка роста»</w:t>
            </w:r>
          </w:p>
        </w:tc>
        <w:tc>
          <w:tcPr>
            <w:tcW w:w="1179" w:type="pct"/>
          </w:tcPr>
          <w:p w:rsidR="00F63315" w:rsidRDefault="008B0499"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p w:rsidR="008B0499" w:rsidRDefault="008B0499"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p>
          <w:p w:rsidR="008B0499" w:rsidRPr="0075658D" w:rsidRDefault="008B0499"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50%</w:t>
            </w:r>
          </w:p>
        </w:tc>
      </w:tr>
      <w:tr w:rsidR="00F63315" w:rsidRPr="0075658D" w:rsidTr="00F63315">
        <w:tc>
          <w:tcPr>
            <w:tcW w:w="1944" w:type="pct"/>
          </w:tcPr>
          <w:p w:rsidR="00F63315" w:rsidRPr="0075658D" w:rsidRDefault="00F63315"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Совершенствование системы психолого-педагогического сопровождения образовательного </w:t>
            </w:r>
            <w:r>
              <w:rPr>
                <w:rFonts w:ascii="Times New Roman" w:eastAsia="Times New Roman" w:hAnsi="Times New Roman" w:cs="Times New Roman"/>
                <w:color w:val="000000"/>
                <w:sz w:val="24"/>
                <w:szCs w:val="24"/>
              </w:rPr>
              <w:lastRenderedPageBreak/>
              <w:t>процесса</w:t>
            </w:r>
          </w:p>
        </w:tc>
        <w:tc>
          <w:tcPr>
            <w:tcW w:w="1877" w:type="pct"/>
          </w:tcPr>
          <w:p w:rsidR="00F63315" w:rsidRDefault="008B0499"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Разработана программа профилактики профессионального выгорания педагогов;</w:t>
            </w:r>
          </w:p>
          <w:p w:rsidR="008B0499" w:rsidRPr="0075658D" w:rsidRDefault="008B0499"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Регулярное проведение психологических тренингов с обучающимися и педагогами</w:t>
            </w:r>
          </w:p>
        </w:tc>
        <w:tc>
          <w:tcPr>
            <w:tcW w:w="1179" w:type="pct"/>
          </w:tcPr>
          <w:p w:rsidR="00F63315" w:rsidRDefault="008B0499"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Наличие</w:t>
            </w:r>
          </w:p>
          <w:p w:rsidR="008B0499" w:rsidRDefault="008B0499"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p>
          <w:p w:rsidR="008B0499" w:rsidRDefault="008B0499"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p>
          <w:p w:rsidR="008B0499" w:rsidRPr="0075658D" w:rsidRDefault="008B0499"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График проведения</w:t>
            </w:r>
          </w:p>
        </w:tc>
      </w:tr>
      <w:tr w:rsidR="00F63315" w:rsidRPr="0075658D" w:rsidTr="00F63315">
        <w:tc>
          <w:tcPr>
            <w:tcW w:w="1944" w:type="pct"/>
          </w:tcPr>
          <w:p w:rsidR="00F63315" w:rsidRPr="0075658D" w:rsidRDefault="00F63315" w:rsidP="00F63315">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Разработка и реализация мер по ранней профориентации на основе сетевого, межведомственного взаимодействия в рамках реализации проекта «Билет в будущее»</w:t>
            </w:r>
          </w:p>
        </w:tc>
        <w:tc>
          <w:tcPr>
            <w:tcW w:w="1877" w:type="pct"/>
          </w:tcPr>
          <w:p w:rsidR="00F63315" w:rsidRDefault="008B0499"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Рост числа обучающихся, участвующих в онлайн-диагностике на платформе проекта «Билет в будущее»</w:t>
            </w:r>
            <w:r w:rsidR="00465DDE">
              <w:rPr>
                <w:rFonts w:ascii="Times New Roman" w:eastAsia="Times New Roman" w:hAnsi="Times New Roman" w:cs="Times New Roman"/>
                <w:color w:val="000000"/>
                <w:sz w:val="24"/>
                <w:szCs w:val="24"/>
              </w:rPr>
              <w:t>;</w:t>
            </w:r>
          </w:p>
          <w:p w:rsidR="00465DDE" w:rsidRPr="0075658D" w:rsidRDefault="00465DDE" w:rsidP="00465DDE">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Участие в профессиональных пробах в рамках проекта «Билет в Будущее» и на региональных площадках</w:t>
            </w:r>
          </w:p>
        </w:tc>
        <w:tc>
          <w:tcPr>
            <w:tcW w:w="1179" w:type="pct"/>
          </w:tcPr>
          <w:p w:rsidR="00F63315" w:rsidRDefault="00465DD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60%</w:t>
            </w:r>
          </w:p>
          <w:p w:rsidR="00465DDE" w:rsidRDefault="00465DD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p>
          <w:p w:rsidR="00465DDE" w:rsidRDefault="00465DD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p>
          <w:p w:rsidR="00465DDE" w:rsidRDefault="00465DD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p>
          <w:p w:rsidR="00465DDE" w:rsidRPr="0075658D" w:rsidRDefault="00465DD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F63315" w:rsidRPr="0075658D" w:rsidTr="00F63315">
        <w:tc>
          <w:tcPr>
            <w:tcW w:w="1944" w:type="pct"/>
          </w:tcPr>
          <w:p w:rsidR="00F63315" w:rsidRPr="0075658D" w:rsidRDefault="00F63315"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Построение системы персонифицированного профессионального развития педагогов и руководителей</w:t>
            </w:r>
          </w:p>
        </w:tc>
        <w:tc>
          <w:tcPr>
            <w:tcW w:w="1877" w:type="pct"/>
          </w:tcPr>
          <w:p w:rsidR="00F63315" w:rsidRDefault="00465DD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банка успешных педагогических и управленческих практик;</w:t>
            </w:r>
          </w:p>
          <w:p w:rsidR="00465DDE" w:rsidRDefault="00465DD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педагогов диагностикой профессиональных компетенций;</w:t>
            </w:r>
          </w:p>
          <w:p w:rsidR="00465DDE" w:rsidRPr="0075658D" w:rsidRDefault="00465DD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Повышение доли педагогов, имеющих квалификационную категорию</w:t>
            </w:r>
          </w:p>
        </w:tc>
        <w:tc>
          <w:tcPr>
            <w:tcW w:w="1179" w:type="pct"/>
          </w:tcPr>
          <w:p w:rsidR="00F63315" w:rsidRDefault="00465DD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Методический сборник</w:t>
            </w:r>
          </w:p>
          <w:p w:rsidR="00465DDE" w:rsidRDefault="00465DD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p>
          <w:p w:rsidR="00465DDE" w:rsidRDefault="00465DD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p w:rsidR="00465DDE" w:rsidRDefault="00465DD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p>
          <w:p w:rsidR="00465DDE" w:rsidRPr="0075658D" w:rsidRDefault="00465DD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bl>
    <w:p w:rsidR="007C3589" w:rsidRPr="007C3589" w:rsidRDefault="007C3589" w:rsidP="007C3589">
      <w:pPr>
        <w:widowControl w:val="0"/>
        <w:spacing w:after="0" w:line="276" w:lineRule="auto"/>
        <w:ind w:firstLine="567"/>
        <w:jc w:val="both"/>
        <w:rPr>
          <w:rFonts w:ascii="Times New Roman" w:hAnsi="Times New Roman" w:cs="Times New Roman"/>
          <w:b/>
          <w:bCs/>
          <w:sz w:val="28"/>
          <w:szCs w:val="28"/>
        </w:rPr>
      </w:pPr>
    </w:p>
    <w:p w:rsidR="007C3589" w:rsidRDefault="007C3589" w:rsidP="007C3589">
      <w:pPr>
        <w:widowControl w:val="0"/>
        <w:spacing w:after="0" w:line="276" w:lineRule="auto"/>
        <w:ind w:firstLine="567"/>
        <w:jc w:val="both"/>
        <w:rPr>
          <w:rFonts w:ascii="Times New Roman" w:hAnsi="Times New Roman" w:cs="Times New Roman"/>
          <w:b/>
          <w:bCs/>
          <w:sz w:val="28"/>
          <w:szCs w:val="28"/>
        </w:rPr>
        <w:sectPr w:rsidR="007C3589" w:rsidSect="00D232AF">
          <w:pgSz w:w="11906" w:h="16838"/>
          <w:pgMar w:top="851" w:right="567" w:bottom="851" w:left="1134" w:header="708" w:footer="708" w:gutter="0"/>
          <w:cols w:space="708"/>
          <w:titlePg/>
          <w:docGrid w:linePitch="360"/>
        </w:sectPr>
      </w:pPr>
    </w:p>
    <w:p w:rsidR="007C3589" w:rsidRPr="007C3589" w:rsidRDefault="007C3589" w:rsidP="007C3589">
      <w:pPr>
        <w:widowControl w:val="0"/>
        <w:spacing w:after="0" w:line="276" w:lineRule="auto"/>
        <w:ind w:firstLine="567"/>
        <w:jc w:val="both"/>
        <w:rPr>
          <w:rFonts w:ascii="Times New Roman" w:hAnsi="Times New Roman" w:cs="Times New Roman"/>
          <w:b/>
          <w:bCs/>
          <w:sz w:val="28"/>
          <w:szCs w:val="28"/>
        </w:rPr>
      </w:pPr>
      <w:r w:rsidRPr="007C3589">
        <w:rPr>
          <w:rFonts w:ascii="Times New Roman" w:hAnsi="Times New Roman" w:cs="Times New Roman"/>
          <w:b/>
          <w:bCs/>
          <w:sz w:val="28"/>
          <w:szCs w:val="28"/>
        </w:rPr>
        <w:lastRenderedPageBreak/>
        <w:t xml:space="preserve">8. Дорожная карта реализации Программы развития. </w:t>
      </w:r>
    </w:p>
    <w:p w:rsidR="007C3589" w:rsidRPr="007C3589" w:rsidRDefault="007C3589" w:rsidP="007C3589">
      <w:pPr>
        <w:widowControl w:val="0"/>
        <w:spacing w:after="0" w:line="276" w:lineRule="auto"/>
        <w:ind w:firstLine="567"/>
        <w:jc w:val="both"/>
        <w:rPr>
          <w:rFonts w:ascii="Times New Roman" w:hAnsi="Times New Roman" w:cs="Times New Roman"/>
          <w:b/>
          <w:bCs/>
          <w:sz w:val="28"/>
          <w:szCs w:val="28"/>
        </w:rPr>
      </w:pPr>
    </w:p>
    <w:tbl>
      <w:tblPr>
        <w:tblStyle w:val="af0"/>
        <w:tblW w:w="5000" w:type="pct"/>
        <w:tblLook w:val="04A0" w:firstRow="1" w:lastRow="0" w:firstColumn="1" w:lastColumn="0" w:noHBand="0" w:noVBand="1"/>
      </w:tblPr>
      <w:tblGrid>
        <w:gridCol w:w="2771"/>
        <w:gridCol w:w="1966"/>
        <w:gridCol w:w="1764"/>
        <w:gridCol w:w="2172"/>
        <w:gridCol w:w="2317"/>
        <w:gridCol w:w="1912"/>
        <w:gridCol w:w="2224"/>
      </w:tblGrid>
      <w:tr w:rsidR="007C3589" w:rsidRPr="0075658D" w:rsidTr="00DC65C6">
        <w:trPr>
          <w:trHeight w:val="20"/>
        </w:trPr>
        <w:tc>
          <w:tcPr>
            <w:tcW w:w="916" w:type="pct"/>
            <w:vAlign w:val="center"/>
          </w:tcPr>
          <w:p w:rsidR="007C3589" w:rsidRPr="0075658D" w:rsidRDefault="007C3589" w:rsidP="00A51664">
            <w:pPr>
              <w:widowControl w:val="0"/>
              <w:pBdr>
                <w:top w:val="none" w:sz="4" w:space="0" w:color="000000"/>
                <w:left w:val="none" w:sz="4" w:space="0" w:color="000000"/>
                <w:bottom w:val="none" w:sz="4" w:space="0" w:color="000000"/>
                <w:right w:val="none" w:sz="4" w:space="0" w:color="000000"/>
              </w:pBdr>
              <w:spacing w:line="276" w:lineRule="auto"/>
              <w:jc w:val="center"/>
              <w:rPr>
                <w:rFonts w:ascii="Times New Roman" w:eastAsia="Times New Roman" w:hAnsi="Times New Roman" w:cs="Times New Roman"/>
                <w:b/>
                <w:bCs/>
                <w:color w:val="000000"/>
                <w:sz w:val="24"/>
                <w:szCs w:val="24"/>
              </w:rPr>
            </w:pPr>
            <w:r w:rsidRPr="0075658D">
              <w:rPr>
                <w:rFonts w:ascii="Times New Roman" w:eastAsia="Times New Roman" w:hAnsi="Times New Roman" w:cs="Times New Roman"/>
                <w:b/>
                <w:bCs/>
                <w:color w:val="000000"/>
                <w:sz w:val="24"/>
                <w:szCs w:val="24"/>
              </w:rPr>
              <w:t>Мероприятия</w:t>
            </w:r>
          </w:p>
        </w:tc>
        <w:tc>
          <w:tcPr>
            <w:tcW w:w="1233" w:type="pct"/>
            <w:gridSpan w:val="2"/>
            <w:vAlign w:val="center"/>
          </w:tcPr>
          <w:p w:rsidR="007C3589" w:rsidRPr="0075658D" w:rsidRDefault="007C3589" w:rsidP="00A51664">
            <w:pPr>
              <w:widowControl w:val="0"/>
              <w:pBdr>
                <w:top w:val="none" w:sz="4" w:space="0" w:color="000000"/>
                <w:left w:val="none" w:sz="4" w:space="0" w:color="000000"/>
                <w:bottom w:val="none" w:sz="4" w:space="0" w:color="000000"/>
                <w:right w:val="none" w:sz="4" w:space="0" w:color="000000"/>
              </w:pBdr>
              <w:spacing w:line="276" w:lineRule="auto"/>
              <w:jc w:val="center"/>
              <w:rPr>
                <w:rFonts w:ascii="Times New Roman" w:eastAsia="Times New Roman" w:hAnsi="Times New Roman" w:cs="Times New Roman"/>
                <w:b/>
                <w:bCs/>
                <w:color w:val="000000"/>
                <w:sz w:val="24"/>
                <w:szCs w:val="24"/>
              </w:rPr>
            </w:pPr>
            <w:r w:rsidRPr="0075658D">
              <w:rPr>
                <w:rFonts w:ascii="Times New Roman" w:eastAsia="Times New Roman" w:hAnsi="Times New Roman" w:cs="Times New Roman"/>
                <w:b/>
                <w:bCs/>
                <w:color w:val="000000"/>
                <w:sz w:val="24"/>
                <w:szCs w:val="24"/>
              </w:rPr>
              <w:t>Срок реализации</w:t>
            </w:r>
          </w:p>
        </w:tc>
        <w:tc>
          <w:tcPr>
            <w:tcW w:w="1484" w:type="pct"/>
            <w:gridSpan w:val="2"/>
            <w:vAlign w:val="center"/>
          </w:tcPr>
          <w:p w:rsidR="007C3589" w:rsidRPr="0075658D" w:rsidRDefault="007C3589" w:rsidP="00A51664">
            <w:pPr>
              <w:widowControl w:val="0"/>
              <w:pBdr>
                <w:top w:val="none" w:sz="4" w:space="0" w:color="000000"/>
                <w:left w:val="none" w:sz="4" w:space="0" w:color="000000"/>
                <w:bottom w:val="none" w:sz="4" w:space="0" w:color="000000"/>
                <w:right w:val="none" w:sz="4" w:space="0" w:color="000000"/>
              </w:pBdr>
              <w:spacing w:line="276" w:lineRule="auto"/>
              <w:jc w:val="center"/>
              <w:rPr>
                <w:rFonts w:ascii="Times New Roman" w:eastAsia="Times New Roman" w:hAnsi="Times New Roman" w:cs="Times New Roman"/>
                <w:b/>
                <w:bCs/>
                <w:color w:val="000000"/>
                <w:sz w:val="24"/>
                <w:szCs w:val="24"/>
              </w:rPr>
            </w:pPr>
            <w:r w:rsidRPr="0075658D">
              <w:rPr>
                <w:rFonts w:ascii="Times New Roman" w:eastAsia="Times New Roman" w:hAnsi="Times New Roman" w:cs="Times New Roman"/>
                <w:b/>
                <w:bCs/>
                <w:color w:val="000000"/>
                <w:sz w:val="24"/>
                <w:szCs w:val="24"/>
              </w:rPr>
              <w:t>Планируемый результат</w:t>
            </w:r>
          </w:p>
        </w:tc>
        <w:tc>
          <w:tcPr>
            <w:tcW w:w="632" w:type="pct"/>
            <w:vAlign w:val="center"/>
          </w:tcPr>
          <w:p w:rsidR="007C3589" w:rsidRPr="0075658D" w:rsidRDefault="007C3589" w:rsidP="00A51664">
            <w:pPr>
              <w:widowControl w:val="0"/>
              <w:spacing w:line="276" w:lineRule="auto"/>
              <w:jc w:val="center"/>
              <w:rPr>
                <w:rFonts w:ascii="Times New Roman" w:eastAsia="Times New Roman" w:hAnsi="Times New Roman" w:cs="Times New Roman"/>
                <w:b/>
                <w:bCs/>
                <w:color w:val="000000"/>
                <w:sz w:val="24"/>
                <w:szCs w:val="24"/>
              </w:rPr>
            </w:pPr>
            <w:r w:rsidRPr="0075658D">
              <w:rPr>
                <w:rFonts w:ascii="Times New Roman" w:eastAsia="Times New Roman" w:hAnsi="Times New Roman" w:cs="Times New Roman"/>
                <w:b/>
                <w:bCs/>
                <w:color w:val="000000"/>
                <w:sz w:val="24"/>
                <w:szCs w:val="24"/>
              </w:rPr>
              <w:t>Исполнитель</w:t>
            </w:r>
          </w:p>
        </w:tc>
        <w:tc>
          <w:tcPr>
            <w:tcW w:w="735" w:type="pct"/>
            <w:vAlign w:val="center"/>
          </w:tcPr>
          <w:p w:rsidR="007C3589" w:rsidRPr="0075658D" w:rsidRDefault="007C3589" w:rsidP="00A51664">
            <w:pPr>
              <w:widowControl w:val="0"/>
              <w:spacing w:line="276" w:lineRule="auto"/>
              <w:jc w:val="center"/>
              <w:rPr>
                <w:rFonts w:ascii="Times New Roman" w:eastAsia="Times New Roman" w:hAnsi="Times New Roman" w:cs="Times New Roman"/>
                <w:b/>
                <w:bCs/>
                <w:color w:val="000000"/>
                <w:sz w:val="24"/>
                <w:szCs w:val="24"/>
              </w:rPr>
            </w:pPr>
            <w:r w:rsidRPr="0075658D">
              <w:rPr>
                <w:rFonts w:ascii="Times New Roman" w:eastAsia="Times New Roman" w:hAnsi="Times New Roman" w:cs="Times New Roman"/>
                <w:b/>
                <w:bCs/>
                <w:color w:val="000000"/>
                <w:sz w:val="24"/>
                <w:szCs w:val="24"/>
              </w:rPr>
              <w:t>Ответственный</w:t>
            </w:r>
          </w:p>
        </w:tc>
      </w:tr>
      <w:tr w:rsidR="007C3589" w:rsidRPr="0075658D" w:rsidTr="00DC65C6">
        <w:trPr>
          <w:trHeight w:val="20"/>
        </w:trPr>
        <w:tc>
          <w:tcPr>
            <w:tcW w:w="916" w:type="pct"/>
          </w:tcPr>
          <w:p w:rsidR="007C3589" w:rsidRPr="0075658D" w:rsidRDefault="007C3589" w:rsidP="00A51664">
            <w:pPr>
              <w:widowControl w:val="0"/>
              <w:pBdr>
                <w:top w:val="none" w:sz="4" w:space="0" w:color="000000"/>
                <w:left w:val="none" w:sz="4" w:space="0" w:color="000000"/>
                <w:bottom w:val="none" w:sz="4" w:space="0" w:color="000000"/>
                <w:right w:val="none" w:sz="4" w:space="0" w:color="000000"/>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н</w:t>
            </w:r>
            <w:r w:rsidRPr="0075658D">
              <w:rPr>
                <w:rFonts w:ascii="Times New Roman" w:eastAsia="Times New Roman" w:hAnsi="Times New Roman" w:cs="Times New Roman"/>
                <w:iCs/>
                <w:color w:val="000000"/>
                <w:sz w:val="24"/>
                <w:szCs w:val="24"/>
              </w:rPr>
              <w:t>аименование мероприятия</w:t>
            </w:r>
          </w:p>
        </w:tc>
        <w:tc>
          <w:tcPr>
            <w:tcW w:w="650" w:type="pct"/>
          </w:tcPr>
          <w:p w:rsidR="007C3589" w:rsidRPr="0075658D" w:rsidRDefault="007C3589" w:rsidP="00A51664">
            <w:pPr>
              <w:widowControl w:val="0"/>
              <w:pBdr>
                <w:top w:val="none" w:sz="4" w:space="0" w:color="000000"/>
                <w:left w:val="none" w:sz="4" w:space="0" w:color="000000"/>
                <w:bottom w:val="none" w:sz="4" w:space="0" w:color="000000"/>
                <w:right w:val="none" w:sz="4" w:space="0" w:color="000000"/>
              </w:pBdr>
              <w:spacing w:line="276" w:lineRule="auto"/>
              <w:jc w:val="center"/>
              <w:rPr>
                <w:rFonts w:ascii="Times New Roman" w:eastAsia="Times New Roman" w:hAnsi="Times New Roman" w:cs="Times New Roman"/>
                <w:color w:val="000000"/>
                <w:sz w:val="24"/>
                <w:szCs w:val="24"/>
              </w:rPr>
            </w:pPr>
            <w:r w:rsidRPr="0075658D">
              <w:rPr>
                <w:rFonts w:ascii="Times New Roman" w:eastAsia="Times New Roman" w:hAnsi="Times New Roman" w:cs="Times New Roman"/>
                <w:iCs/>
                <w:color w:val="000000"/>
                <w:sz w:val="24"/>
                <w:szCs w:val="24"/>
              </w:rPr>
              <w:t>плановая дата получения результата (</w:t>
            </w:r>
            <w:proofErr w:type="spellStart"/>
            <w:r w:rsidRPr="0075658D">
              <w:rPr>
                <w:rFonts w:ascii="Times New Roman" w:eastAsia="Times New Roman" w:hAnsi="Times New Roman" w:cs="Times New Roman"/>
                <w:iCs/>
                <w:color w:val="000000"/>
                <w:sz w:val="24"/>
                <w:szCs w:val="24"/>
              </w:rPr>
              <w:t>дд.мм.гг</w:t>
            </w:r>
            <w:proofErr w:type="spellEnd"/>
            <w:r w:rsidRPr="0075658D">
              <w:rPr>
                <w:rFonts w:ascii="Times New Roman" w:eastAsia="Times New Roman" w:hAnsi="Times New Roman" w:cs="Times New Roman"/>
                <w:iCs/>
                <w:color w:val="000000"/>
                <w:sz w:val="24"/>
                <w:szCs w:val="24"/>
              </w:rPr>
              <w:t>)</w:t>
            </w:r>
          </w:p>
        </w:tc>
        <w:tc>
          <w:tcPr>
            <w:tcW w:w="583" w:type="pct"/>
          </w:tcPr>
          <w:p w:rsidR="007C3589" w:rsidRPr="0075658D" w:rsidRDefault="007C3589" w:rsidP="00A51664">
            <w:pPr>
              <w:widowControl w:val="0"/>
              <w:pBdr>
                <w:top w:val="none" w:sz="4" w:space="0" w:color="000000"/>
                <w:left w:val="none" w:sz="4" w:space="0" w:color="000000"/>
                <w:bottom w:val="none" w:sz="4" w:space="0" w:color="000000"/>
                <w:right w:val="none" w:sz="4" w:space="0" w:color="000000"/>
              </w:pBdr>
              <w:spacing w:line="276" w:lineRule="auto"/>
              <w:jc w:val="center"/>
              <w:rPr>
                <w:rFonts w:ascii="Times New Roman" w:eastAsia="Times New Roman" w:hAnsi="Times New Roman" w:cs="Times New Roman"/>
                <w:bCs/>
                <w:color w:val="000000"/>
                <w:sz w:val="24"/>
                <w:szCs w:val="24"/>
              </w:rPr>
            </w:pPr>
            <w:r w:rsidRPr="0075658D">
              <w:rPr>
                <w:rFonts w:ascii="Times New Roman" w:eastAsia="Times New Roman" w:hAnsi="Times New Roman" w:cs="Times New Roman"/>
                <w:iCs/>
                <w:color w:val="000000"/>
                <w:sz w:val="24"/>
                <w:szCs w:val="24"/>
              </w:rPr>
              <w:t>фактическая дата</w:t>
            </w:r>
          </w:p>
          <w:p w:rsidR="007C3589" w:rsidRPr="0075658D" w:rsidRDefault="007C3589" w:rsidP="00A51664">
            <w:pPr>
              <w:widowControl w:val="0"/>
              <w:pBdr>
                <w:top w:val="none" w:sz="4" w:space="0" w:color="000000"/>
                <w:left w:val="none" w:sz="4" w:space="0" w:color="000000"/>
                <w:bottom w:val="none" w:sz="4" w:space="0" w:color="000000"/>
                <w:right w:val="none" w:sz="4" w:space="0" w:color="000000"/>
              </w:pBdr>
              <w:spacing w:line="276" w:lineRule="auto"/>
              <w:jc w:val="center"/>
              <w:rPr>
                <w:rFonts w:ascii="Times New Roman" w:eastAsia="Times New Roman" w:hAnsi="Times New Roman" w:cs="Times New Roman"/>
                <w:bCs/>
                <w:color w:val="000000"/>
                <w:sz w:val="24"/>
                <w:szCs w:val="24"/>
              </w:rPr>
            </w:pPr>
            <w:r w:rsidRPr="0075658D">
              <w:rPr>
                <w:rFonts w:ascii="Times New Roman" w:eastAsia="Times New Roman" w:hAnsi="Times New Roman" w:cs="Times New Roman"/>
                <w:iCs/>
                <w:color w:val="000000"/>
                <w:sz w:val="24"/>
                <w:szCs w:val="24"/>
              </w:rPr>
              <w:t>(</w:t>
            </w:r>
            <w:proofErr w:type="spellStart"/>
            <w:r w:rsidRPr="0075658D">
              <w:rPr>
                <w:rFonts w:ascii="Times New Roman" w:eastAsia="Times New Roman" w:hAnsi="Times New Roman" w:cs="Times New Roman"/>
                <w:iCs/>
                <w:color w:val="000000"/>
                <w:sz w:val="24"/>
                <w:szCs w:val="24"/>
              </w:rPr>
              <w:t>дд.мм.гг</w:t>
            </w:r>
            <w:proofErr w:type="spellEnd"/>
            <w:r w:rsidRPr="0075658D">
              <w:rPr>
                <w:rFonts w:ascii="Times New Roman" w:eastAsia="Times New Roman" w:hAnsi="Times New Roman" w:cs="Times New Roman"/>
                <w:iCs/>
                <w:color w:val="000000"/>
                <w:sz w:val="24"/>
                <w:szCs w:val="24"/>
              </w:rPr>
              <w:t>)</w:t>
            </w:r>
          </w:p>
        </w:tc>
        <w:tc>
          <w:tcPr>
            <w:tcW w:w="718" w:type="pct"/>
          </w:tcPr>
          <w:p w:rsidR="007C3589" w:rsidRPr="0075658D" w:rsidRDefault="007C3589" w:rsidP="00A51664">
            <w:pPr>
              <w:widowControl w:val="0"/>
              <w:pBdr>
                <w:top w:val="none" w:sz="4" w:space="0" w:color="000000"/>
                <w:left w:val="none" w:sz="4" w:space="0" w:color="000000"/>
                <w:bottom w:val="none" w:sz="4" w:space="0" w:color="000000"/>
                <w:right w:val="none" w:sz="4" w:space="0" w:color="000000"/>
              </w:pBdr>
              <w:spacing w:line="276" w:lineRule="auto"/>
              <w:jc w:val="center"/>
              <w:rPr>
                <w:rFonts w:ascii="Times New Roman" w:eastAsia="Times New Roman" w:hAnsi="Times New Roman" w:cs="Times New Roman"/>
                <w:color w:val="000000"/>
                <w:sz w:val="24"/>
                <w:szCs w:val="24"/>
              </w:rPr>
            </w:pPr>
            <w:r w:rsidRPr="0075658D">
              <w:rPr>
                <w:rFonts w:ascii="Times New Roman" w:eastAsia="Times New Roman" w:hAnsi="Times New Roman" w:cs="Times New Roman"/>
                <w:iCs/>
                <w:color w:val="000000"/>
                <w:sz w:val="24"/>
                <w:szCs w:val="24"/>
              </w:rPr>
              <w:t>измеримый индикатор (показатель)</w:t>
            </w:r>
          </w:p>
        </w:tc>
        <w:tc>
          <w:tcPr>
            <w:tcW w:w="766" w:type="pct"/>
          </w:tcPr>
          <w:p w:rsidR="007C3589" w:rsidRPr="0075658D" w:rsidRDefault="007C3589" w:rsidP="00A51664">
            <w:pPr>
              <w:widowControl w:val="0"/>
              <w:pBdr>
                <w:top w:val="none" w:sz="4" w:space="0" w:color="000000"/>
                <w:left w:val="none" w:sz="4" w:space="0" w:color="000000"/>
                <w:bottom w:val="none" w:sz="4" w:space="0" w:color="000000"/>
                <w:right w:val="none" w:sz="4" w:space="0" w:color="000000"/>
              </w:pBdr>
              <w:spacing w:line="276" w:lineRule="auto"/>
              <w:jc w:val="center"/>
              <w:rPr>
                <w:rFonts w:ascii="Times New Roman" w:eastAsia="Times New Roman" w:hAnsi="Times New Roman" w:cs="Times New Roman"/>
                <w:color w:val="000000"/>
                <w:sz w:val="24"/>
                <w:szCs w:val="24"/>
              </w:rPr>
            </w:pPr>
            <w:r w:rsidRPr="0075658D">
              <w:rPr>
                <w:rFonts w:ascii="Times New Roman" w:eastAsia="Times New Roman" w:hAnsi="Times New Roman" w:cs="Times New Roman"/>
                <w:iCs/>
                <w:color w:val="000000"/>
                <w:sz w:val="24"/>
                <w:szCs w:val="24"/>
              </w:rPr>
              <w:t>наименование продукта</w:t>
            </w:r>
          </w:p>
        </w:tc>
        <w:tc>
          <w:tcPr>
            <w:tcW w:w="632" w:type="pct"/>
          </w:tcPr>
          <w:p w:rsidR="007C3589" w:rsidRPr="0075658D" w:rsidRDefault="007C3589" w:rsidP="00A51664">
            <w:pPr>
              <w:widowControl w:val="0"/>
              <w:spacing w:line="276" w:lineRule="auto"/>
              <w:jc w:val="both"/>
              <w:rPr>
                <w:rFonts w:ascii="Times New Roman" w:eastAsia="Times New Roman" w:hAnsi="Times New Roman" w:cs="Times New Roman"/>
                <w:color w:val="000000"/>
                <w:sz w:val="28"/>
                <w:szCs w:val="28"/>
              </w:rPr>
            </w:pPr>
          </w:p>
        </w:tc>
        <w:tc>
          <w:tcPr>
            <w:tcW w:w="735" w:type="pct"/>
          </w:tcPr>
          <w:p w:rsidR="007C3589" w:rsidRPr="0075658D" w:rsidRDefault="007C3589" w:rsidP="00A51664">
            <w:pPr>
              <w:widowControl w:val="0"/>
              <w:spacing w:line="276" w:lineRule="auto"/>
              <w:jc w:val="both"/>
              <w:rPr>
                <w:rFonts w:ascii="Times New Roman" w:eastAsia="Times New Roman" w:hAnsi="Times New Roman" w:cs="Times New Roman"/>
                <w:color w:val="000000"/>
                <w:sz w:val="28"/>
                <w:szCs w:val="28"/>
              </w:rPr>
            </w:pPr>
          </w:p>
        </w:tc>
      </w:tr>
      <w:tr w:rsidR="007C3589" w:rsidRPr="0075658D" w:rsidTr="00573BEA">
        <w:trPr>
          <w:trHeight w:val="20"/>
        </w:trPr>
        <w:tc>
          <w:tcPr>
            <w:tcW w:w="3633" w:type="pct"/>
            <w:gridSpan w:val="5"/>
            <w:vAlign w:val="center"/>
          </w:tcPr>
          <w:p w:rsidR="001D4425" w:rsidRDefault="00AC40A5" w:rsidP="00A51664">
            <w:pPr>
              <w:widowControl w:val="0"/>
              <w:pBdr>
                <w:top w:val="none" w:sz="4" w:space="0" w:color="000000"/>
                <w:left w:val="none" w:sz="4" w:space="0" w:color="000000"/>
                <w:bottom w:val="none" w:sz="4" w:space="0" w:color="000000"/>
                <w:right w:val="none" w:sz="4" w:space="0" w:color="000000"/>
              </w:pBdr>
              <w:spacing w:line="276"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roofErr w:type="gramStart"/>
            <w:r>
              <w:rPr>
                <w:rFonts w:ascii="Times New Roman" w:eastAsia="Times New Roman" w:hAnsi="Times New Roman" w:cs="Times New Roman"/>
                <w:b/>
                <w:bCs/>
                <w:color w:val="000000"/>
                <w:sz w:val="24"/>
                <w:szCs w:val="24"/>
              </w:rPr>
              <w:t xml:space="preserve">Знание»   </w:t>
            </w:r>
            <w:proofErr w:type="gramEnd"/>
            <w:r>
              <w:rPr>
                <w:rFonts w:ascii="Times New Roman" w:eastAsia="Times New Roman" w:hAnsi="Times New Roman" w:cs="Times New Roman"/>
                <w:b/>
                <w:bCs/>
                <w:color w:val="000000"/>
                <w:sz w:val="24"/>
                <w:szCs w:val="24"/>
              </w:rPr>
              <w:t xml:space="preserve">     </w:t>
            </w:r>
            <w:proofErr w:type="spellStart"/>
            <w:r w:rsidR="001D4425" w:rsidRPr="0075658D">
              <w:rPr>
                <w:rFonts w:ascii="Times New Roman" w:eastAsia="Times New Roman" w:hAnsi="Times New Roman" w:cs="Times New Roman"/>
                <w:b/>
                <w:bCs/>
                <w:color w:val="000000"/>
                <w:sz w:val="24"/>
                <w:szCs w:val="24"/>
              </w:rPr>
              <w:t>П</w:t>
            </w:r>
            <w:r w:rsidR="007C3589" w:rsidRPr="0075658D">
              <w:rPr>
                <w:rFonts w:ascii="Times New Roman" w:eastAsia="Times New Roman" w:hAnsi="Times New Roman" w:cs="Times New Roman"/>
                <w:b/>
                <w:bCs/>
                <w:color w:val="000000"/>
                <w:sz w:val="24"/>
                <w:szCs w:val="24"/>
              </w:rPr>
              <w:t>одпроект</w:t>
            </w:r>
            <w:proofErr w:type="spellEnd"/>
            <w:r w:rsidR="001D4425">
              <w:rPr>
                <w:rFonts w:ascii="Times New Roman" w:eastAsia="Times New Roman" w:hAnsi="Times New Roman" w:cs="Times New Roman"/>
                <w:b/>
                <w:bCs/>
                <w:color w:val="000000"/>
                <w:sz w:val="24"/>
                <w:szCs w:val="24"/>
              </w:rPr>
              <w:t xml:space="preserve"> «Эффективный учитель – успешный ученик» </w:t>
            </w:r>
          </w:p>
          <w:p w:rsidR="007C3589" w:rsidRPr="0075658D" w:rsidRDefault="001D4425" w:rsidP="001D4425">
            <w:pPr>
              <w:widowControl w:val="0"/>
              <w:pBdr>
                <w:top w:val="none" w:sz="4" w:space="0" w:color="000000"/>
                <w:left w:val="none" w:sz="4" w:space="0" w:color="000000"/>
                <w:bottom w:val="none" w:sz="4" w:space="0" w:color="000000"/>
                <w:right w:val="none" w:sz="4" w:space="0" w:color="000000"/>
              </w:pBdr>
              <w:spacing w:line="276"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w:t>
            </w:r>
            <w:r w:rsidR="007C3589" w:rsidRPr="0075658D">
              <w:rPr>
                <w:rFonts w:ascii="Times New Roman" w:eastAsia="Times New Roman" w:hAnsi="Times New Roman" w:cs="Times New Roman"/>
                <w:b/>
                <w:bCs/>
                <w:color w:val="000000"/>
                <w:sz w:val="24"/>
                <w:szCs w:val="24"/>
              </w:rPr>
              <w:t>адача</w:t>
            </w:r>
            <w:r>
              <w:rPr>
                <w:rFonts w:ascii="Times New Roman" w:eastAsia="Times New Roman" w:hAnsi="Times New Roman" w:cs="Times New Roman"/>
                <w:b/>
                <w:bCs/>
                <w:color w:val="000000"/>
                <w:sz w:val="24"/>
                <w:szCs w:val="24"/>
              </w:rPr>
              <w:t>: Обеспечение доступности и качества образования за счет эффективного использования кадровых, материально-технических ресурсов, совершенствование методов и технологий организации образовательного процесса для успешной социализации обучающихся</w:t>
            </w:r>
          </w:p>
        </w:tc>
        <w:tc>
          <w:tcPr>
            <w:tcW w:w="1367" w:type="pct"/>
            <w:gridSpan w:val="2"/>
            <w:vAlign w:val="center"/>
          </w:tcPr>
          <w:p w:rsidR="007C3589" w:rsidRPr="0075658D" w:rsidRDefault="007C3589" w:rsidP="00A51664">
            <w:pPr>
              <w:widowControl w:val="0"/>
              <w:spacing w:line="276" w:lineRule="auto"/>
              <w:jc w:val="center"/>
              <w:rPr>
                <w:rFonts w:ascii="Times New Roman" w:eastAsia="Times New Roman" w:hAnsi="Times New Roman" w:cs="Times New Roman"/>
                <w:b/>
                <w:bCs/>
                <w:color w:val="000000"/>
                <w:sz w:val="24"/>
                <w:szCs w:val="24"/>
              </w:rPr>
            </w:pPr>
            <w:r w:rsidRPr="0075658D">
              <w:rPr>
                <w:rFonts w:ascii="Times New Roman" w:eastAsia="Times New Roman" w:hAnsi="Times New Roman" w:cs="Times New Roman"/>
                <w:b/>
                <w:bCs/>
                <w:color w:val="000000"/>
                <w:sz w:val="24"/>
                <w:szCs w:val="24"/>
              </w:rPr>
              <w:t>Должность и ФИО работника ОО, ответственного за выполнение задачи</w:t>
            </w:r>
          </w:p>
        </w:tc>
      </w:tr>
      <w:tr w:rsidR="007C3589" w:rsidRPr="0075658D" w:rsidTr="00DC65C6">
        <w:trPr>
          <w:trHeight w:val="20"/>
        </w:trPr>
        <w:tc>
          <w:tcPr>
            <w:tcW w:w="916" w:type="pct"/>
          </w:tcPr>
          <w:p w:rsidR="007C3589"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-обновление нормативно-правовой базы в соответствии с современными требованиями;</w:t>
            </w:r>
          </w:p>
          <w:p w:rsidR="001C4745"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001C4745">
              <w:rPr>
                <w:rFonts w:ascii="Times New Roman" w:eastAsia="Times New Roman" w:hAnsi="Times New Roman" w:cs="Times New Roman"/>
                <w:bCs/>
                <w:color w:val="000000"/>
                <w:sz w:val="24"/>
                <w:szCs w:val="24"/>
              </w:rPr>
              <w:t xml:space="preserve">скорректировать учебные планы на 2024-2025 учебный год; </w:t>
            </w:r>
          </w:p>
          <w:p w:rsidR="001C4745"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001C4745">
              <w:rPr>
                <w:rFonts w:ascii="Times New Roman" w:eastAsia="Times New Roman" w:hAnsi="Times New Roman" w:cs="Times New Roman"/>
                <w:bCs/>
                <w:color w:val="000000"/>
                <w:sz w:val="24"/>
                <w:szCs w:val="24"/>
              </w:rPr>
              <w:t>определить перспективные направления развития школы;</w:t>
            </w:r>
          </w:p>
          <w:p w:rsidR="00E4162E" w:rsidRDefault="001C4745"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E4162E">
              <w:rPr>
                <w:rFonts w:ascii="Times New Roman" w:eastAsia="Times New Roman" w:hAnsi="Times New Roman" w:cs="Times New Roman"/>
                <w:bCs/>
                <w:color w:val="000000"/>
                <w:sz w:val="24"/>
                <w:szCs w:val="24"/>
              </w:rPr>
              <w:t xml:space="preserve">разработать программу </w:t>
            </w:r>
            <w:r w:rsidR="00E4162E">
              <w:rPr>
                <w:rFonts w:ascii="Times New Roman" w:eastAsia="Times New Roman" w:hAnsi="Times New Roman" w:cs="Times New Roman"/>
                <w:bCs/>
                <w:color w:val="000000"/>
                <w:sz w:val="24"/>
                <w:szCs w:val="24"/>
              </w:rPr>
              <w:lastRenderedPageBreak/>
              <w:t>подготовки обучающихся к участию в олимпиадном движении;</w:t>
            </w:r>
          </w:p>
          <w:p w:rsidR="001C4745"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обновление системы ВСОКО на уровне школы;</w:t>
            </w:r>
          </w:p>
          <w:p w:rsidR="001C4745" w:rsidRPr="0075658D" w:rsidRDefault="001C4745"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4"/>
                <w:szCs w:val="24"/>
              </w:rPr>
              <w:t>- анализ внеурочной деятельности с целью выявления резервов ее оптимизации;</w:t>
            </w:r>
          </w:p>
        </w:tc>
        <w:tc>
          <w:tcPr>
            <w:tcW w:w="650" w:type="pct"/>
          </w:tcPr>
          <w:p w:rsidR="007C3589" w:rsidRPr="00E4162E" w:rsidRDefault="005746F2"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Январь-февраль</w:t>
            </w:r>
            <w:r w:rsidR="00E4162E" w:rsidRPr="00E4162E">
              <w:rPr>
                <w:rFonts w:ascii="Times New Roman" w:eastAsia="Times New Roman" w:hAnsi="Times New Roman" w:cs="Times New Roman"/>
                <w:bCs/>
                <w:color w:val="000000"/>
                <w:sz w:val="24"/>
                <w:szCs w:val="24"/>
              </w:rPr>
              <w:t xml:space="preserve"> 2024</w:t>
            </w:r>
          </w:p>
        </w:tc>
        <w:tc>
          <w:tcPr>
            <w:tcW w:w="583" w:type="pct"/>
          </w:tcPr>
          <w:p w:rsidR="007C3589" w:rsidRPr="00E4162E" w:rsidRDefault="007C3589"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tc>
        <w:tc>
          <w:tcPr>
            <w:tcW w:w="718" w:type="pct"/>
          </w:tcPr>
          <w:p w:rsidR="007C3589"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Наличие</w:t>
            </w: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Наличие</w:t>
            </w: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Наличие </w:t>
            </w: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Наличие </w:t>
            </w: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Наличие</w:t>
            </w: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p w:rsidR="00E4162E" w:rsidRP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tc>
        <w:tc>
          <w:tcPr>
            <w:tcW w:w="766" w:type="pct"/>
          </w:tcPr>
          <w:p w:rsidR="007C3589"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Локальные акты</w:t>
            </w: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Учебные планы</w:t>
            </w: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Скорректированный план развития</w:t>
            </w: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Программа </w:t>
            </w: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Программа ВСОКО</w:t>
            </w: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p w:rsidR="00E4162E" w:rsidRPr="00E4162E" w:rsidRDefault="00E4162E"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План внеурочной деятельности</w:t>
            </w:r>
          </w:p>
        </w:tc>
        <w:tc>
          <w:tcPr>
            <w:tcW w:w="632" w:type="pct"/>
          </w:tcPr>
          <w:p w:rsidR="007C3589" w:rsidRDefault="00E4162E" w:rsidP="00A51664">
            <w:pPr>
              <w:widowControl w:val="0"/>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Рабочая группа</w:t>
            </w:r>
          </w:p>
          <w:p w:rsidR="00E4162E" w:rsidRDefault="00E4162E" w:rsidP="00A51664">
            <w:pPr>
              <w:widowControl w:val="0"/>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spacing w:line="276" w:lineRule="auto"/>
              <w:jc w:val="both"/>
              <w:rPr>
                <w:rFonts w:ascii="Times New Roman" w:eastAsia="Times New Roman" w:hAnsi="Times New Roman" w:cs="Times New Roman"/>
                <w:bCs/>
                <w:color w:val="000000"/>
                <w:sz w:val="24"/>
                <w:szCs w:val="24"/>
              </w:rPr>
            </w:pPr>
          </w:p>
          <w:p w:rsidR="00E4162E" w:rsidRDefault="004873A3" w:rsidP="00A51664">
            <w:pPr>
              <w:widowControl w:val="0"/>
              <w:spacing w:line="276" w:lineRule="auto"/>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Кренева</w:t>
            </w:r>
            <w:proofErr w:type="spellEnd"/>
            <w:r>
              <w:rPr>
                <w:rFonts w:ascii="Times New Roman" w:eastAsia="Times New Roman" w:hAnsi="Times New Roman" w:cs="Times New Roman"/>
                <w:bCs/>
                <w:color w:val="000000"/>
                <w:sz w:val="24"/>
                <w:szCs w:val="24"/>
              </w:rPr>
              <w:t xml:space="preserve"> В.Ф., </w:t>
            </w:r>
            <w:proofErr w:type="spellStart"/>
            <w:r>
              <w:rPr>
                <w:rFonts w:ascii="Times New Roman" w:eastAsia="Times New Roman" w:hAnsi="Times New Roman" w:cs="Times New Roman"/>
                <w:bCs/>
                <w:color w:val="000000"/>
                <w:sz w:val="24"/>
                <w:szCs w:val="24"/>
              </w:rPr>
              <w:t>Кувардина</w:t>
            </w:r>
            <w:proofErr w:type="spellEnd"/>
            <w:r>
              <w:rPr>
                <w:rFonts w:ascii="Times New Roman" w:eastAsia="Times New Roman" w:hAnsi="Times New Roman" w:cs="Times New Roman"/>
                <w:bCs/>
                <w:color w:val="000000"/>
                <w:sz w:val="24"/>
                <w:szCs w:val="24"/>
              </w:rPr>
              <w:t xml:space="preserve"> Л.А.</w:t>
            </w:r>
          </w:p>
          <w:p w:rsidR="005746F2" w:rsidRDefault="005746F2" w:rsidP="00A51664">
            <w:pPr>
              <w:widowControl w:val="0"/>
              <w:spacing w:line="276" w:lineRule="auto"/>
              <w:jc w:val="both"/>
              <w:rPr>
                <w:rFonts w:ascii="Times New Roman" w:eastAsia="Times New Roman" w:hAnsi="Times New Roman" w:cs="Times New Roman"/>
                <w:bCs/>
                <w:color w:val="000000"/>
                <w:sz w:val="24"/>
                <w:szCs w:val="24"/>
              </w:rPr>
            </w:pPr>
          </w:p>
          <w:p w:rsidR="005746F2" w:rsidRDefault="005746F2" w:rsidP="00A51664">
            <w:pPr>
              <w:widowControl w:val="0"/>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Рабочая группа</w:t>
            </w:r>
          </w:p>
          <w:p w:rsidR="005746F2" w:rsidRDefault="005746F2" w:rsidP="00A51664">
            <w:pPr>
              <w:widowControl w:val="0"/>
              <w:spacing w:line="276" w:lineRule="auto"/>
              <w:jc w:val="both"/>
              <w:rPr>
                <w:rFonts w:ascii="Times New Roman" w:eastAsia="Times New Roman" w:hAnsi="Times New Roman" w:cs="Times New Roman"/>
                <w:bCs/>
                <w:color w:val="000000"/>
                <w:sz w:val="24"/>
                <w:szCs w:val="24"/>
              </w:rPr>
            </w:pPr>
          </w:p>
          <w:p w:rsidR="005746F2" w:rsidRDefault="005746F2" w:rsidP="00A51664">
            <w:pPr>
              <w:widowControl w:val="0"/>
              <w:spacing w:line="276" w:lineRule="auto"/>
              <w:jc w:val="both"/>
              <w:rPr>
                <w:rFonts w:ascii="Times New Roman" w:eastAsia="Times New Roman" w:hAnsi="Times New Roman" w:cs="Times New Roman"/>
                <w:bCs/>
                <w:color w:val="000000"/>
                <w:sz w:val="24"/>
                <w:szCs w:val="24"/>
              </w:rPr>
            </w:pPr>
          </w:p>
          <w:p w:rsidR="005746F2" w:rsidRDefault="005746F2" w:rsidP="00A51664">
            <w:pPr>
              <w:widowControl w:val="0"/>
              <w:spacing w:line="276" w:lineRule="auto"/>
              <w:jc w:val="both"/>
              <w:rPr>
                <w:rFonts w:ascii="Times New Roman" w:eastAsia="Times New Roman" w:hAnsi="Times New Roman" w:cs="Times New Roman"/>
                <w:bCs/>
                <w:color w:val="000000"/>
                <w:sz w:val="24"/>
                <w:szCs w:val="24"/>
              </w:rPr>
            </w:pPr>
          </w:p>
          <w:p w:rsidR="005746F2" w:rsidRDefault="005746F2" w:rsidP="00A51664">
            <w:pPr>
              <w:widowControl w:val="0"/>
              <w:spacing w:line="276" w:lineRule="auto"/>
              <w:jc w:val="both"/>
              <w:rPr>
                <w:rFonts w:ascii="Times New Roman" w:eastAsia="Times New Roman" w:hAnsi="Times New Roman" w:cs="Times New Roman"/>
                <w:bCs/>
                <w:color w:val="000000"/>
                <w:sz w:val="24"/>
                <w:szCs w:val="24"/>
              </w:rPr>
            </w:pPr>
          </w:p>
          <w:p w:rsidR="005746F2" w:rsidRDefault="005746F2" w:rsidP="00A51664">
            <w:pPr>
              <w:widowControl w:val="0"/>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Рабочая группа</w:t>
            </w:r>
          </w:p>
          <w:p w:rsidR="005746F2" w:rsidRDefault="005746F2" w:rsidP="00A51664">
            <w:pPr>
              <w:widowControl w:val="0"/>
              <w:spacing w:line="276" w:lineRule="auto"/>
              <w:jc w:val="both"/>
              <w:rPr>
                <w:rFonts w:ascii="Times New Roman" w:eastAsia="Times New Roman" w:hAnsi="Times New Roman" w:cs="Times New Roman"/>
                <w:bCs/>
                <w:color w:val="000000"/>
                <w:sz w:val="24"/>
                <w:szCs w:val="24"/>
              </w:rPr>
            </w:pPr>
          </w:p>
          <w:p w:rsidR="005746F2" w:rsidRDefault="005746F2" w:rsidP="00A51664">
            <w:pPr>
              <w:widowControl w:val="0"/>
              <w:spacing w:line="276" w:lineRule="auto"/>
              <w:jc w:val="both"/>
              <w:rPr>
                <w:rFonts w:ascii="Times New Roman" w:eastAsia="Times New Roman" w:hAnsi="Times New Roman" w:cs="Times New Roman"/>
                <w:bCs/>
                <w:color w:val="000000"/>
                <w:sz w:val="24"/>
                <w:szCs w:val="24"/>
              </w:rPr>
            </w:pPr>
          </w:p>
          <w:p w:rsidR="005746F2" w:rsidRDefault="005746F2" w:rsidP="00A51664">
            <w:pPr>
              <w:widowControl w:val="0"/>
              <w:spacing w:line="276" w:lineRule="auto"/>
              <w:jc w:val="both"/>
              <w:rPr>
                <w:rFonts w:ascii="Times New Roman" w:eastAsia="Times New Roman" w:hAnsi="Times New Roman" w:cs="Times New Roman"/>
                <w:bCs/>
                <w:color w:val="000000"/>
                <w:sz w:val="24"/>
                <w:szCs w:val="24"/>
              </w:rPr>
            </w:pPr>
          </w:p>
          <w:p w:rsidR="005746F2" w:rsidRDefault="004873A3" w:rsidP="00A51664">
            <w:pPr>
              <w:widowControl w:val="0"/>
              <w:spacing w:line="276" w:lineRule="auto"/>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Кренева</w:t>
            </w:r>
            <w:proofErr w:type="spellEnd"/>
            <w:r>
              <w:rPr>
                <w:rFonts w:ascii="Times New Roman" w:eastAsia="Times New Roman" w:hAnsi="Times New Roman" w:cs="Times New Roman"/>
                <w:bCs/>
                <w:color w:val="000000"/>
                <w:sz w:val="24"/>
                <w:szCs w:val="24"/>
              </w:rPr>
              <w:t xml:space="preserve"> В.Ф., </w:t>
            </w:r>
            <w:proofErr w:type="spellStart"/>
            <w:r>
              <w:rPr>
                <w:rFonts w:ascii="Times New Roman" w:eastAsia="Times New Roman" w:hAnsi="Times New Roman" w:cs="Times New Roman"/>
                <w:bCs/>
                <w:color w:val="000000"/>
                <w:sz w:val="24"/>
                <w:szCs w:val="24"/>
              </w:rPr>
              <w:t>Кувардина</w:t>
            </w:r>
            <w:proofErr w:type="spellEnd"/>
            <w:r>
              <w:rPr>
                <w:rFonts w:ascii="Times New Roman" w:eastAsia="Times New Roman" w:hAnsi="Times New Roman" w:cs="Times New Roman"/>
                <w:bCs/>
                <w:color w:val="000000"/>
                <w:sz w:val="24"/>
                <w:szCs w:val="24"/>
              </w:rPr>
              <w:t xml:space="preserve"> Л.А.</w:t>
            </w:r>
          </w:p>
          <w:p w:rsidR="005746F2" w:rsidRDefault="005746F2" w:rsidP="00A51664">
            <w:pPr>
              <w:widowControl w:val="0"/>
              <w:spacing w:line="276" w:lineRule="auto"/>
              <w:jc w:val="both"/>
              <w:rPr>
                <w:rFonts w:ascii="Times New Roman" w:eastAsia="Times New Roman" w:hAnsi="Times New Roman" w:cs="Times New Roman"/>
                <w:bCs/>
                <w:color w:val="000000"/>
                <w:sz w:val="24"/>
                <w:szCs w:val="24"/>
              </w:rPr>
            </w:pPr>
          </w:p>
          <w:p w:rsidR="005746F2" w:rsidRDefault="005746F2" w:rsidP="00A51664">
            <w:pPr>
              <w:widowControl w:val="0"/>
              <w:spacing w:line="276" w:lineRule="auto"/>
              <w:jc w:val="both"/>
              <w:rPr>
                <w:rFonts w:ascii="Times New Roman" w:eastAsia="Times New Roman" w:hAnsi="Times New Roman" w:cs="Times New Roman"/>
                <w:bCs/>
                <w:color w:val="000000"/>
                <w:sz w:val="24"/>
                <w:szCs w:val="24"/>
              </w:rPr>
            </w:pPr>
          </w:p>
          <w:p w:rsidR="005746F2" w:rsidRPr="00E4162E" w:rsidRDefault="005746F2" w:rsidP="00A51664">
            <w:pPr>
              <w:widowControl w:val="0"/>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МО классных руководителей</w:t>
            </w:r>
          </w:p>
        </w:tc>
        <w:tc>
          <w:tcPr>
            <w:tcW w:w="735" w:type="pct"/>
          </w:tcPr>
          <w:p w:rsidR="007C3589" w:rsidRDefault="00E4162E" w:rsidP="00A51664">
            <w:pPr>
              <w:widowControl w:val="0"/>
              <w:spacing w:line="276" w:lineRule="auto"/>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lastRenderedPageBreak/>
              <w:t>Дондокова</w:t>
            </w:r>
            <w:proofErr w:type="spellEnd"/>
            <w:r>
              <w:rPr>
                <w:rFonts w:ascii="Times New Roman" w:eastAsia="Times New Roman" w:hAnsi="Times New Roman" w:cs="Times New Roman"/>
                <w:bCs/>
                <w:color w:val="000000"/>
                <w:sz w:val="24"/>
                <w:szCs w:val="24"/>
              </w:rPr>
              <w:t xml:space="preserve"> Н.В.</w:t>
            </w:r>
          </w:p>
          <w:p w:rsidR="00E4162E" w:rsidRDefault="00E4162E" w:rsidP="00A51664">
            <w:pPr>
              <w:widowControl w:val="0"/>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spacing w:line="276" w:lineRule="auto"/>
              <w:jc w:val="both"/>
              <w:rPr>
                <w:rFonts w:ascii="Times New Roman" w:eastAsia="Times New Roman" w:hAnsi="Times New Roman" w:cs="Times New Roman"/>
                <w:bCs/>
                <w:color w:val="000000"/>
                <w:sz w:val="24"/>
                <w:szCs w:val="24"/>
              </w:rPr>
            </w:pPr>
          </w:p>
          <w:p w:rsidR="00E4162E" w:rsidRDefault="00E4162E" w:rsidP="00A51664">
            <w:pPr>
              <w:widowControl w:val="0"/>
              <w:spacing w:line="276" w:lineRule="auto"/>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Дондокова</w:t>
            </w:r>
            <w:proofErr w:type="spellEnd"/>
            <w:r>
              <w:rPr>
                <w:rFonts w:ascii="Times New Roman" w:eastAsia="Times New Roman" w:hAnsi="Times New Roman" w:cs="Times New Roman"/>
                <w:bCs/>
                <w:color w:val="000000"/>
                <w:sz w:val="24"/>
                <w:szCs w:val="24"/>
              </w:rPr>
              <w:t xml:space="preserve"> Н.В.</w:t>
            </w:r>
          </w:p>
          <w:p w:rsidR="005746F2" w:rsidRDefault="005746F2" w:rsidP="00A51664">
            <w:pPr>
              <w:widowControl w:val="0"/>
              <w:spacing w:line="276" w:lineRule="auto"/>
              <w:jc w:val="both"/>
              <w:rPr>
                <w:rFonts w:ascii="Times New Roman" w:eastAsia="Times New Roman" w:hAnsi="Times New Roman" w:cs="Times New Roman"/>
                <w:bCs/>
                <w:color w:val="000000"/>
                <w:sz w:val="24"/>
                <w:szCs w:val="24"/>
              </w:rPr>
            </w:pPr>
          </w:p>
          <w:p w:rsidR="005746F2" w:rsidRDefault="005746F2" w:rsidP="00A51664">
            <w:pPr>
              <w:widowControl w:val="0"/>
              <w:spacing w:line="276" w:lineRule="auto"/>
              <w:jc w:val="both"/>
              <w:rPr>
                <w:rFonts w:ascii="Times New Roman" w:eastAsia="Times New Roman" w:hAnsi="Times New Roman" w:cs="Times New Roman"/>
                <w:bCs/>
                <w:color w:val="000000"/>
                <w:sz w:val="24"/>
                <w:szCs w:val="24"/>
              </w:rPr>
            </w:pPr>
          </w:p>
          <w:p w:rsidR="005746F2" w:rsidRDefault="005746F2" w:rsidP="00A51664">
            <w:pPr>
              <w:widowControl w:val="0"/>
              <w:spacing w:line="276" w:lineRule="auto"/>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Дондокова</w:t>
            </w:r>
            <w:proofErr w:type="spellEnd"/>
            <w:r>
              <w:rPr>
                <w:rFonts w:ascii="Times New Roman" w:eastAsia="Times New Roman" w:hAnsi="Times New Roman" w:cs="Times New Roman"/>
                <w:bCs/>
                <w:color w:val="000000"/>
                <w:sz w:val="24"/>
                <w:szCs w:val="24"/>
              </w:rPr>
              <w:t xml:space="preserve"> Н.В.</w:t>
            </w:r>
          </w:p>
          <w:p w:rsidR="005746F2" w:rsidRDefault="005746F2" w:rsidP="00A51664">
            <w:pPr>
              <w:widowControl w:val="0"/>
              <w:spacing w:line="276" w:lineRule="auto"/>
              <w:jc w:val="both"/>
              <w:rPr>
                <w:rFonts w:ascii="Times New Roman" w:eastAsia="Times New Roman" w:hAnsi="Times New Roman" w:cs="Times New Roman"/>
                <w:bCs/>
                <w:color w:val="000000"/>
                <w:sz w:val="24"/>
                <w:szCs w:val="24"/>
              </w:rPr>
            </w:pPr>
          </w:p>
          <w:p w:rsidR="005746F2" w:rsidRDefault="005746F2" w:rsidP="00A51664">
            <w:pPr>
              <w:widowControl w:val="0"/>
              <w:spacing w:line="276" w:lineRule="auto"/>
              <w:jc w:val="both"/>
              <w:rPr>
                <w:rFonts w:ascii="Times New Roman" w:eastAsia="Times New Roman" w:hAnsi="Times New Roman" w:cs="Times New Roman"/>
                <w:bCs/>
                <w:color w:val="000000"/>
                <w:sz w:val="24"/>
                <w:szCs w:val="24"/>
              </w:rPr>
            </w:pPr>
          </w:p>
          <w:p w:rsidR="005746F2" w:rsidRDefault="005746F2" w:rsidP="00A51664">
            <w:pPr>
              <w:widowControl w:val="0"/>
              <w:spacing w:line="276" w:lineRule="auto"/>
              <w:jc w:val="both"/>
              <w:rPr>
                <w:rFonts w:ascii="Times New Roman" w:eastAsia="Times New Roman" w:hAnsi="Times New Roman" w:cs="Times New Roman"/>
                <w:bCs/>
                <w:color w:val="000000"/>
                <w:sz w:val="24"/>
                <w:szCs w:val="24"/>
              </w:rPr>
            </w:pPr>
          </w:p>
          <w:p w:rsidR="005746F2" w:rsidRDefault="005746F2" w:rsidP="00A51664">
            <w:pPr>
              <w:widowControl w:val="0"/>
              <w:spacing w:line="276" w:lineRule="auto"/>
              <w:jc w:val="both"/>
              <w:rPr>
                <w:rFonts w:ascii="Times New Roman" w:eastAsia="Times New Roman" w:hAnsi="Times New Roman" w:cs="Times New Roman"/>
                <w:bCs/>
                <w:color w:val="000000"/>
                <w:sz w:val="24"/>
                <w:szCs w:val="24"/>
              </w:rPr>
            </w:pPr>
          </w:p>
          <w:p w:rsidR="005746F2" w:rsidRDefault="005746F2" w:rsidP="00A51664">
            <w:pPr>
              <w:widowControl w:val="0"/>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Брызгалова В.А.</w:t>
            </w:r>
          </w:p>
          <w:p w:rsidR="005746F2" w:rsidRDefault="005746F2" w:rsidP="00A51664">
            <w:pPr>
              <w:widowControl w:val="0"/>
              <w:spacing w:line="276" w:lineRule="auto"/>
              <w:jc w:val="both"/>
              <w:rPr>
                <w:rFonts w:ascii="Times New Roman" w:eastAsia="Times New Roman" w:hAnsi="Times New Roman" w:cs="Times New Roman"/>
                <w:bCs/>
                <w:color w:val="000000"/>
                <w:sz w:val="24"/>
                <w:szCs w:val="24"/>
              </w:rPr>
            </w:pPr>
          </w:p>
          <w:p w:rsidR="005746F2" w:rsidRDefault="005746F2" w:rsidP="00A51664">
            <w:pPr>
              <w:widowControl w:val="0"/>
              <w:spacing w:line="276" w:lineRule="auto"/>
              <w:jc w:val="both"/>
              <w:rPr>
                <w:rFonts w:ascii="Times New Roman" w:eastAsia="Times New Roman" w:hAnsi="Times New Roman" w:cs="Times New Roman"/>
                <w:bCs/>
                <w:color w:val="000000"/>
                <w:sz w:val="24"/>
                <w:szCs w:val="24"/>
              </w:rPr>
            </w:pPr>
          </w:p>
          <w:p w:rsidR="005746F2" w:rsidRDefault="005746F2" w:rsidP="00A51664">
            <w:pPr>
              <w:widowControl w:val="0"/>
              <w:spacing w:line="276" w:lineRule="auto"/>
              <w:jc w:val="both"/>
              <w:rPr>
                <w:rFonts w:ascii="Times New Roman" w:eastAsia="Times New Roman" w:hAnsi="Times New Roman" w:cs="Times New Roman"/>
                <w:bCs/>
                <w:color w:val="000000"/>
                <w:sz w:val="24"/>
                <w:szCs w:val="24"/>
              </w:rPr>
            </w:pPr>
          </w:p>
          <w:p w:rsidR="005746F2" w:rsidRDefault="005746F2" w:rsidP="00A51664">
            <w:pPr>
              <w:widowControl w:val="0"/>
              <w:spacing w:line="276" w:lineRule="auto"/>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Дондокова</w:t>
            </w:r>
            <w:proofErr w:type="spellEnd"/>
            <w:r>
              <w:rPr>
                <w:rFonts w:ascii="Times New Roman" w:eastAsia="Times New Roman" w:hAnsi="Times New Roman" w:cs="Times New Roman"/>
                <w:bCs/>
                <w:color w:val="000000"/>
                <w:sz w:val="24"/>
                <w:szCs w:val="24"/>
              </w:rPr>
              <w:t xml:space="preserve"> Н.В.</w:t>
            </w:r>
          </w:p>
          <w:p w:rsidR="005746F2" w:rsidRDefault="005746F2" w:rsidP="00A51664">
            <w:pPr>
              <w:widowControl w:val="0"/>
              <w:spacing w:line="276" w:lineRule="auto"/>
              <w:jc w:val="both"/>
              <w:rPr>
                <w:rFonts w:ascii="Times New Roman" w:eastAsia="Times New Roman" w:hAnsi="Times New Roman" w:cs="Times New Roman"/>
                <w:bCs/>
                <w:color w:val="000000"/>
                <w:sz w:val="24"/>
                <w:szCs w:val="24"/>
              </w:rPr>
            </w:pPr>
          </w:p>
          <w:p w:rsidR="005746F2" w:rsidRDefault="005746F2" w:rsidP="00A51664">
            <w:pPr>
              <w:widowControl w:val="0"/>
              <w:spacing w:line="276" w:lineRule="auto"/>
              <w:jc w:val="both"/>
              <w:rPr>
                <w:rFonts w:ascii="Times New Roman" w:eastAsia="Times New Roman" w:hAnsi="Times New Roman" w:cs="Times New Roman"/>
                <w:bCs/>
                <w:color w:val="000000"/>
                <w:sz w:val="24"/>
                <w:szCs w:val="24"/>
              </w:rPr>
            </w:pPr>
          </w:p>
          <w:p w:rsidR="005746F2" w:rsidRDefault="005746F2" w:rsidP="00A51664">
            <w:pPr>
              <w:widowControl w:val="0"/>
              <w:spacing w:line="276" w:lineRule="auto"/>
              <w:jc w:val="both"/>
              <w:rPr>
                <w:rFonts w:ascii="Times New Roman" w:eastAsia="Times New Roman" w:hAnsi="Times New Roman" w:cs="Times New Roman"/>
                <w:bCs/>
                <w:color w:val="000000"/>
                <w:sz w:val="24"/>
                <w:szCs w:val="24"/>
              </w:rPr>
            </w:pPr>
          </w:p>
          <w:p w:rsidR="005746F2" w:rsidRPr="00E4162E" w:rsidRDefault="005746F2" w:rsidP="00A51664">
            <w:pPr>
              <w:widowControl w:val="0"/>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Брызгалова В.А.</w:t>
            </w:r>
          </w:p>
        </w:tc>
      </w:tr>
      <w:tr w:rsidR="001D4425" w:rsidRPr="0075658D" w:rsidTr="00573BEA">
        <w:trPr>
          <w:trHeight w:val="20"/>
        </w:trPr>
        <w:tc>
          <w:tcPr>
            <w:tcW w:w="3633" w:type="pct"/>
            <w:gridSpan w:val="5"/>
          </w:tcPr>
          <w:p w:rsidR="001D4425" w:rsidRDefault="001D4425"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8"/>
                <w:szCs w:val="28"/>
              </w:rPr>
              <w:lastRenderedPageBreak/>
              <w:t xml:space="preserve">                             </w:t>
            </w:r>
            <w:r w:rsidR="00AC40A5" w:rsidRPr="00AC40A5">
              <w:rPr>
                <w:rFonts w:ascii="Times New Roman" w:eastAsia="Times New Roman" w:hAnsi="Times New Roman" w:cs="Times New Roman"/>
                <w:b/>
                <w:bCs/>
                <w:color w:val="000000"/>
                <w:sz w:val="24"/>
                <w:szCs w:val="24"/>
              </w:rPr>
              <w:t>«</w:t>
            </w:r>
            <w:proofErr w:type="gramStart"/>
            <w:r w:rsidR="00AC40A5" w:rsidRPr="00AC40A5">
              <w:rPr>
                <w:rFonts w:ascii="Times New Roman" w:eastAsia="Times New Roman" w:hAnsi="Times New Roman" w:cs="Times New Roman"/>
                <w:b/>
                <w:bCs/>
                <w:color w:val="000000"/>
                <w:sz w:val="24"/>
                <w:szCs w:val="24"/>
              </w:rPr>
              <w:t>Здоровье»</w:t>
            </w:r>
            <w:r>
              <w:rPr>
                <w:rFonts w:ascii="Times New Roman" w:eastAsia="Times New Roman" w:hAnsi="Times New Roman" w:cs="Times New Roman"/>
                <w:b/>
                <w:bCs/>
                <w:color w:val="000000"/>
                <w:sz w:val="28"/>
                <w:szCs w:val="28"/>
              </w:rPr>
              <w:t xml:space="preserve"> </w:t>
            </w:r>
            <w:r w:rsidR="00AC40A5">
              <w:rPr>
                <w:rFonts w:ascii="Times New Roman" w:eastAsia="Times New Roman" w:hAnsi="Times New Roman" w:cs="Times New Roman"/>
                <w:b/>
                <w:bCs/>
                <w:color w:val="000000"/>
                <w:sz w:val="28"/>
                <w:szCs w:val="28"/>
              </w:rPr>
              <w:t xml:space="preserve"> </w:t>
            </w:r>
            <w:proofErr w:type="spellStart"/>
            <w:r w:rsidRPr="001D4425">
              <w:rPr>
                <w:rFonts w:ascii="Times New Roman" w:eastAsia="Times New Roman" w:hAnsi="Times New Roman" w:cs="Times New Roman"/>
                <w:b/>
                <w:bCs/>
                <w:color w:val="000000"/>
                <w:sz w:val="24"/>
                <w:szCs w:val="24"/>
              </w:rPr>
              <w:t>Подпроект</w:t>
            </w:r>
            <w:proofErr w:type="spellEnd"/>
            <w:proofErr w:type="gramEnd"/>
            <w:r w:rsidRPr="001D4425">
              <w:rPr>
                <w:rFonts w:ascii="Times New Roman" w:eastAsia="Times New Roman" w:hAnsi="Times New Roman" w:cs="Times New Roman"/>
                <w:b/>
                <w:bCs/>
                <w:color w:val="000000"/>
                <w:sz w:val="24"/>
                <w:szCs w:val="24"/>
              </w:rPr>
              <w:t xml:space="preserve"> «В здоровом теле – здоровый дух»</w:t>
            </w:r>
          </w:p>
          <w:p w:rsidR="001D4425" w:rsidRPr="001D4425" w:rsidRDefault="001D4425" w:rsidP="007151F9">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Задача: совершенствование системы </w:t>
            </w:r>
            <w:proofErr w:type="spellStart"/>
            <w:r>
              <w:rPr>
                <w:rFonts w:ascii="Times New Roman" w:eastAsia="Times New Roman" w:hAnsi="Times New Roman" w:cs="Times New Roman"/>
                <w:b/>
                <w:bCs/>
                <w:color w:val="000000"/>
                <w:sz w:val="24"/>
                <w:szCs w:val="24"/>
              </w:rPr>
              <w:t>здоровьесбережения</w:t>
            </w:r>
            <w:proofErr w:type="spellEnd"/>
            <w:r>
              <w:rPr>
                <w:rFonts w:ascii="Times New Roman" w:eastAsia="Times New Roman" w:hAnsi="Times New Roman" w:cs="Times New Roman"/>
                <w:b/>
                <w:bCs/>
                <w:color w:val="000000"/>
                <w:sz w:val="24"/>
                <w:szCs w:val="24"/>
              </w:rPr>
              <w:t xml:space="preserve"> </w:t>
            </w:r>
            <w:r w:rsidR="005746F2">
              <w:rPr>
                <w:rFonts w:ascii="Times New Roman" w:eastAsia="Times New Roman" w:hAnsi="Times New Roman" w:cs="Times New Roman"/>
                <w:b/>
                <w:bCs/>
                <w:color w:val="000000"/>
                <w:sz w:val="24"/>
                <w:szCs w:val="24"/>
              </w:rPr>
              <w:t>с целью сохранения и укреплен</w:t>
            </w:r>
            <w:r w:rsidR="007151F9">
              <w:rPr>
                <w:rFonts w:ascii="Times New Roman" w:eastAsia="Times New Roman" w:hAnsi="Times New Roman" w:cs="Times New Roman"/>
                <w:b/>
                <w:bCs/>
                <w:color w:val="000000"/>
                <w:sz w:val="24"/>
                <w:szCs w:val="24"/>
              </w:rPr>
              <w:t xml:space="preserve">ия физического, </w:t>
            </w:r>
            <w:proofErr w:type="spellStart"/>
            <w:r w:rsidR="007151F9">
              <w:rPr>
                <w:rFonts w:ascii="Times New Roman" w:eastAsia="Times New Roman" w:hAnsi="Times New Roman" w:cs="Times New Roman"/>
                <w:b/>
                <w:bCs/>
                <w:color w:val="000000"/>
                <w:sz w:val="24"/>
                <w:szCs w:val="24"/>
              </w:rPr>
              <w:t>психическогго</w:t>
            </w:r>
            <w:proofErr w:type="spellEnd"/>
            <w:r w:rsidR="005746F2">
              <w:rPr>
                <w:rFonts w:ascii="Times New Roman" w:eastAsia="Times New Roman" w:hAnsi="Times New Roman" w:cs="Times New Roman"/>
                <w:b/>
                <w:bCs/>
                <w:color w:val="000000"/>
                <w:sz w:val="24"/>
                <w:szCs w:val="24"/>
              </w:rPr>
              <w:t xml:space="preserve"> и социального здоровья обучающихся.</w:t>
            </w:r>
          </w:p>
        </w:tc>
        <w:tc>
          <w:tcPr>
            <w:tcW w:w="632" w:type="pct"/>
          </w:tcPr>
          <w:p w:rsidR="001D4425" w:rsidRPr="0075658D" w:rsidRDefault="001D4425" w:rsidP="00A51664">
            <w:pPr>
              <w:widowControl w:val="0"/>
              <w:spacing w:line="276" w:lineRule="auto"/>
              <w:jc w:val="both"/>
              <w:rPr>
                <w:rFonts w:ascii="Times New Roman" w:eastAsia="Times New Roman" w:hAnsi="Times New Roman" w:cs="Times New Roman"/>
                <w:b/>
                <w:bCs/>
                <w:color w:val="000000"/>
                <w:sz w:val="28"/>
                <w:szCs w:val="28"/>
              </w:rPr>
            </w:pPr>
          </w:p>
        </w:tc>
        <w:tc>
          <w:tcPr>
            <w:tcW w:w="735" w:type="pct"/>
          </w:tcPr>
          <w:p w:rsidR="001D4425" w:rsidRPr="0075658D" w:rsidRDefault="001D4425" w:rsidP="00A51664">
            <w:pPr>
              <w:widowControl w:val="0"/>
              <w:spacing w:line="276" w:lineRule="auto"/>
              <w:jc w:val="both"/>
              <w:rPr>
                <w:rFonts w:ascii="Times New Roman" w:eastAsia="Times New Roman" w:hAnsi="Times New Roman" w:cs="Times New Roman"/>
                <w:b/>
                <w:bCs/>
                <w:color w:val="000000"/>
                <w:sz w:val="28"/>
                <w:szCs w:val="28"/>
              </w:rPr>
            </w:pPr>
          </w:p>
        </w:tc>
      </w:tr>
      <w:tr w:rsidR="001D4425" w:rsidRPr="0075658D" w:rsidTr="00DC65C6">
        <w:trPr>
          <w:trHeight w:val="20"/>
        </w:trPr>
        <w:tc>
          <w:tcPr>
            <w:tcW w:w="916" w:type="pct"/>
          </w:tcPr>
          <w:p w:rsidR="001D4425" w:rsidRPr="0075658D" w:rsidRDefault="001D4425"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Pr="001D4425">
              <w:rPr>
                <w:rFonts w:ascii="Times New Roman" w:eastAsia="Times New Roman" w:hAnsi="Times New Roman" w:cs="Times New Roman"/>
                <w:bCs/>
                <w:color w:val="000000"/>
                <w:sz w:val="24"/>
                <w:szCs w:val="24"/>
              </w:rPr>
              <w:t>обновление программы «Здоровье»</w:t>
            </w:r>
          </w:p>
        </w:tc>
        <w:tc>
          <w:tcPr>
            <w:tcW w:w="650" w:type="pct"/>
          </w:tcPr>
          <w:p w:rsidR="001D4425" w:rsidRPr="007A5ADF" w:rsidRDefault="007A5ADF"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sidRPr="007A5ADF">
              <w:rPr>
                <w:rFonts w:ascii="Times New Roman" w:eastAsia="Times New Roman" w:hAnsi="Times New Roman" w:cs="Times New Roman"/>
                <w:bCs/>
                <w:color w:val="000000"/>
                <w:sz w:val="24"/>
                <w:szCs w:val="24"/>
              </w:rPr>
              <w:t>Январь 2024</w:t>
            </w:r>
          </w:p>
        </w:tc>
        <w:tc>
          <w:tcPr>
            <w:tcW w:w="583" w:type="pct"/>
          </w:tcPr>
          <w:p w:rsidR="001D4425" w:rsidRPr="0075658D" w:rsidRDefault="001D4425"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
                <w:bCs/>
                <w:color w:val="000000"/>
                <w:sz w:val="28"/>
                <w:szCs w:val="28"/>
              </w:rPr>
            </w:pPr>
          </w:p>
        </w:tc>
        <w:tc>
          <w:tcPr>
            <w:tcW w:w="718" w:type="pct"/>
          </w:tcPr>
          <w:p w:rsidR="001D4425" w:rsidRPr="007A5ADF" w:rsidRDefault="00573BEA"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наличие</w:t>
            </w:r>
          </w:p>
        </w:tc>
        <w:tc>
          <w:tcPr>
            <w:tcW w:w="766" w:type="pct"/>
          </w:tcPr>
          <w:p w:rsidR="001D4425" w:rsidRPr="007A5ADF" w:rsidRDefault="00573BEA"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8"/>
                <w:szCs w:val="28"/>
              </w:rPr>
            </w:pPr>
            <w:r w:rsidRPr="007A5ADF">
              <w:rPr>
                <w:rFonts w:ascii="Times New Roman" w:eastAsia="Times New Roman" w:hAnsi="Times New Roman" w:cs="Times New Roman"/>
                <w:bCs/>
                <w:color w:val="000000"/>
                <w:sz w:val="24"/>
                <w:szCs w:val="24"/>
              </w:rPr>
              <w:t>программа</w:t>
            </w:r>
          </w:p>
        </w:tc>
        <w:tc>
          <w:tcPr>
            <w:tcW w:w="632" w:type="pct"/>
          </w:tcPr>
          <w:p w:rsidR="001D4425" w:rsidRPr="007A5ADF" w:rsidRDefault="007A5ADF" w:rsidP="00A51664">
            <w:pPr>
              <w:widowControl w:val="0"/>
              <w:spacing w:line="276" w:lineRule="auto"/>
              <w:jc w:val="both"/>
              <w:rPr>
                <w:rFonts w:ascii="Times New Roman" w:eastAsia="Times New Roman" w:hAnsi="Times New Roman" w:cs="Times New Roman"/>
                <w:bCs/>
                <w:color w:val="000000"/>
                <w:sz w:val="24"/>
                <w:szCs w:val="24"/>
              </w:rPr>
            </w:pPr>
            <w:r w:rsidRPr="007A5ADF">
              <w:rPr>
                <w:rFonts w:ascii="Times New Roman" w:eastAsia="Times New Roman" w:hAnsi="Times New Roman" w:cs="Times New Roman"/>
                <w:bCs/>
                <w:color w:val="000000"/>
                <w:sz w:val="24"/>
                <w:szCs w:val="24"/>
              </w:rPr>
              <w:t>Савинов С.П.</w:t>
            </w:r>
          </w:p>
        </w:tc>
        <w:tc>
          <w:tcPr>
            <w:tcW w:w="735" w:type="pct"/>
          </w:tcPr>
          <w:p w:rsidR="001D4425" w:rsidRPr="007A5ADF" w:rsidRDefault="007A5ADF" w:rsidP="00A51664">
            <w:pPr>
              <w:widowControl w:val="0"/>
              <w:spacing w:line="276" w:lineRule="auto"/>
              <w:jc w:val="both"/>
              <w:rPr>
                <w:rFonts w:ascii="Times New Roman" w:eastAsia="Times New Roman" w:hAnsi="Times New Roman" w:cs="Times New Roman"/>
                <w:bCs/>
                <w:color w:val="000000"/>
                <w:sz w:val="24"/>
                <w:szCs w:val="24"/>
              </w:rPr>
            </w:pPr>
            <w:r w:rsidRPr="007A5ADF">
              <w:rPr>
                <w:rFonts w:ascii="Times New Roman" w:eastAsia="Times New Roman" w:hAnsi="Times New Roman" w:cs="Times New Roman"/>
                <w:bCs/>
                <w:color w:val="000000"/>
                <w:sz w:val="24"/>
                <w:szCs w:val="24"/>
              </w:rPr>
              <w:t>Брызгалова В.А.</w:t>
            </w:r>
          </w:p>
        </w:tc>
      </w:tr>
      <w:tr w:rsidR="001D4425" w:rsidRPr="0075658D" w:rsidTr="00DC65C6">
        <w:trPr>
          <w:trHeight w:val="20"/>
        </w:trPr>
        <w:tc>
          <w:tcPr>
            <w:tcW w:w="916" w:type="pct"/>
          </w:tcPr>
          <w:p w:rsidR="001D4425" w:rsidRPr="0075658D" w:rsidRDefault="005746F2"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r w:rsidRPr="005746F2">
              <w:rPr>
                <w:rFonts w:ascii="Times New Roman" w:eastAsia="Times New Roman" w:hAnsi="Times New Roman" w:cs="Times New Roman"/>
                <w:bCs/>
                <w:color w:val="000000"/>
                <w:sz w:val="24"/>
                <w:szCs w:val="24"/>
              </w:rPr>
              <w:t>проведение мониторинга участия обучающихся в массовых физкультурно-спортивных мероприятиях</w:t>
            </w:r>
          </w:p>
        </w:tc>
        <w:tc>
          <w:tcPr>
            <w:tcW w:w="650" w:type="pct"/>
          </w:tcPr>
          <w:p w:rsidR="001D4425" w:rsidRPr="005746F2" w:rsidRDefault="005746F2"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sidRPr="005746F2">
              <w:rPr>
                <w:rFonts w:ascii="Times New Roman" w:eastAsia="Times New Roman" w:hAnsi="Times New Roman" w:cs="Times New Roman"/>
                <w:bCs/>
                <w:color w:val="000000"/>
                <w:sz w:val="24"/>
                <w:szCs w:val="24"/>
              </w:rPr>
              <w:t>Декабрь 2023</w:t>
            </w:r>
          </w:p>
        </w:tc>
        <w:tc>
          <w:tcPr>
            <w:tcW w:w="583" w:type="pct"/>
          </w:tcPr>
          <w:p w:rsidR="001D4425" w:rsidRPr="00573BEA" w:rsidRDefault="001D4425"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
                <w:bCs/>
                <w:color w:val="000000"/>
                <w:sz w:val="24"/>
                <w:szCs w:val="24"/>
              </w:rPr>
            </w:pPr>
          </w:p>
        </w:tc>
        <w:tc>
          <w:tcPr>
            <w:tcW w:w="718" w:type="pct"/>
          </w:tcPr>
          <w:p w:rsidR="001D4425" w:rsidRPr="00573BEA" w:rsidRDefault="001D4425"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
                <w:bCs/>
                <w:color w:val="000000"/>
                <w:sz w:val="24"/>
                <w:szCs w:val="24"/>
              </w:rPr>
            </w:pPr>
          </w:p>
        </w:tc>
        <w:tc>
          <w:tcPr>
            <w:tcW w:w="766" w:type="pct"/>
          </w:tcPr>
          <w:p w:rsidR="001D4425" w:rsidRPr="00573BEA" w:rsidRDefault="00573BEA"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sidRPr="00573BEA">
              <w:rPr>
                <w:rFonts w:ascii="Times New Roman" w:eastAsia="Times New Roman" w:hAnsi="Times New Roman" w:cs="Times New Roman"/>
                <w:bCs/>
                <w:color w:val="000000"/>
                <w:sz w:val="24"/>
                <w:szCs w:val="24"/>
              </w:rPr>
              <w:t>Аналитическая справка</w:t>
            </w:r>
          </w:p>
        </w:tc>
        <w:tc>
          <w:tcPr>
            <w:tcW w:w="632" w:type="pct"/>
          </w:tcPr>
          <w:p w:rsidR="001D4425" w:rsidRPr="00573BEA" w:rsidRDefault="00573BEA" w:rsidP="00A51664">
            <w:pPr>
              <w:widowControl w:val="0"/>
              <w:spacing w:line="276" w:lineRule="auto"/>
              <w:jc w:val="both"/>
              <w:rPr>
                <w:rFonts w:ascii="Times New Roman" w:eastAsia="Times New Roman" w:hAnsi="Times New Roman" w:cs="Times New Roman"/>
                <w:bCs/>
                <w:color w:val="000000"/>
                <w:sz w:val="24"/>
                <w:szCs w:val="24"/>
              </w:rPr>
            </w:pPr>
            <w:r w:rsidRPr="00573BEA">
              <w:rPr>
                <w:rFonts w:ascii="Times New Roman" w:eastAsia="Times New Roman" w:hAnsi="Times New Roman" w:cs="Times New Roman"/>
                <w:bCs/>
                <w:color w:val="000000"/>
                <w:sz w:val="24"/>
                <w:szCs w:val="24"/>
              </w:rPr>
              <w:t>Учителя физической культуры</w:t>
            </w:r>
          </w:p>
        </w:tc>
        <w:tc>
          <w:tcPr>
            <w:tcW w:w="735" w:type="pct"/>
          </w:tcPr>
          <w:p w:rsidR="001D4425" w:rsidRPr="00573BEA" w:rsidRDefault="00573BEA" w:rsidP="00A51664">
            <w:pPr>
              <w:widowControl w:val="0"/>
              <w:spacing w:line="276" w:lineRule="auto"/>
              <w:jc w:val="both"/>
              <w:rPr>
                <w:rFonts w:ascii="Times New Roman" w:eastAsia="Times New Roman" w:hAnsi="Times New Roman" w:cs="Times New Roman"/>
                <w:bCs/>
                <w:color w:val="000000"/>
                <w:sz w:val="24"/>
                <w:szCs w:val="24"/>
              </w:rPr>
            </w:pPr>
            <w:r w:rsidRPr="00573BEA">
              <w:rPr>
                <w:rFonts w:ascii="Times New Roman" w:eastAsia="Times New Roman" w:hAnsi="Times New Roman" w:cs="Times New Roman"/>
                <w:bCs/>
                <w:color w:val="000000"/>
                <w:sz w:val="24"/>
                <w:szCs w:val="24"/>
              </w:rPr>
              <w:t>Брызгалова В.А.</w:t>
            </w:r>
          </w:p>
        </w:tc>
      </w:tr>
      <w:tr w:rsidR="001D4425" w:rsidRPr="0075658D" w:rsidTr="00DC65C6">
        <w:trPr>
          <w:trHeight w:val="20"/>
        </w:trPr>
        <w:tc>
          <w:tcPr>
            <w:tcW w:w="916" w:type="pct"/>
          </w:tcPr>
          <w:p w:rsidR="001D4425" w:rsidRPr="0075658D" w:rsidRDefault="005746F2"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Pr="005746F2">
              <w:rPr>
                <w:rFonts w:ascii="Times New Roman" w:eastAsia="Times New Roman" w:hAnsi="Times New Roman" w:cs="Times New Roman"/>
                <w:bCs/>
                <w:color w:val="000000"/>
                <w:sz w:val="24"/>
                <w:szCs w:val="24"/>
              </w:rPr>
              <w:t xml:space="preserve">совершенствование системы поощрения </w:t>
            </w:r>
            <w:r w:rsidRPr="005746F2">
              <w:rPr>
                <w:rFonts w:ascii="Times New Roman" w:eastAsia="Times New Roman" w:hAnsi="Times New Roman" w:cs="Times New Roman"/>
                <w:bCs/>
                <w:color w:val="000000"/>
                <w:sz w:val="24"/>
                <w:szCs w:val="24"/>
              </w:rPr>
              <w:lastRenderedPageBreak/>
              <w:t>обучающихся с целью привлечения их к участию в мероприятиях</w:t>
            </w:r>
          </w:p>
        </w:tc>
        <w:tc>
          <w:tcPr>
            <w:tcW w:w="650" w:type="pct"/>
          </w:tcPr>
          <w:p w:rsidR="001D4425" w:rsidRPr="005746F2" w:rsidRDefault="005746F2"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sidRPr="005746F2">
              <w:rPr>
                <w:rFonts w:ascii="Times New Roman" w:eastAsia="Times New Roman" w:hAnsi="Times New Roman" w:cs="Times New Roman"/>
                <w:bCs/>
                <w:color w:val="000000"/>
                <w:sz w:val="24"/>
                <w:szCs w:val="24"/>
              </w:rPr>
              <w:lastRenderedPageBreak/>
              <w:t>В течение учебного года</w:t>
            </w:r>
          </w:p>
        </w:tc>
        <w:tc>
          <w:tcPr>
            <w:tcW w:w="583" w:type="pct"/>
          </w:tcPr>
          <w:p w:rsidR="001D4425" w:rsidRPr="0075658D" w:rsidRDefault="001D4425"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
                <w:bCs/>
                <w:color w:val="000000"/>
                <w:sz w:val="28"/>
                <w:szCs w:val="28"/>
              </w:rPr>
            </w:pPr>
          </w:p>
        </w:tc>
        <w:tc>
          <w:tcPr>
            <w:tcW w:w="718" w:type="pct"/>
          </w:tcPr>
          <w:p w:rsidR="001D4425" w:rsidRPr="00DC65C6" w:rsidRDefault="001D4425"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tc>
        <w:tc>
          <w:tcPr>
            <w:tcW w:w="766" w:type="pct"/>
          </w:tcPr>
          <w:p w:rsidR="001D4425" w:rsidRPr="007A5ADF" w:rsidRDefault="00DC65C6"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8"/>
                <w:szCs w:val="28"/>
              </w:rPr>
            </w:pPr>
            <w:r w:rsidRPr="00DC65C6">
              <w:rPr>
                <w:rFonts w:ascii="Times New Roman" w:eastAsia="Times New Roman" w:hAnsi="Times New Roman" w:cs="Times New Roman"/>
                <w:bCs/>
                <w:color w:val="000000"/>
                <w:sz w:val="24"/>
                <w:szCs w:val="24"/>
              </w:rPr>
              <w:t>Перечень мер стимулирования</w:t>
            </w:r>
          </w:p>
        </w:tc>
        <w:tc>
          <w:tcPr>
            <w:tcW w:w="632" w:type="pct"/>
          </w:tcPr>
          <w:p w:rsidR="001D4425" w:rsidRPr="00DC65C6" w:rsidRDefault="00DC65C6" w:rsidP="00A51664">
            <w:pPr>
              <w:widowControl w:val="0"/>
              <w:spacing w:line="276" w:lineRule="auto"/>
              <w:jc w:val="both"/>
              <w:rPr>
                <w:rFonts w:ascii="Times New Roman" w:eastAsia="Times New Roman" w:hAnsi="Times New Roman" w:cs="Times New Roman"/>
                <w:bCs/>
                <w:color w:val="000000"/>
                <w:sz w:val="24"/>
                <w:szCs w:val="24"/>
              </w:rPr>
            </w:pPr>
            <w:r w:rsidRPr="00DC65C6">
              <w:rPr>
                <w:rFonts w:ascii="Times New Roman" w:eastAsia="Times New Roman" w:hAnsi="Times New Roman" w:cs="Times New Roman"/>
                <w:bCs/>
                <w:color w:val="000000"/>
                <w:sz w:val="24"/>
                <w:szCs w:val="24"/>
              </w:rPr>
              <w:t xml:space="preserve">Учителя физической </w:t>
            </w:r>
            <w:r w:rsidRPr="00DC65C6">
              <w:rPr>
                <w:rFonts w:ascii="Times New Roman" w:eastAsia="Times New Roman" w:hAnsi="Times New Roman" w:cs="Times New Roman"/>
                <w:bCs/>
                <w:color w:val="000000"/>
                <w:sz w:val="24"/>
                <w:szCs w:val="24"/>
              </w:rPr>
              <w:lastRenderedPageBreak/>
              <w:t>культуры</w:t>
            </w:r>
          </w:p>
        </w:tc>
        <w:tc>
          <w:tcPr>
            <w:tcW w:w="735" w:type="pct"/>
          </w:tcPr>
          <w:p w:rsidR="001D4425" w:rsidRPr="00DC65C6" w:rsidRDefault="00DC65C6" w:rsidP="00A51664">
            <w:pPr>
              <w:widowControl w:val="0"/>
              <w:spacing w:line="276" w:lineRule="auto"/>
              <w:jc w:val="both"/>
              <w:rPr>
                <w:rFonts w:ascii="Times New Roman" w:eastAsia="Times New Roman" w:hAnsi="Times New Roman" w:cs="Times New Roman"/>
                <w:bCs/>
                <w:color w:val="000000"/>
                <w:sz w:val="24"/>
                <w:szCs w:val="24"/>
              </w:rPr>
            </w:pPr>
            <w:r w:rsidRPr="00DC65C6">
              <w:rPr>
                <w:rFonts w:ascii="Times New Roman" w:eastAsia="Times New Roman" w:hAnsi="Times New Roman" w:cs="Times New Roman"/>
                <w:bCs/>
                <w:color w:val="000000"/>
                <w:sz w:val="24"/>
                <w:szCs w:val="24"/>
              </w:rPr>
              <w:lastRenderedPageBreak/>
              <w:t>Брызгалова В.А.</w:t>
            </w:r>
          </w:p>
        </w:tc>
      </w:tr>
      <w:tr w:rsidR="001D4425" w:rsidRPr="0075658D" w:rsidTr="00DC65C6">
        <w:trPr>
          <w:trHeight w:val="20"/>
        </w:trPr>
        <w:tc>
          <w:tcPr>
            <w:tcW w:w="916" w:type="pct"/>
          </w:tcPr>
          <w:p w:rsidR="001D4425" w:rsidRPr="0075658D" w:rsidRDefault="005746F2"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 </w:t>
            </w:r>
            <w:r w:rsidRPr="005746F2">
              <w:rPr>
                <w:rFonts w:ascii="Times New Roman" w:eastAsia="Times New Roman" w:hAnsi="Times New Roman" w:cs="Times New Roman"/>
                <w:bCs/>
                <w:color w:val="000000"/>
                <w:sz w:val="24"/>
                <w:szCs w:val="24"/>
              </w:rPr>
              <w:t>разработка положения о сотрудничестве с учреждениями спорта</w:t>
            </w:r>
          </w:p>
        </w:tc>
        <w:tc>
          <w:tcPr>
            <w:tcW w:w="650" w:type="pct"/>
          </w:tcPr>
          <w:p w:rsidR="001D4425" w:rsidRPr="005746F2" w:rsidRDefault="005746F2"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sidRPr="005746F2">
              <w:rPr>
                <w:rFonts w:ascii="Times New Roman" w:eastAsia="Times New Roman" w:hAnsi="Times New Roman" w:cs="Times New Roman"/>
                <w:bCs/>
                <w:color w:val="000000"/>
                <w:sz w:val="24"/>
                <w:szCs w:val="24"/>
              </w:rPr>
              <w:t>Январь 2024</w:t>
            </w:r>
          </w:p>
        </w:tc>
        <w:tc>
          <w:tcPr>
            <w:tcW w:w="583" w:type="pct"/>
          </w:tcPr>
          <w:p w:rsidR="001D4425" w:rsidRPr="0075658D" w:rsidRDefault="001D4425"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
                <w:bCs/>
                <w:color w:val="000000"/>
                <w:sz w:val="28"/>
                <w:szCs w:val="28"/>
              </w:rPr>
            </w:pPr>
          </w:p>
        </w:tc>
        <w:tc>
          <w:tcPr>
            <w:tcW w:w="718" w:type="pct"/>
          </w:tcPr>
          <w:p w:rsidR="001D4425" w:rsidRPr="00DC65C6" w:rsidRDefault="00DC65C6"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sidRPr="00DC65C6">
              <w:rPr>
                <w:rFonts w:ascii="Times New Roman" w:eastAsia="Times New Roman" w:hAnsi="Times New Roman" w:cs="Times New Roman"/>
                <w:bCs/>
                <w:color w:val="000000"/>
                <w:sz w:val="24"/>
                <w:szCs w:val="24"/>
              </w:rPr>
              <w:t>наличие</w:t>
            </w:r>
          </w:p>
        </w:tc>
        <w:tc>
          <w:tcPr>
            <w:tcW w:w="766" w:type="pct"/>
          </w:tcPr>
          <w:p w:rsidR="001D4425" w:rsidRPr="00DC65C6" w:rsidRDefault="00DC65C6"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sidRPr="00DC65C6">
              <w:rPr>
                <w:rFonts w:ascii="Times New Roman" w:eastAsia="Times New Roman" w:hAnsi="Times New Roman" w:cs="Times New Roman"/>
                <w:bCs/>
                <w:color w:val="000000"/>
                <w:sz w:val="24"/>
                <w:szCs w:val="24"/>
              </w:rPr>
              <w:t>Положение</w:t>
            </w:r>
          </w:p>
        </w:tc>
        <w:tc>
          <w:tcPr>
            <w:tcW w:w="632" w:type="pct"/>
          </w:tcPr>
          <w:p w:rsidR="001D4425" w:rsidRPr="00DC65C6" w:rsidRDefault="00DC65C6" w:rsidP="00A51664">
            <w:pPr>
              <w:widowControl w:val="0"/>
              <w:spacing w:line="276" w:lineRule="auto"/>
              <w:jc w:val="both"/>
              <w:rPr>
                <w:rFonts w:ascii="Times New Roman" w:eastAsia="Times New Roman" w:hAnsi="Times New Roman" w:cs="Times New Roman"/>
                <w:bCs/>
                <w:color w:val="000000"/>
                <w:sz w:val="24"/>
                <w:szCs w:val="24"/>
              </w:rPr>
            </w:pPr>
            <w:r w:rsidRPr="00DC65C6">
              <w:rPr>
                <w:rFonts w:ascii="Times New Roman" w:eastAsia="Times New Roman" w:hAnsi="Times New Roman" w:cs="Times New Roman"/>
                <w:bCs/>
                <w:color w:val="000000"/>
                <w:sz w:val="24"/>
                <w:szCs w:val="24"/>
              </w:rPr>
              <w:t>Рабочая группа</w:t>
            </w:r>
          </w:p>
        </w:tc>
        <w:tc>
          <w:tcPr>
            <w:tcW w:w="735" w:type="pct"/>
          </w:tcPr>
          <w:p w:rsidR="001D4425" w:rsidRPr="00DC65C6" w:rsidRDefault="00DC65C6" w:rsidP="00A51664">
            <w:pPr>
              <w:widowControl w:val="0"/>
              <w:spacing w:line="276" w:lineRule="auto"/>
              <w:jc w:val="both"/>
              <w:rPr>
                <w:rFonts w:ascii="Times New Roman" w:eastAsia="Times New Roman" w:hAnsi="Times New Roman" w:cs="Times New Roman"/>
                <w:bCs/>
                <w:color w:val="000000"/>
                <w:sz w:val="24"/>
                <w:szCs w:val="24"/>
              </w:rPr>
            </w:pPr>
            <w:r w:rsidRPr="00DC65C6">
              <w:rPr>
                <w:rFonts w:ascii="Times New Roman" w:eastAsia="Times New Roman" w:hAnsi="Times New Roman" w:cs="Times New Roman"/>
                <w:bCs/>
                <w:color w:val="000000"/>
                <w:sz w:val="24"/>
                <w:szCs w:val="24"/>
              </w:rPr>
              <w:t>Брызгалова В.А.</w:t>
            </w:r>
          </w:p>
        </w:tc>
      </w:tr>
      <w:tr w:rsidR="001D4425" w:rsidRPr="0075658D" w:rsidTr="00573BEA">
        <w:trPr>
          <w:trHeight w:val="20"/>
        </w:trPr>
        <w:tc>
          <w:tcPr>
            <w:tcW w:w="3633" w:type="pct"/>
            <w:gridSpan w:val="5"/>
          </w:tcPr>
          <w:p w:rsidR="001D4425" w:rsidRDefault="001D4425"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8"/>
                <w:szCs w:val="28"/>
              </w:rPr>
              <w:t xml:space="preserve">                                </w:t>
            </w:r>
            <w:r w:rsidR="00AC40A5" w:rsidRPr="00AC40A5">
              <w:rPr>
                <w:rFonts w:ascii="Times New Roman" w:eastAsia="Times New Roman" w:hAnsi="Times New Roman" w:cs="Times New Roman"/>
                <w:b/>
                <w:bCs/>
                <w:color w:val="000000"/>
                <w:sz w:val="24"/>
                <w:szCs w:val="24"/>
              </w:rPr>
              <w:t>«</w:t>
            </w:r>
            <w:proofErr w:type="gramStart"/>
            <w:r w:rsidR="00AC40A5" w:rsidRPr="00AC40A5">
              <w:rPr>
                <w:rFonts w:ascii="Times New Roman" w:eastAsia="Times New Roman" w:hAnsi="Times New Roman" w:cs="Times New Roman"/>
                <w:b/>
                <w:bCs/>
                <w:color w:val="000000"/>
                <w:sz w:val="24"/>
                <w:szCs w:val="24"/>
              </w:rPr>
              <w:t>Воспитание»</w:t>
            </w:r>
            <w:r w:rsidR="00AC40A5">
              <w:rPr>
                <w:rFonts w:ascii="Times New Roman" w:eastAsia="Times New Roman" w:hAnsi="Times New Roman" w:cs="Times New Roman"/>
                <w:b/>
                <w:bCs/>
                <w:color w:val="000000"/>
                <w:sz w:val="28"/>
                <w:szCs w:val="28"/>
              </w:rPr>
              <w:t xml:space="preserve"> </w:t>
            </w:r>
            <w:r w:rsidRPr="00AC40A5">
              <w:rPr>
                <w:rFonts w:ascii="Times New Roman" w:eastAsia="Times New Roman" w:hAnsi="Times New Roman" w:cs="Times New Roman"/>
                <w:b/>
                <w:bCs/>
                <w:color w:val="000000"/>
                <w:sz w:val="24"/>
                <w:szCs w:val="24"/>
              </w:rPr>
              <w:t xml:space="preserve">  </w:t>
            </w:r>
            <w:proofErr w:type="spellStart"/>
            <w:proofErr w:type="gramEnd"/>
            <w:r w:rsidRPr="001D4425">
              <w:rPr>
                <w:rFonts w:ascii="Times New Roman" w:eastAsia="Times New Roman" w:hAnsi="Times New Roman" w:cs="Times New Roman"/>
                <w:b/>
                <w:bCs/>
                <w:color w:val="000000"/>
                <w:sz w:val="24"/>
                <w:szCs w:val="24"/>
              </w:rPr>
              <w:t>Подпроект</w:t>
            </w:r>
            <w:proofErr w:type="spellEnd"/>
            <w:r w:rsidRPr="001D4425">
              <w:rPr>
                <w:rFonts w:ascii="Times New Roman" w:eastAsia="Times New Roman" w:hAnsi="Times New Roman" w:cs="Times New Roman"/>
                <w:b/>
                <w:bCs/>
                <w:color w:val="000000"/>
                <w:sz w:val="24"/>
                <w:szCs w:val="24"/>
              </w:rPr>
              <w:t xml:space="preserve"> «Вместе мы – сила»</w:t>
            </w:r>
          </w:p>
          <w:p w:rsidR="001D4425" w:rsidRPr="001D4425" w:rsidRDefault="001D4425"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Задача: </w:t>
            </w:r>
            <w:r w:rsidR="00A32E7C">
              <w:rPr>
                <w:rFonts w:ascii="Times New Roman" w:eastAsia="Times New Roman" w:hAnsi="Times New Roman" w:cs="Times New Roman"/>
                <w:b/>
                <w:bCs/>
                <w:color w:val="000000"/>
                <w:sz w:val="24"/>
                <w:szCs w:val="24"/>
              </w:rPr>
              <w:t>создание эффективной системы социального партнерства</w:t>
            </w:r>
          </w:p>
        </w:tc>
        <w:tc>
          <w:tcPr>
            <w:tcW w:w="632" w:type="pct"/>
          </w:tcPr>
          <w:p w:rsidR="001D4425" w:rsidRPr="0075658D" w:rsidRDefault="001D4425" w:rsidP="00A51664">
            <w:pPr>
              <w:widowControl w:val="0"/>
              <w:spacing w:line="276" w:lineRule="auto"/>
              <w:jc w:val="both"/>
              <w:rPr>
                <w:rFonts w:ascii="Times New Roman" w:eastAsia="Times New Roman" w:hAnsi="Times New Roman" w:cs="Times New Roman"/>
                <w:b/>
                <w:bCs/>
                <w:color w:val="000000"/>
                <w:sz w:val="28"/>
                <w:szCs w:val="28"/>
              </w:rPr>
            </w:pPr>
          </w:p>
        </w:tc>
        <w:tc>
          <w:tcPr>
            <w:tcW w:w="735" w:type="pct"/>
          </w:tcPr>
          <w:p w:rsidR="001D4425" w:rsidRPr="0075658D" w:rsidRDefault="001D4425" w:rsidP="00A51664">
            <w:pPr>
              <w:widowControl w:val="0"/>
              <w:spacing w:line="276" w:lineRule="auto"/>
              <w:jc w:val="both"/>
              <w:rPr>
                <w:rFonts w:ascii="Times New Roman" w:eastAsia="Times New Roman" w:hAnsi="Times New Roman" w:cs="Times New Roman"/>
                <w:b/>
                <w:bCs/>
                <w:color w:val="000000"/>
                <w:sz w:val="28"/>
                <w:szCs w:val="28"/>
              </w:rPr>
            </w:pPr>
          </w:p>
        </w:tc>
      </w:tr>
      <w:tr w:rsidR="001D4425" w:rsidRPr="0075658D" w:rsidTr="00DC65C6">
        <w:trPr>
          <w:trHeight w:val="20"/>
        </w:trPr>
        <w:tc>
          <w:tcPr>
            <w:tcW w:w="916" w:type="pct"/>
          </w:tcPr>
          <w:p w:rsidR="001D4425" w:rsidRPr="00DC65C6" w:rsidRDefault="00DC65C6"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sidRPr="00DC65C6">
              <w:rPr>
                <w:rFonts w:ascii="Times New Roman" w:eastAsia="Times New Roman" w:hAnsi="Times New Roman" w:cs="Times New Roman"/>
                <w:bCs/>
                <w:color w:val="000000"/>
                <w:sz w:val="24"/>
                <w:szCs w:val="24"/>
              </w:rPr>
              <w:t>- корректировка программы воспитания</w:t>
            </w:r>
          </w:p>
        </w:tc>
        <w:tc>
          <w:tcPr>
            <w:tcW w:w="650" w:type="pct"/>
          </w:tcPr>
          <w:p w:rsidR="001D4425" w:rsidRPr="00DC65C6" w:rsidRDefault="004873A3"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Май 2024</w:t>
            </w:r>
          </w:p>
        </w:tc>
        <w:tc>
          <w:tcPr>
            <w:tcW w:w="583" w:type="pct"/>
          </w:tcPr>
          <w:p w:rsidR="001D4425" w:rsidRPr="00DC65C6" w:rsidRDefault="001D4425"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tc>
        <w:tc>
          <w:tcPr>
            <w:tcW w:w="718" w:type="pct"/>
          </w:tcPr>
          <w:p w:rsidR="001D4425" w:rsidRPr="00DC65C6" w:rsidRDefault="004873A3"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наличие</w:t>
            </w:r>
          </w:p>
        </w:tc>
        <w:tc>
          <w:tcPr>
            <w:tcW w:w="766" w:type="pct"/>
          </w:tcPr>
          <w:p w:rsidR="001D4425" w:rsidRPr="00DC65C6" w:rsidRDefault="004873A3"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Программа</w:t>
            </w:r>
          </w:p>
        </w:tc>
        <w:tc>
          <w:tcPr>
            <w:tcW w:w="632" w:type="pct"/>
          </w:tcPr>
          <w:p w:rsidR="001D4425" w:rsidRPr="00DC65C6" w:rsidRDefault="004873A3" w:rsidP="00A51664">
            <w:pPr>
              <w:widowControl w:val="0"/>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Рабочая группа</w:t>
            </w:r>
          </w:p>
        </w:tc>
        <w:tc>
          <w:tcPr>
            <w:tcW w:w="735" w:type="pct"/>
          </w:tcPr>
          <w:p w:rsidR="001D4425" w:rsidRPr="00DC65C6" w:rsidRDefault="004873A3" w:rsidP="00A51664">
            <w:pPr>
              <w:widowControl w:val="0"/>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Брызгалова В.А.</w:t>
            </w:r>
          </w:p>
        </w:tc>
      </w:tr>
      <w:tr w:rsidR="001D4425" w:rsidRPr="0075658D" w:rsidTr="00DC65C6">
        <w:trPr>
          <w:trHeight w:val="20"/>
        </w:trPr>
        <w:tc>
          <w:tcPr>
            <w:tcW w:w="916" w:type="pct"/>
          </w:tcPr>
          <w:p w:rsidR="001D4425" w:rsidRPr="00DC65C6" w:rsidRDefault="004873A3"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продолжить работу волонтерского отряда, «Движения первых», «Орлята»;</w:t>
            </w:r>
          </w:p>
        </w:tc>
        <w:tc>
          <w:tcPr>
            <w:tcW w:w="650" w:type="pct"/>
          </w:tcPr>
          <w:p w:rsidR="001D4425" w:rsidRPr="00DC65C6" w:rsidRDefault="004873A3"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 течение учебного года</w:t>
            </w:r>
          </w:p>
        </w:tc>
        <w:tc>
          <w:tcPr>
            <w:tcW w:w="583" w:type="pct"/>
          </w:tcPr>
          <w:p w:rsidR="001D4425" w:rsidRPr="00DC65C6" w:rsidRDefault="001D4425"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tc>
        <w:tc>
          <w:tcPr>
            <w:tcW w:w="718" w:type="pct"/>
          </w:tcPr>
          <w:p w:rsidR="001D4425" w:rsidRPr="00DC65C6" w:rsidRDefault="004873A3"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наличие</w:t>
            </w:r>
          </w:p>
        </w:tc>
        <w:tc>
          <w:tcPr>
            <w:tcW w:w="766" w:type="pct"/>
          </w:tcPr>
          <w:p w:rsidR="001D4425" w:rsidRPr="00DC65C6" w:rsidRDefault="004873A3"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Планы работы</w:t>
            </w:r>
          </w:p>
        </w:tc>
        <w:tc>
          <w:tcPr>
            <w:tcW w:w="632" w:type="pct"/>
          </w:tcPr>
          <w:p w:rsidR="001D4425" w:rsidRPr="00DC65C6" w:rsidRDefault="004873A3" w:rsidP="00A51664">
            <w:pPr>
              <w:widowControl w:val="0"/>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Инициативная группа</w:t>
            </w:r>
          </w:p>
        </w:tc>
        <w:tc>
          <w:tcPr>
            <w:tcW w:w="735" w:type="pct"/>
          </w:tcPr>
          <w:p w:rsidR="001D4425" w:rsidRPr="00DC65C6" w:rsidRDefault="004873A3" w:rsidP="00A51664">
            <w:pPr>
              <w:widowControl w:val="0"/>
              <w:spacing w:line="276" w:lineRule="auto"/>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Апрелкова</w:t>
            </w:r>
            <w:proofErr w:type="spellEnd"/>
            <w:r>
              <w:rPr>
                <w:rFonts w:ascii="Times New Roman" w:eastAsia="Times New Roman" w:hAnsi="Times New Roman" w:cs="Times New Roman"/>
                <w:bCs/>
                <w:color w:val="000000"/>
                <w:sz w:val="24"/>
                <w:szCs w:val="24"/>
              </w:rPr>
              <w:t xml:space="preserve"> К.В.</w:t>
            </w:r>
          </w:p>
        </w:tc>
      </w:tr>
      <w:tr w:rsidR="001D4425" w:rsidRPr="0075658D" w:rsidTr="00DC65C6">
        <w:trPr>
          <w:trHeight w:val="20"/>
        </w:trPr>
        <w:tc>
          <w:tcPr>
            <w:tcW w:w="916" w:type="pct"/>
          </w:tcPr>
          <w:p w:rsidR="001D4425" w:rsidRPr="00DC65C6" w:rsidRDefault="004873A3"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установить договорные отношения с учреждениями спорта поселка. </w:t>
            </w:r>
          </w:p>
        </w:tc>
        <w:tc>
          <w:tcPr>
            <w:tcW w:w="650" w:type="pct"/>
          </w:tcPr>
          <w:p w:rsidR="001D4425" w:rsidRPr="00DC65C6" w:rsidRDefault="004873A3"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Февраль 2024</w:t>
            </w:r>
          </w:p>
        </w:tc>
        <w:tc>
          <w:tcPr>
            <w:tcW w:w="583" w:type="pct"/>
          </w:tcPr>
          <w:p w:rsidR="001D4425" w:rsidRPr="00DC65C6" w:rsidRDefault="001D4425"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tc>
        <w:tc>
          <w:tcPr>
            <w:tcW w:w="718" w:type="pct"/>
          </w:tcPr>
          <w:p w:rsidR="001D4425" w:rsidRPr="00DC65C6" w:rsidRDefault="004873A3"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наличие</w:t>
            </w:r>
          </w:p>
        </w:tc>
        <w:tc>
          <w:tcPr>
            <w:tcW w:w="766" w:type="pct"/>
          </w:tcPr>
          <w:p w:rsidR="001D4425" w:rsidRPr="00DC65C6" w:rsidRDefault="004873A3"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Договор</w:t>
            </w:r>
          </w:p>
        </w:tc>
        <w:tc>
          <w:tcPr>
            <w:tcW w:w="632" w:type="pct"/>
          </w:tcPr>
          <w:p w:rsidR="001D4425" w:rsidRPr="00DC65C6" w:rsidRDefault="004873A3" w:rsidP="00A51664">
            <w:pPr>
              <w:widowControl w:val="0"/>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Администрация школы</w:t>
            </w:r>
          </w:p>
        </w:tc>
        <w:tc>
          <w:tcPr>
            <w:tcW w:w="735" w:type="pct"/>
          </w:tcPr>
          <w:p w:rsidR="001D4425" w:rsidRPr="00DC65C6" w:rsidRDefault="004873A3" w:rsidP="00A51664">
            <w:pPr>
              <w:widowControl w:val="0"/>
              <w:spacing w:line="276" w:lineRule="auto"/>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Дондокова</w:t>
            </w:r>
            <w:proofErr w:type="spellEnd"/>
            <w:r>
              <w:rPr>
                <w:rFonts w:ascii="Times New Roman" w:eastAsia="Times New Roman" w:hAnsi="Times New Roman" w:cs="Times New Roman"/>
                <w:bCs/>
                <w:color w:val="000000"/>
                <w:sz w:val="24"/>
                <w:szCs w:val="24"/>
              </w:rPr>
              <w:t xml:space="preserve"> Н.В.</w:t>
            </w:r>
          </w:p>
        </w:tc>
      </w:tr>
      <w:tr w:rsidR="001D4425" w:rsidRPr="0075658D" w:rsidTr="00DC65C6">
        <w:trPr>
          <w:trHeight w:val="20"/>
        </w:trPr>
        <w:tc>
          <w:tcPr>
            <w:tcW w:w="916" w:type="pct"/>
          </w:tcPr>
          <w:p w:rsidR="001D4425" w:rsidRPr="00DC65C6" w:rsidRDefault="004873A3" w:rsidP="007151F9">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активизировать работу по вовлечению обучающихся в военно-патриотический клуб «</w:t>
            </w:r>
            <w:r w:rsidR="007151F9">
              <w:rPr>
                <w:rFonts w:ascii="Times New Roman" w:eastAsia="Times New Roman" w:hAnsi="Times New Roman" w:cs="Times New Roman"/>
                <w:bCs/>
                <w:color w:val="000000"/>
                <w:sz w:val="24"/>
                <w:szCs w:val="24"/>
              </w:rPr>
              <w:t>Юный друг пограничника</w:t>
            </w:r>
            <w:r>
              <w:rPr>
                <w:rFonts w:ascii="Times New Roman" w:eastAsia="Times New Roman" w:hAnsi="Times New Roman" w:cs="Times New Roman"/>
                <w:bCs/>
                <w:color w:val="000000"/>
                <w:sz w:val="24"/>
                <w:szCs w:val="24"/>
              </w:rPr>
              <w:t>»</w:t>
            </w:r>
          </w:p>
        </w:tc>
        <w:tc>
          <w:tcPr>
            <w:tcW w:w="650" w:type="pct"/>
          </w:tcPr>
          <w:p w:rsidR="001D4425" w:rsidRPr="00DC65C6" w:rsidRDefault="004873A3"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постоянно</w:t>
            </w:r>
          </w:p>
        </w:tc>
        <w:tc>
          <w:tcPr>
            <w:tcW w:w="583" w:type="pct"/>
          </w:tcPr>
          <w:p w:rsidR="001D4425" w:rsidRPr="00DC65C6" w:rsidRDefault="001D4425"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tc>
        <w:tc>
          <w:tcPr>
            <w:tcW w:w="718" w:type="pct"/>
          </w:tcPr>
          <w:p w:rsidR="001D4425" w:rsidRPr="00DC65C6" w:rsidRDefault="00573BEA"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наличие</w:t>
            </w:r>
          </w:p>
        </w:tc>
        <w:tc>
          <w:tcPr>
            <w:tcW w:w="766" w:type="pct"/>
          </w:tcPr>
          <w:p w:rsidR="001D4425" w:rsidRPr="00DC65C6" w:rsidRDefault="00573BEA"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План работы</w:t>
            </w:r>
          </w:p>
        </w:tc>
        <w:tc>
          <w:tcPr>
            <w:tcW w:w="632" w:type="pct"/>
          </w:tcPr>
          <w:p w:rsidR="001D4425" w:rsidRPr="00DC65C6" w:rsidRDefault="00573BEA" w:rsidP="00A51664">
            <w:pPr>
              <w:widowControl w:val="0"/>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Руководитель клуба</w:t>
            </w:r>
          </w:p>
        </w:tc>
        <w:tc>
          <w:tcPr>
            <w:tcW w:w="735" w:type="pct"/>
          </w:tcPr>
          <w:p w:rsidR="001D4425" w:rsidRPr="00DC65C6" w:rsidRDefault="00573BEA" w:rsidP="00A51664">
            <w:pPr>
              <w:widowControl w:val="0"/>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Брызгалова В.А.</w:t>
            </w:r>
          </w:p>
        </w:tc>
      </w:tr>
      <w:tr w:rsidR="001D4425" w:rsidRPr="0075658D" w:rsidTr="00573BEA">
        <w:trPr>
          <w:trHeight w:val="20"/>
        </w:trPr>
        <w:tc>
          <w:tcPr>
            <w:tcW w:w="3633" w:type="pct"/>
            <w:gridSpan w:val="5"/>
          </w:tcPr>
          <w:p w:rsidR="001D4425" w:rsidRDefault="001D4425"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
                <w:bCs/>
                <w:color w:val="000000"/>
                <w:sz w:val="24"/>
                <w:szCs w:val="24"/>
              </w:rPr>
            </w:pPr>
            <w:r w:rsidRPr="007A5ADF">
              <w:rPr>
                <w:rFonts w:ascii="Times New Roman" w:eastAsia="Times New Roman" w:hAnsi="Times New Roman" w:cs="Times New Roman"/>
                <w:b/>
                <w:bCs/>
                <w:color w:val="000000"/>
                <w:sz w:val="24"/>
                <w:szCs w:val="24"/>
              </w:rPr>
              <w:lastRenderedPageBreak/>
              <w:t xml:space="preserve">   </w:t>
            </w:r>
            <w:r w:rsidR="00AC40A5">
              <w:rPr>
                <w:rFonts w:ascii="Times New Roman" w:eastAsia="Times New Roman" w:hAnsi="Times New Roman" w:cs="Times New Roman"/>
                <w:b/>
                <w:bCs/>
                <w:color w:val="000000"/>
                <w:sz w:val="24"/>
                <w:szCs w:val="24"/>
              </w:rPr>
              <w:t xml:space="preserve">«Образовательная </w:t>
            </w:r>
            <w:proofErr w:type="gramStart"/>
            <w:r w:rsidR="007151F9">
              <w:rPr>
                <w:rFonts w:ascii="Times New Roman" w:eastAsia="Times New Roman" w:hAnsi="Times New Roman" w:cs="Times New Roman"/>
                <w:b/>
                <w:bCs/>
                <w:color w:val="000000"/>
                <w:sz w:val="24"/>
                <w:szCs w:val="24"/>
              </w:rPr>
              <w:t xml:space="preserve">среда»  </w:t>
            </w:r>
            <w:r w:rsidR="00AC40A5">
              <w:rPr>
                <w:rFonts w:ascii="Times New Roman" w:eastAsia="Times New Roman" w:hAnsi="Times New Roman" w:cs="Times New Roman"/>
                <w:b/>
                <w:bCs/>
                <w:color w:val="000000"/>
                <w:sz w:val="24"/>
                <w:szCs w:val="24"/>
              </w:rPr>
              <w:t xml:space="preserve"> </w:t>
            </w:r>
            <w:proofErr w:type="gramEnd"/>
            <w:r w:rsidR="00AC40A5">
              <w:rPr>
                <w:rFonts w:ascii="Times New Roman" w:eastAsia="Times New Roman" w:hAnsi="Times New Roman" w:cs="Times New Roman"/>
                <w:b/>
                <w:bCs/>
                <w:color w:val="000000"/>
                <w:sz w:val="24"/>
                <w:szCs w:val="24"/>
              </w:rPr>
              <w:t xml:space="preserve">           </w:t>
            </w:r>
            <w:proofErr w:type="spellStart"/>
            <w:r w:rsidRPr="007A5ADF">
              <w:rPr>
                <w:rFonts w:ascii="Times New Roman" w:eastAsia="Times New Roman" w:hAnsi="Times New Roman" w:cs="Times New Roman"/>
                <w:b/>
                <w:bCs/>
                <w:color w:val="000000"/>
                <w:sz w:val="24"/>
                <w:szCs w:val="24"/>
              </w:rPr>
              <w:t>Подпроект</w:t>
            </w:r>
            <w:proofErr w:type="spellEnd"/>
            <w:r w:rsidRPr="007A5ADF">
              <w:rPr>
                <w:rFonts w:ascii="Times New Roman" w:eastAsia="Times New Roman" w:hAnsi="Times New Roman" w:cs="Times New Roman"/>
                <w:b/>
                <w:bCs/>
                <w:color w:val="000000"/>
                <w:sz w:val="24"/>
                <w:szCs w:val="24"/>
              </w:rPr>
              <w:t xml:space="preserve"> </w:t>
            </w:r>
            <w:r w:rsidR="007A5ADF" w:rsidRPr="007A5ADF">
              <w:rPr>
                <w:rFonts w:ascii="Times New Roman" w:eastAsia="Times New Roman" w:hAnsi="Times New Roman" w:cs="Times New Roman"/>
                <w:b/>
                <w:bCs/>
                <w:color w:val="000000"/>
                <w:sz w:val="24"/>
                <w:szCs w:val="24"/>
              </w:rPr>
              <w:t xml:space="preserve"> «Школа – наш общий дом»</w:t>
            </w:r>
          </w:p>
          <w:p w:rsidR="007A5ADF" w:rsidRPr="007A5ADF" w:rsidRDefault="007A5ADF" w:rsidP="007A5ADF">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Задача: модернизация школьной образовательной среды, направленной на достижение современного качества образования и успешной социализации обучающихся </w:t>
            </w:r>
          </w:p>
        </w:tc>
        <w:tc>
          <w:tcPr>
            <w:tcW w:w="632" w:type="pct"/>
          </w:tcPr>
          <w:p w:rsidR="001D4425" w:rsidRPr="0075658D" w:rsidRDefault="001D4425" w:rsidP="00A51664">
            <w:pPr>
              <w:widowControl w:val="0"/>
              <w:spacing w:line="276" w:lineRule="auto"/>
              <w:jc w:val="both"/>
              <w:rPr>
                <w:rFonts w:ascii="Times New Roman" w:eastAsia="Times New Roman" w:hAnsi="Times New Roman" w:cs="Times New Roman"/>
                <w:b/>
                <w:bCs/>
                <w:color w:val="000000"/>
                <w:sz w:val="28"/>
                <w:szCs w:val="28"/>
              </w:rPr>
            </w:pPr>
          </w:p>
        </w:tc>
        <w:tc>
          <w:tcPr>
            <w:tcW w:w="735" w:type="pct"/>
          </w:tcPr>
          <w:p w:rsidR="001D4425" w:rsidRPr="0075658D" w:rsidRDefault="001D4425" w:rsidP="00A51664">
            <w:pPr>
              <w:widowControl w:val="0"/>
              <w:spacing w:line="276" w:lineRule="auto"/>
              <w:jc w:val="both"/>
              <w:rPr>
                <w:rFonts w:ascii="Times New Roman" w:eastAsia="Times New Roman" w:hAnsi="Times New Roman" w:cs="Times New Roman"/>
                <w:b/>
                <w:bCs/>
                <w:color w:val="000000"/>
                <w:sz w:val="28"/>
                <w:szCs w:val="28"/>
              </w:rPr>
            </w:pPr>
          </w:p>
        </w:tc>
      </w:tr>
      <w:tr w:rsidR="001D4425" w:rsidRPr="0075658D" w:rsidTr="00DC65C6">
        <w:trPr>
          <w:trHeight w:val="20"/>
        </w:trPr>
        <w:tc>
          <w:tcPr>
            <w:tcW w:w="916" w:type="pct"/>
          </w:tcPr>
          <w:p w:rsidR="001D4425" w:rsidRPr="00DC65C6" w:rsidRDefault="00DC65C6"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активизация использования ГИС «Моя школа»</w:t>
            </w:r>
          </w:p>
        </w:tc>
        <w:tc>
          <w:tcPr>
            <w:tcW w:w="650" w:type="pct"/>
          </w:tcPr>
          <w:p w:rsidR="001D4425" w:rsidRPr="00DC65C6" w:rsidRDefault="00DC65C6"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 течение учебного года</w:t>
            </w:r>
          </w:p>
        </w:tc>
        <w:tc>
          <w:tcPr>
            <w:tcW w:w="583" w:type="pct"/>
          </w:tcPr>
          <w:p w:rsidR="001D4425" w:rsidRPr="00DC65C6" w:rsidRDefault="001D4425"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tc>
        <w:tc>
          <w:tcPr>
            <w:tcW w:w="718" w:type="pct"/>
          </w:tcPr>
          <w:p w:rsidR="001D4425" w:rsidRPr="00DC65C6" w:rsidRDefault="00DC65C6"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ГИС «Моя школа»</w:t>
            </w:r>
          </w:p>
        </w:tc>
        <w:tc>
          <w:tcPr>
            <w:tcW w:w="766" w:type="pct"/>
          </w:tcPr>
          <w:p w:rsidR="001D4425" w:rsidRPr="00DC65C6" w:rsidRDefault="00DC65C6"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Аналитическая справка</w:t>
            </w:r>
          </w:p>
        </w:tc>
        <w:tc>
          <w:tcPr>
            <w:tcW w:w="632" w:type="pct"/>
          </w:tcPr>
          <w:p w:rsidR="001D4425" w:rsidRPr="00DC65C6" w:rsidRDefault="00DC65C6" w:rsidP="00A51664">
            <w:pPr>
              <w:widowControl w:val="0"/>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Заместители директора школы</w:t>
            </w:r>
          </w:p>
        </w:tc>
        <w:tc>
          <w:tcPr>
            <w:tcW w:w="735" w:type="pct"/>
          </w:tcPr>
          <w:p w:rsidR="001D4425" w:rsidRPr="00DC65C6" w:rsidRDefault="00DC65C6" w:rsidP="00A51664">
            <w:pPr>
              <w:widowControl w:val="0"/>
              <w:spacing w:line="276" w:lineRule="auto"/>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Дондокова</w:t>
            </w:r>
            <w:proofErr w:type="spellEnd"/>
            <w:r>
              <w:rPr>
                <w:rFonts w:ascii="Times New Roman" w:eastAsia="Times New Roman" w:hAnsi="Times New Roman" w:cs="Times New Roman"/>
                <w:bCs/>
                <w:color w:val="000000"/>
                <w:sz w:val="24"/>
                <w:szCs w:val="24"/>
              </w:rPr>
              <w:t xml:space="preserve"> Н.В.</w:t>
            </w:r>
          </w:p>
        </w:tc>
      </w:tr>
      <w:tr w:rsidR="001D4425" w:rsidRPr="0075658D" w:rsidTr="00DC65C6">
        <w:trPr>
          <w:trHeight w:val="20"/>
        </w:trPr>
        <w:tc>
          <w:tcPr>
            <w:tcW w:w="916" w:type="pct"/>
          </w:tcPr>
          <w:p w:rsidR="001D4425" w:rsidRPr="00DC65C6" w:rsidRDefault="00DC65C6"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разработка мер по повышению эффективности использования имеющегося оборудования</w:t>
            </w:r>
          </w:p>
        </w:tc>
        <w:tc>
          <w:tcPr>
            <w:tcW w:w="650" w:type="pct"/>
          </w:tcPr>
          <w:p w:rsidR="001D4425" w:rsidRPr="00DC65C6" w:rsidRDefault="00DC65C6"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Январь</w:t>
            </w:r>
            <w:r w:rsidR="007151F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2024</w:t>
            </w:r>
          </w:p>
        </w:tc>
        <w:tc>
          <w:tcPr>
            <w:tcW w:w="583" w:type="pct"/>
          </w:tcPr>
          <w:p w:rsidR="001D4425" w:rsidRPr="00DC65C6" w:rsidRDefault="001D4425"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tc>
        <w:tc>
          <w:tcPr>
            <w:tcW w:w="718" w:type="pct"/>
          </w:tcPr>
          <w:p w:rsidR="001D4425" w:rsidRPr="00DC65C6" w:rsidRDefault="00DC65C6"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Наличие </w:t>
            </w:r>
          </w:p>
        </w:tc>
        <w:tc>
          <w:tcPr>
            <w:tcW w:w="766" w:type="pct"/>
          </w:tcPr>
          <w:p w:rsidR="001D4425" w:rsidRPr="00DC65C6" w:rsidRDefault="00DC65C6"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Комплекс мер</w:t>
            </w:r>
          </w:p>
        </w:tc>
        <w:tc>
          <w:tcPr>
            <w:tcW w:w="632" w:type="pct"/>
          </w:tcPr>
          <w:p w:rsidR="001D4425" w:rsidRPr="00DC65C6" w:rsidRDefault="00DC65C6" w:rsidP="00A51664">
            <w:pPr>
              <w:widowControl w:val="0"/>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Рабочая группа</w:t>
            </w:r>
          </w:p>
        </w:tc>
        <w:tc>
          <w:tcPr>
            <w:tcW w:w="735" w:type="pct"/>
          </w:tcPr>
          <w:p w:rsidR="001D4425" w:rsidRPr="00DC65C6" w:rsidRDefault="00DC65C6" w:rsidP="00A51664">
            <w:pPr>
              <w:widowControl w:val="0"/>
              <w:spacing w:line="276" w:lineRule="auto"/>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Дондокова</w:t>
            </w:r>
            <w:proofErr w:type="spellEnd"/>
            <w:r>
              <w:rPr>
                <w:rFonts w:ascii="Times New Roman" w:eastAsia="Times New Roman" w:hAnsi="Times New Roman" w:cs="Times New Roman"/>
                <w:bCs/>
                <w:color w:val="000000"/>
                <w:sz w:val="24"/>
                <w:szCs w:val="24"/>
              </w:rPr>
              <w:t xml:space="preserve"> Н.В.</w:t>
            </w:r>
          </w:p>
        </w:tc>
      </w:tr>
      <w:tr w:rsidR="007A5ADF" w:rsidRPr="0075658D" w:rsidTr="00573BEA">
        <w:trPr>
          <w:trHeight w:val="20"/>
        </w:trPr>
        <w:tc>
          <w:tcPr>
            <w:tcW w:w="3633" w:type="pct"/>
            <w:gridSpan w:val="5"/>
          </w:tcPr>
          <w:p w:rsidR="007A5ADF" w:rsidRDefault="00573BEA"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8"/>
                <w:szCs w:val="28"/>
              </w:rPr>
              <w:t xml:space="preserve">       </w:t>
            </w:r>
            <w:r w:rsidRPr="007B5E11">
              <w:rPr>
                <w:rFonts w:ascii="Times New Roman" w:eastAsia="Times New Roman" w:hAnsi="Times New Roman" w:cs="Times New Roman"/>
                <w:b/>
                <w:bCs/>
                <w:color w:val="000000"/>
                <w:sz w:val="24"/>
                <w:szCs w:val="24"/>
              </w:rPr>
              <w:t xml:space="preserve">Творчество    </w:t>
            </w:r>
            <w:proofErr w:type="spellStart"/>
            <w:r w:rsidR="007A5ADF" w:rsidRPr="007B5E11">
              <w:rPr>
                <w:rFonts w:ascii="Times New Roman" w:eastAsia="Times New Roman" w:hAnsi="Times New Roman" w:cs="Times New Roman"/>
                <w:b/>
                <w:bCs/>
                <w:color w:val="000000"/>
                <w:sz w:val="24"/>
                <w:szCs w:val="24"/>
              </w:rPr>
              <w:t>Подпроект</w:t>
            </w:r>
            <w:proofErr w:type="spellEnd"/>
            <w:r w:rsidR="007A5ADF" w:rsidRPr="007B5E11">
              <w:rPr>
                <w:rFonts w:ascii="Times New Roman" w:eastAsia="Times New Roman" w:hAnsi="Times New Roman" w:cs="Times New Roman"/>
                <w:b/>
                <w:bCs/>
                <w:color w:val="000000"/>
                <w:sz w:val="24"/>
                <w:szCs w:val="24"/>
              </w:rPr>
              <w:t xml:space="preserve"> «</w:t>
            </w:r>
            <w:r w:rsidR="007151F9">
              <w:rPr>
                <w:rFonts w:ascii="Times New Roman" w:eastAsia="Times New Roman" w:hAnsi="Times New Roman" w:cs="Times New Roman"/>
                <w:b/>
                <w:bCs/>
                <w:color w:val="000000"/>
                <w:sz w:val="24"/>
                <w:szCs w:val="24"/>
              </w:rPr>
              <w:t>Творчество и вдохновение»</w:t>
            </w:r>
          </w:p>
          <w:p w:rsidR="007B5E11" w:rsidRPr="007B5E11" w:rsidRDefault="007B5E11"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Задача: Обновление содержания дополнительного образования с целью развития творческих способностей обучающихся</w:t>
            </w:r>
          </w:p>
        </w:tc>
        <w:tc>
          <w:tcPr>
            <w:tcW w:w="632" w:type="pct"/>
          </w:tcPr>
          <w:p w:rsidR="007A5ADF" w:rsidRPr="0075658D" w:rsidRDefault="007A5ADF" w:rsidP="00A51664">
            <w:pPr>
              <w:widowControl w:val="0"/>
              <w:spacing w:line="276" w:lineRule="auto"/>
              <w:jc w:val="both"/>
              <w:rPr>
                <w:rFonts w:ascii="Times New Roman" w:eastAsia="Times New Roman" w:hAnsi="Times New Roman" w:cs="Times New Roman"/>
                <w:b/>
                <w:bCs/>
                <w:color w:val="000000"/>
                <w:sz w:val="28"/>
                <w:szCs w:val="28"/>
              </w:rPr>
            </w:pPr>
          </w:p>
        </w:tc>
        <w:tc>
          <w:tcPr>
            <w:tcW w:w="735" w:type="pct"/>
          </w:tcPr>
          <w:p w:rsidR="007A5ADF" w:rsidRPr="0075658D" w:rsidRDefault="007A5ADF" w:rsidP="00A51664">
            <w:pPr>
              <w:widowControl w:val="0"/>
              <w:spacing w:line="276" w:lineRule="auto"/>
              <w:jc w:val="both"/>
              <w:rPr>
                <w:rFonts w:ascii="Times New Roman" w:eastAsia="Times New Roman" w:hAnsi="Times New Roman" w:cs="Times New Roman"/>
                <w:b/>
                <w:bCs/>
                <w:color w:val="000000"/>
                <w:sz w:val="28"/>
                <w:szCs w:val="28"/>
              </w:rPr>
            </w:pPr>
          </w:p>
        </w:tc>
      </w:tr>
      <w:tr w:rsidR="007A5ADF" w:rsidRPr="0075658D" w:rsidTr="00DC65C6">
        <w:trPr>
          <w:trHeight w:val="20"/>
        </w:trPr>
        <w:tc>
          <w:tcPr>
            <w:tcW w:w="916" w:type="pct"/>
          </w:tcPr>
          <w:p w:rsidR="007A5ADF" w:rsidRPr="0075658D" w:rsidRDefault="007B5E11"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r w:rsidR="00573BEA" w:rsidRPr="00573BEA">
              <w:rPr>
                <w:rFonts w:ascii="Times New Roman" w:eastAsia="Times New Roman" w:hAnsi="Times New Roman" w:cs="Times New Roman"/>
                <w:bCs/>
                <w:color w:val="000000"/>
                <w:sz w:val="24"/>
                <w:szCs w:val="24"/>
              </w:rPr>
              <w:t>организация взаимодействия (в том числе сетевого) с учреждениями культуры, «Точками роста» других школ для реализации программ дополнительного образования</w:t>
            </w:r>
            <w:r>
              <w:rPr>
                <w:rFonts w:ascii="Times New Roman" w:eastAsia="Times New Roman" w:hAnsi="Times New Roman" w:cs="Times New Roman"/>
                <w:bCs/>
                <w:color w:val="000000"/>
                <w:sz w:val="24"/>
                <w:szCs w:val="24"/>
              </w:rPr>
              <w:t xml:space="preserve"> технологической </w:t>
            </w:r>
            <w:r>
              <w:rPr>
                <w:rFonts w:ascii="Times New Roman" w:eastAsia="Times New Roman" w:hAnsi="Times New Roman" w:cs="Times New Roman"/>
                <w:bCs/>
                <w:color w:val="000000"/>
                <w:sz w:val="24"/>
                <w:szCs w:val="24"/>
              </w:rPr>
              <w:lastRenderedPageBreak/>
              <w:t>направленности</w:t>
            </w:r>
          </w:p>
        </w:tc>
        <w:tc>
          <w:tcPr>
            <w:tcW w:w="650" w:type="pct"/>
          </w:tcPr>
          <w:p w:rsidR="007A5ADF" w:rsidRPr="00573BEA" w:rsidRDefault="00573BEA"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ежегодно</w:t>
            </w:r>
          </w:p>
        </w:tc>
        <w:tc>
          <w:tcPr>
            <w:tcW w:w="583" w:type="pct"/>
          </w:tcPr>
          <w:p w:rsidR="007A5ADF" w:rsidRPr="00573BEA" w:rsidRDefault="007A5ADF"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tc>
        <w:tc>
          <w:tcPr>
            <w:tcW w:w="718" w:type="pct"/>
          </w:tcPr>
          <w:p w:rsidR="007A5ADF" w:rsidRPr="00573BEA" w:rsidRDefault="007B5E11"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Наличие </w:t>
            </w:r>
          </w:p>
        </w:tc>
        <w:tc>
          <w:tcPr>
            <w:tcW w:w="766" w:type="pct"/>
          </w:tcPr>
          <w:p w:rsidR="007A5ADF" w:rsidRPr="00573BEA" w:rsidRDefault="00573BEA"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Договоры, график</w:t>
            </w:r>
          </w:p>
        </w:tc>
        <w:tc>
          <w:tcPr>
            <w:tcW w:w="632" w:type="pct"/>
          </w:tcPr>
          <w:p w:rsidR="007A5ADF" w:rsidRPr="00573BEA" w:rsidRDefault="00573BEA" w:rsidP="00A51664">
            <w:pPr>
              <w:widowControl w:val="0"/>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Глотова З.А.</w:t>
            </w:r>
          </w:p>
        </w:tc>
        <w:tc>
          <w:tcPr>
            <w:tcW w:w="735" w:type="pct"/>
          </w:tcPr>
          <w:p w:rsidR="007A5ADF" w:rsidRPr="00573BEA" w:rsidRDefault="00573BEA" w:rsidP="00A51664">
            <w:pPr>
              <w:widowControl w:val="0"/>
              <w:spacing w:line="276" w:lineRule="auto"/>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Дондокова</w:t>
            </w:r>
            <w:proofErr w:type="spellEnd"/>
            <w:r>
              <w:rPr>
                <w:rFonts w:ascii="Times New Roman" w:eastAsia="Times New Roman" w:hAnsi="Times New Roman" w:cs="Times New Roman"/>
                <w:bCs/>
                <w:color w:val="000000"/>
                <w:sz w:val="24"/>
                <w:szCs w:val="24"/>
              </w:rPr>
              <w:t xml:space="preserve"> Н.В.</w:t>
            </w:r>
          </w:p>
        </w:tc>
      </w:tr>
      <w:tr w:rsidR="007A5ADF" w:rsidRPr="0075658D" w:rsidTr="00DC65C6">
        <w:trPr>
          <w:trHeight w:val="20"/>
        </w:trPr>
        <w:tc>
          <w:tcPr>
            <w:tcW w:w="916" w:type="pct"/>
          </w:tcPr>
          <w:p w:rsidR="007A5ADF" w:rsidRPr="0075658D" w:rsidRDefault="00573BEA"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w:t>
            </w:r>
            <w:r w:rsidRPr="00573BEA">
              <w:rPr>
                <w:rFonts w:ascii="Times New Roman" w:eastAsia="Times New Roman" w:hAnsi="Times New Roman" w:cs="Times New Roman"/>
                <w:bCs/>
                <w:color w:val="000000"/>
                <w:sz w:val="24"/>
                <w:szCs w:val="24"/>
              </w:rPr>
              <w:t>проведение мониторинга участия обучающихся в конкурсах, фестивалях, конференциях</w:t>
            </w:r>
          </w:p>
        </w:tc>
        <w:tc>
          <w:tcPr>
            <w:tcW w:w="650" w:type="pct"/>
          </w:tcPr>
          <w:p w:rsidR="007A5ADF" w:rsidRPr="00573BEA" w:rsidRDefault="007B5E11"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Апрель 2024</w:t>
            </w:r>
          </w:p>
        </w:tc>
        <w:tc>
          <w:tcPr>
            <w:tcW w:w="583" w:type="pct"/>
          </w:tcPr>
          <w:p w:rsidR="007A5ADF" w:rsidRPr="00573BEA" w:rsidRDefault="007A5ADF"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tc>
        <w:tc>
          <w:tcPr>
            <w:tcW w:w="718" w:type="pct"/>
          </w:tcPr>
          <w:p w:rsidR="007A5ADF" w:rsidRPr="00573BEA" w:rsidRDefault="007A5ADF"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tc>
        <w:tc>
          <w:tcPr>
            <w:tcW w:w="766" w:type="pct"/>
          </w:tcPr>
          <w:p w:rsidR="007A5ADF" w:rsidRPr="00573BEA" w:rsidRDefault="007B5E11"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Аналитическая справка</w:t>
            </w:r>
          </w:p>
        </w:tc>
        <w:tc>
          <w:tcPr>
            <w:tcW w:w="632" w:type="pct"/>
          </w:tcPr>
          <w:p w:rsidR="007A5ADF" w:rsidRPr="00573BEA" w:rsidRDefault="007B5E11" w:rsidP="00A51664">
            <w:pPr>
              <w:widowControl w:val="0"/>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Классные руководители</w:t>
            </w:r>
          </w:p>
        </w:tc>
        <w:tc>
          <w:tcPr>
            <w:tcW w:w="735" w:type="pct"/>
          </w:tcPr>
          <w:p w:rsidR="007A5ADF" w:rsidRPr="00573BEA" w:rsidRDefault="007B5E11" w:rsidP="00A51664">
            <w:pPr>
              <w:widowControl w:val="0"/>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Брызгалова В.А.</w:t>
            </w:r>
          </w:p>
        </w:tc>
      </w:tr>
      <w:tr w:rsidR="007A5ADF" w:rsidRPr="0075658D" w:rsidTr="00DC65C6">
        <w:trPr>
          <w:trHeight w:val="20"/>
        </w:trPr>
        <w:tc>
          <w:tcPr>
            <w:tcW w:w="916" w:type="pct"/>
          </w:tcPr>
          <w:p w:rsidR="007A5ADF" w:rsidRPr="00573BEA" w:rsidRDefault="00573BEA"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sidRPr="00573BE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создание школьного хора</w:t>
            </w:r>
          </w:p>
        </w:tc>
        <w:tc>
          <w:tcPr>
            <w:tcW w:w="650" w:type="pct"/>
          </w:tcPr>
          <w:p w:rsidR="007A5ADF" w:rsidRPr="00573BEA" w:rsidRDefault="007B5E11"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Январь-февраль 2024</w:t>
            </w:r>
          </w:p>
        </w:tc>
        <w:tc>
          <w:tcPr>
            <w:tcW w:w="583" w:type="pct"/>
          </w:tcPr>
          <w:p w:rsidR="007A5ADF" w:rsidRPr="00573BEA" w:rsidRDefault="007A5ADF"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tc>
        <w:tc>
          <w:tcPr>
            <w:tcW w:w="718" w:type="pct"/>
          </w:tcPr>
          <w:p w:rsidR="007A5ADF" w:rsidRPr="00573BEA" w:rsidRDefault="007B5E11"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Создание студии</w:t>
            </w:r>
          </w:p>
        </w:tc>
        <w:tc>
          <w:tcPr>
            <w:tcW w:w="766" w:type="pct"/>
          </w:tcPr>
          <w:p w:rsidR="007A5ADF" w:rsidRPr="00573BEA" w:rsidRDefault="007B5E11"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План работы</w:t>
            </w:r>
          </w:p>
        </w:tc>
        <w:tc>
          <w:tcPr>
            <w:tcW w:w="632" w:type="pct"/>
          </w:tcPr>
          <w:p w:rsidR="007A5ADF" w:rsidRPr="00573BEA" w:rsidRDefault="007B5E11" w:rsidP="00A51664">
            <w:pPr>
              <w:widowControl w:val="0"/>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Бакирова Е.Г.</w:t>
            </w:r>
          </w:p>
        </w:tc>
        <w:tc>
          <w:tcPr>
            <w:tcW w:w="735" w:type="pct"/>
          </w:tcPr>
          <w:p w:rsidR="007A5ADF" w:rsidRPr="00573BEA" w:rsidRDefault="007B5E11" w:rsidP="00A51664">
            <w:pPr>
              <w:widowControl w:val="0"/>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Брызгалова В.А.</w:t>
            </w:r>
          </w:p>
        </w:tc>
      </w:tr>
      <w:tr w:rsidR="007A5ADF" w:rsidRPr="0075658D" w:rsidTr="00DC65C6">
        <w:trPr>
          <w:trHeight w:val="20"/>
        </w:trPr>
        <w:tc>
          <w:tcPr>
            <w:tcW w:w="916" w:type="pct"/>
          </w:tcPr>
          <w:p w:rsidR="007A5ADF" w:rsidRPr="00573BEA" w:rsidRDefault="00573BEA"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AC40A5">
              <w:rPr>
                <w:rFonts w:ascii="Times New Roman" w:eastAsia="Times New Roman" w:hAnsi="Times New Roman" w:cs="Times New Roman"/>
                <w:bCs/>
                <w:color w:val="000000"/>
                <w:sz w:val="24"/>
                <w:szCs w:val="24"/>
              </w:rPr>
              <w:t>расширение перечня кружков и студий</w:t>
            </w:r>
          </w:p>
        </w:tc>
        <w:tc>
          <w:tcPr>
            <w:tcW w:w="650" w:type="pct"/>
          </w:tcPr>
          <w:p w:rsidR="007A5ADF" w:rsidRPr="00573BEA" w:rsidRDefault="005161E2"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2024-2026</w:t>
            </w:r>
          </w:p>
        </w:tc>
        <w:tc>
          <w:tcPr>
            <w:tcW w:w="583" w:type="pct"/>
          </w:tcPr>
          <w:p w:rsidR="007A5ADF" w:rsidRPr="00573BEA" w:rsidRDefault="007A5ADF"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tc>
        <w:tc>
          <w:tcPr>
            <w:tcW w:w="718" w:type="pct"/>
          </w:tcPr>
          <w:p w:rsidR="007A5ADF" w:rsidRPr="00573BEA" w:rsidRDefault="007A5ADF"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tc>
        <w:tc>
          <w:tcPr>
            <w:tcW w:w="766" w:type="pct"/>
          </w:tcPr>
          <w:p w:rsidR="007A5ADF" w:rsidRPr="00573BEA" w:rsidRDefault="00AC40A5"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Перечень </w:t>
            </w:r>
          </w:p>
        </w:tc>
        <w:tc>
          <w:tcPr>
            <w:tcW w:w="632" w:type="pct"/>
          </w:tcPr>
          <w:p w:rsidR="007A5ADF" w:rsidRPr="00573BEA" w:rsidRDefault="00AC40A5" w:rsidP="00A51664">
            <w:pPr>
              <w:widowControl w:val="0"/>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педагоги</w:t>
            </w:r>
          </w:p>
        </w:tc>
        <w:tc>
          <w:tcPr>
            <w:tcW w:w="735" w:type="pct"/>
          </w:tcPr>
          <w:p w:rsidR="007A5ADF" w:rsidRPr="00573BEA" w:rsidRDefault="00AC40A5" w:rsidP="00A51664">
            <w:pPr>
              <w:widowControl w:val="0"/>
              <w:spacing w:line="276" w:lineRule="auto"/>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Апрелкова</w:t>
            </w:r>
            <w:proofErr w:type="spellEnd"/>
            <w:r>
              <w:rPr>
                <w:rFonts w:ascii="Times New Roman" w:eastAsia="Times New Roman" w:hAnsi="Times New Roman" w:cs="Times New Roman"/>
                <w:bCs/>
                <w:color w:val="000000"/>
                <w:sz w:val="24"/>
                <w:szCs w:val="24"/>
              </w:rPr>
              <w:t xml:space="preserve"> К.В.</w:t>
            </w:r>
          </w:p>
        </w:tc>
      </w:tr>
      <w:tr w:rsidR="007A5ADF" w:rsidRPr="0075658D" w:rsidTr="00573BEA">
        <w:trPr>
          <w:trHeight w:val="20"/>
        </w:trPr>
        <w:tc>
          <w:tcPr>
            <w:tcW w:w="3633" w:type="pct"/>
            <w:gridSpan w:val="5"/>
          </w:tcPr>
          <w:p w:rsidR="007A5ADF" w:rsidRPr="007A5ADF" w:rsidRDefault="00573BEA"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Школьный климат      </w:t>
            </w:r>
            <w:proofErr w:type="spellStart"/>
            <w:r w:rsidR="007A5ADF" w:rsidRPr="007A5ADF">
              <w:rPr>
                <w:rFonts w:ascii="Times New Roman" w:eastAsia="Times New Roman" w:hAnsi="Times New Roman" w:cs="Times New Roman"/>
                <w:b/>
                <w:bCs/>
                <w:color w:val="000000"/>
                <w:sz w:val="24"/>
                <w:szCs w:val="24"/>
              </w:rPr>
              <w:t>Подпроект</w:t>
            </w:r>
            <w:proofErr w:type="spellEnd"/>
            <w:r w:rsidR="007A5ADF" w:rsidRPr="007A5ADF">
              <w:rPr>
                <w:rFonts w:ascii="Times New Roman" w:eastAsia="Times New Roman" w:hAnsi="Times New Roman" w:cs="Times New Roman"/>
                <w:b/>
                <w:bCs/>
                <w:color w:val="000000"/>
                <w:sz w:val="24"/>
                <w:szCs w:val="24"/>
              </w:rPr>
              <w:t xml:space="preserve"> </w:t>
            </w:r>
            <w:r w:rsidR="00CE48B8">
              <w:rPr>
                <w:rFonts w:ascii="Times New Roman" w:eastAsia="Times New Roman" w:hAnsi="Times New Roman" w:cs="Times New Roman"/>
                <w:b/>
                <w:bCs/>
                <w:color w:val="000000"/>
                <w:sz w:val="24"/>
                <w:szCs w:val="24"/>
              </w:rPr>
              <w:t>«Главней всего – погода в школе»</w:t>
            </w:r>
          </w:p>
          <w:p w:rsidR="007A5ADF" w:rsidRPr="0075658D" w:rsidRDefault="007A5ADF"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
                <w:bCs/>
                <w:color w:val="000000"/>
                <w:sz w:val="28"/>
                <w:szCs w:val="28"/>
              </w:rPr>
            </w:pPr>
            <w:r w:rsidRPr="007A5ADF">
              <w:rPr>
                <w:rFonts w:ascii="Times New Roman" w:eastAsia="Times New Roman" w:hAnsi="Times New Roman" w:cs="Times New Roman"/>
                <w:b/>
                <w:bCs/>
                <w:color w:val="000000"/>
                <w:sz w:val="24"/>
                <w:szCs w:val="24"/>
              </w:rPr>
              <w:t>Задача: совершенствование системы психолого-педагогического сопровождения образовательного процесса</w:t>
            </w:r>
          </w:p>
        </w:tc>
        <w:tc>
          <w:tcPr>
            <w:tcW w:w="632" w:type="pct"/>
          </w:tcPr>
          <w:p w:rsidR="007A5ADF" w:rsidRPr="0075658D" w:rsidRDefault="007A5ADF" w:rsidP="00A51664">
            <w:pPr>
              <w:widowControl w:val="0"/>
              <w:spacing w:line="276" w:lineRule="auto"/>
              <w:jc w:val="both"/>
              <w:rPr>
                <w:rFonts w:ascii="Times New Roman" w:eastAsia="Times New Roman" w:hAnsi="Times New Roman" w:cs="Times New Roman"/>
                <w:b/>
                <w:bCs/>
                <w:color w:val="000000"/>
                <w:sz w:val="28"/>
                <w:szCs w:val="28"/>
              </w:rPr>
            </w:pPr>
          </w:p>
        </w:tc>
        <w:tc>
          <w:tcPr>
            <w:tcW w:w="735" w:type="pct"/>
          </w:tcPr>
          <w:p w:rsidR="007A5ADF" w:rsidRPr="0075658D" w:rsidRDefault="007A5ADF" w:rsidP="00A51664">
            <w:pPr>
              <w:widowControl w:val="0"/>
              <w:spacing w:line="276" w:lineRule="auto"/>
              <w:jc w:val="both"/>
              <w:rPr>
                <w:rFonts w:ascii="Times New Roman" w:eastAsia="Times New Roman" w:hAnsi="Times New Roman" w:cs="Times New Roman"/>
                <w:b/>
                <w:bCs/>
                <w:color w:val="000000"/>
                <w:sz w:val="28"/>
                <w:szCs w:val="28"/>
              </w:rPr>
            </w:pPr>
          </w:p>
        </w:tc>
      </w:tr>
      <w:tr w:rsidR="007A5ADF" w:rsidRPr="0075658D" w:rsidTr="00DC65C6">
        <w:trPr>
          <w:trHeight w:val="20"/>
        </w:trPr>
        <w:tc>
          <w:tcPr>
            <w:tcW w:w="916" w:type="pct"/>
          </w:tcPr>
          <w:p w:rsidR="007A5ADF" w:rsidRPr="00CE48B8" w:rsidRDefault="00CE48B8"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sidRPr="00CE48B8">
              <w:rPr>
                <w:rFonts w:ascii="Times New Roman" w:eastAsia="Times New Roman" w:hAnsi="Times New Roman" w:cs="Times New Roman"/>
                <w:bCs/>
                <w:color w:val="000000"/>
                <w:sz w:val="24"/>
                <w:szCs w:val="24"/>
              </w:rPr>
              <w:t>- разработка программы профилактики профессионального выгорания</w:t>
            </w:r>
            <w:r>
              <w:rPr>
                <w:rFonts w:ascii="Times New Roman" w:eastAsia="Times New Roman" w:hAnsi="Times New Roman" w:cs="Times New Roman"/>
                <w:bCs/>
                <w:color w:val="000000"/>
                <w:sz w:val="24"/>
                <w:szCs w:val="24"/>
              </w:rPr>
              <w:t xml:space="preserve"> педагогов</w:t>
            </w:r>
          </w:p>
        </w:tc>
        <w:tc>
          <w:tcPr>
            <w:tcW w:w="650" w:type="pct"/>
          </w:tcPr>
          <w:p w:rsidR="007A5ADF" w:rsidRPr="00CE48B8" w:rsidRDefault="00CE48B8"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Март 2024 </w:t>
            </w:r>
          </w:p>
        </w:tc>
        <w:tc>
          <w:tcPr>
            <w:tcW w:w="583" w:type="pct"/>
          </w:tcPr>
          <w:p w:rsidR="007A5ADF" w:rsidRPr="00CE48B8" w:rsidRDefault="007A5ADF"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tc>
        <w:tc>
          <w:tcPr>
            <w:tcW w:w="718" w:type="pct"/>
          </w:tcPr>
          <w:p w:rsidR="007A5ADF" w:rsidRPr="00CE48B8" w:rsidRDefault="00CE48B8"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наличие</w:t>
            </w:r>
          </w:p>
        </w:tc>
        <w:tc>
          <w:tcPr>
            <w:tcW w:w="766" w:type="pct"/>
          </w:tcPr>
          <w:p w:rsidR="007A5ADF" w:rsidRPr="00CE48B8" w:rsidRDefault="00CE48B8"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программа</w:t>
            </w:r>
          </w:p>
        </w:tc>
        <w:tc>
          <w:tcPr>
            <w:tcW w:w="632" w:type="pct"/>
          </w:tcPr>
          <w:p w:rsidR="007A5ADF" w:rsidRPr="00CE48B8" w:rsidRDefault="00CE48B8" w:rsidP="00A51664">
            <w:pPr>
              <w:widowControl w:val="0"/>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Золотарева С.Н.</w:t>
            </w:r>
          </w:p>
        </w:tc>
        <w:tc>
          <w:tcPr>
            <w:tcW w:w="735" w:type="pct"/>
          </w:tcPr>
          <w:p w:rsidR="007A5ADF" w:rsidRPr="00CE48B8" w:rsidRDefault="00CE48B8" w:rsidP="00A51664">
            <w:pPr>
              <w:widowControl w:val="0"/>
              <w:spacing w:line="276" w:lineRule="auto"/>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Кувардина</w:t>
            </w:r>
            <w:proofErr w:type="spellEnd"/>
            <w:r>
              <w:rPr>
                <w:rFonts w:ascii="Times New Roman" w:eastAsia="Times New Roman" w:hAnsi="Times New Roman" w:cs="Times New Roman"/>
                <w:bCs/>
                <w:color w:val="000000"/>
                <w:sz w:val="24"/>
                <w:szCs w:val="24"/>
              </w:rPr>
              <w:t xml:space="preserve"> Л.А.</w:t>
            </w:r>
          </w:p>
        </w:tc>
      </w:tr>
      <w:tr w:rsidR="007A5ADF" w:rsidRPr="0075658D" w:rsidTr="00DC65C6">
        <w:trPr>
          <w:trHeight w:val="20"/>
        </w:trPr>
        <w:tc>
          <w:tcPr>
            <w:tcW w:w="916" w:type="pct"/>
          </w:tcPr>
          <w:p w:rsidR="007A5ADF" w:rsidRPr="00CE48B8" w:rsidRDefault="00CE48B8"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-проведение психологических тренингов для педагогов и обучающихся</w:t>
            </w:r>
          </w:p>
        </w:tc>
        <w:tc>
          <w:tcPr>
            <w:tcW w:w="650" w:type="pct"/>
          </w:tcPr>
          <w:p w:rsidR="007A5ADF" w:rsidRPr="00CE48B8" w:rsidRDefault="005161E2"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2024-2026</w:t>
            </w:r>
          </w:p>
        </w:tc>
        <w:tc>
          <w:tcPr>
            <w:tcW w:w="583" w:type="pct"/>
          </w:tcPr>
          <w:p w:rsidR="007A5ADF" w:rsidRPr="00CE48B8" w:rsidRDefault="007A5ADF"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tc>
        <w:tc>
          <w:tcPr>
            <w:tcW w:w="718" w:type="pct"/>
          </w:tcPr>
          <w:p w:rsidR="007A5ADF" w:rsidRPr="00CE48B8" w:rsidRDefault="00CE48B8"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график</w:t>
            </w:r>
          </w:p>
        </w:tc>
        <w:tc>
          <w:tcPr>
            <w:tcW w:w="766" w:type="pct"/>
          </w:tcPr>
          <w:p w:rsidR="007A5ADF" w:rsidRPr="00CE48B8" w:rsidRDefault="00CE48B8"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справки</w:t>
            </w:r>
          </w:p>
        </w:tc>
        <w:tc>
          <w:tcPr>
            <w:tcW w:w="632" w:type="pct"/>
          </w:tcPr>
          <w:p w:rsidR="007A5ADF" w:rsidRPr="00CE48B8" w:rsidRDefault="00CE48B8" w:rsidP="00A51664">
            <w:pPr>
              <w:widowControl w:val="0"/>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Золотарева С.Н.</w:t>
            </w:r>
          </w:p>
        </w:tc>
        <w:tc>
          <w:tcPr>
            <w:tcW w:w="735" w:type="pct"/>
          </w:tcPr>
          <w:p w:rsidR="007A5ADF" w:rsidRPr="00CE48B8" w:rsidRDefault="00CE48B8" w:rsidP="00A51664">
            <w:pPr>
              <w:widowControl w:val="0"/>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Брызгалова В.А.</w:t>
            </w:r>
          </w:p>
        </w:tc>
      </w:tr>
      <w:tr w:rsidR="00573BEA" w:rsidRPr="0075658D" w:rsidTr="00573BEA">
        <w:trPr>
          <w:trHeight w:val="20"/>
        </w:trPr>
        <w:tc>
          <w:tcPr>
            <w:tcW w:w="3633" w:type="pct"/>
            <w:gridSpan w:val="5"/>
          </w:tcPr>
          <w:p w:rsidR="00573BEA" w:rsidRPr="002546EC" w:rsidRDefault="00573BEA"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
                <w:bCs/>
                <w:color w:val="000000"/>
                <w:sz w:val="24"/>
                <w:szCs w:val="24"/>
              </w:rPr>
            </w:pPr>
            <w:r w:rsidRPr="002546EC">
              <w:rPr>
                <w:rFonts w:ascii="Times New Roman" w:eastAsia="Times New Roman" w:hAnsi="Times New Roman" w:cs="Times New Roman"/>
                <w:b/>
                <w:bCs/>
                <w:color w:val="000000"/>
                <w:sz w:val="24"/>
                <w:szCs w:val="24"/>
              </w:rPr>
              <w:t>Профориентация</w:t>
            </w:r>
            <w:r w:rsidR="00AC40A5">
              <w:rPr>
                <w:rFonts w:ascii="Times New Roman" w:eastAsia="Times New Roman" w:hAnsi="Times New Roman" w:cs="Times New Roman"/>
                <w:b/>
                <w:bCs/>
                <w:color w:val="000000"/>
                <w:sz w:val="24"/>
                <w:szCs w:val="24"/>
              </w:rPr>
              <w:t xml:space="preserve">   </w:t>
            </w:r>
            <w:proofErr w:type="spellStart"/>
            <w:r w:rsidR="00AC40A5">
              <w:rPr>
                <w:rFonts w:ascii="Times New Roman" w:eastAsia="Times New Roman" w:hAnsi="Times New Roman" w:cs="Times New Roman"/>
                <w:b/>
                <w:bCs/>
                <w:color w:val="000000"/>
                <w:sz w:val="24"/>
                <w:szCs w:val="24"/>
              </w:rPr>
              <w:t>Подпроект</w:t>
            </w:r>
            <w:proofErr w:type="spellEnd"/>
            <w:r w:rsidR="00AC40A5">
              <w:rPr>
                <w:rFonts w:ascii="Times New Roman" w:eastAsia="Times New Roman" w:hAnsi="Times New Roman" w:cs="Times New Roman"/>
                <w:b/>
                <w:bCs/>
                <w:color w:val="000000"/>
                <w:sz w:val="24"/>
                <w:szCs w:val="24"/>
              </w:rPr>
              <w:t xml:space="preserve"> </w:t>
            </w:r>
            <w:proofErr w:type="gramStart"/>
            <w:r w:rsidR="00AC40A5">
              <w:rPr>
                <w:rFonts w:ascii="Times New Roman" w:eastAsia="Times New Roman" w:hAnsi="Times New Roman" w:cs="Times New Roman"/>
                <w:b/>
                <w:bCs/>
                <w:color w:val="000000"/>
                <w:sz w:val="24"/>
                <w:szCs w:val="24"/>
              </w:rPr>
              <w:t>«</w:t>
            </w:r>
            <w:r w:rsidR="00CE48B8">
              <w:rPr>
                <w:rFonts w:ascii="Times New Roman" w:eastAsia="Times New Roman" w:hAnsi="Times New Roman" w:cs="Times New Roman"/>
                <w:b/>
                <w:bCs/>
                <w:color w:val="000000"/>
                <w:sz w:val="24"/>
                <w:szCs w:val="24"/>
              </w:rPr>
              <w:t xml:space="preserve"> Путешествие</w:t>
            </w:r>
            <w:proofErr w:type="gramEnd"/>
            <w:r w:rsidR="00CE48B8">
              <w:rPr>
                <w:rFonts w:ascii="Times New Roman" w:eastAsia="Times New Roman" w:hAnsi="Times New Roman" w:cs="Times New Roman"/>
                <w:b/>
                <w:bCs/>
                <w:color w:val="000000"/>
                <w:sz w:val="24"/>
                <w:szCs w:val="24"/>
              </w:rPr>
              <w:t xml:space="preserve"> в мир профессий»</w:t>
            </w:r>
          </w:p>
          <w:p w:rsidR="007B5E11" w:rsidRPr="002546EC" w:rsidRDefault="007B5E11"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
                <w:bCs/>
                <w:color w:val="000000"/>
                <w:sz w:val="24"/>
                <w:szCs w:val="24"/>
              </w:rPr>
            </w:pPr>
            <w:r w:rsidRPr="002546EC">
              <w:rPr>
                <w:rFonts w:ascii="Times New Roman" w:eastAsia="Times New Roman" w:hAnsi="Times New Roman" w:cs="Times New Roman"/>
                <w:b/>
                <w:bCs/>
                <w:color w:val="000000"/>
                <w:sz w:val="24"/>
                <w:szCs w:val="24"/>
              </w:rPr>
              <w:t>Задача: разработка и реализация мер по ранней профориентации на основе сетевого, межведо</w:t>
            </w:r>
            <w:r w:rsidR="002546EC">
              <w:rPr>
                <w:rFonts w:ascii="Times New Roman" w:eastAsia="Times New Roman" w:hAnsi="Times New Roman" w:cs="Times New Roman"/>
                <w:b/>
                <w:bCs/>
                <w:color w:val="000000"/>
                <w:sz w:val="24"/>
                <w:szCs w:val="24"/>
              </w:rPr>
              <w:t>м</w:t>
            </w:r>
            <w:r w:rsidRPr="002546EC">
              <w:rPr>
                <w:rFonts w:ascii="Times New Roman" w:eastAsia="Times New Roman" w:hAnsi="Times New Roman" w:cs="Times New Roman"/>
                <w:b/>
                <w:bCs/>
                <w:color w:val="000000"/>
                <w:sz w:val="24"/>
                <w:szCs w:val="24"/>
              </w:rPr>
              <w:t>ственного взаимодействия в рамках реализации проекта «Билет в будущее»</w:t>
            </w:r>
          </w:p>
        </w:tc>
        <w:tc>
          <w:tcPr>
            <w:tcW w:w="632" w:type="pct"/>
          </w:tcPr>
          <w:p w:rsidR="00573BEA" w:rsidRPr="002546EC" w:rsidRDefault="00573BEA" w:rsidP="00A51664">
            <w:pPr>
              <w:widowControl w:val="0"/>
              <w:spacing w:line="276" w:lineRule="auto"/>
              <w:jc w:val="both"/>
              <w:rPr>
                <w:rFonts w:ascii="Times New Roman" w:eastAsia="Times New Roman" w:hAnsi="Times New Roman" w:cs="Times New Roman"/>
                <w:b/>
                <w:bCs/>
                <w:color w:val="000000"/>
                <w:sz w:val="24"/>
                <w:szCs w:val="24"/>
              </w:rPr>
            </w:pPr>
          </w:p>
        </w:tc>
        <w:tc>
          <w:tcPr>
            <w:tcW w:w="735" w:type="pct"/>
          </w:tcPr>
          <w:p w:rsidR="00573BEA" w:rsidRPr="0075658D" w:rsidRDefault="00573BEA" w:rsidP="00A51664">
            <w:pPr>
              <w:widowControl w:val="0"/>
              <w:spacing w:line="276" w:lineRule="auto"/>
              <w:jc w:val="both"/>
              <w:rPr>
                <w:rFonts w:ascii="Times New Roman" w:eastAsia="Times New Roman" w:hAnsi="Times New Roman" w:cs="Times New Roman"/>
                <w:b/>
                <w:bCs/>
                <w:color w:val="000000"/>
                <w:sz w:val="28"/>
                <w:szCs w:val="28"/>
              </w:rPr>
            </w:pPr>
          </w:p>
        </w:tc>
      </w:tr>
      <w:tr w:rsidR="007A5ADF" w:rsidRPr="002546EC" w:rsidTr="00DC65C6">
        <w:trPr>
          <w:trHeight w:val="20"/>
        </w:trPr>
        <w:tc>
          <w:tcPr>
            <w:tcW w:w="916" w:type="pct"/>
          </w:tcPr>
          <w:p w:rsidR="007A5ADF" w:rsidRPr="002546EC" w:rsidRDefault="002546EC"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sidRPr="002546EC">
              <w:rPr>
                <w:rFonts w:ascii="Times New Roman" w:eastAsia="Times New Roman" w:hAnsi="Times New Roman" w:cs="Times New Roman"/>
                <w:bCs/>
                <w:color w:val="000000"/>
                <w:sz w:val="24"/>
                <w:szCs w:val="24"/>
              </w:rPr>
              <w:lastRenderedPageBreak/>
              <w:t>- организация профессиональных проб в рамках проекта «Билет в будущее»</w:t>
            </w:r>
          </w:p>
        </w:tc>
        <w:tc>
          <w:tcPr>
            <w:tcW w:w="650" w:type="pct"/>
          </w:tcPr>
          <w:p w:rsidR="007A5ADF" w:rsidRPr="002546EC" w:rsidRDefault="005161E2"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2024-2026</w:t>
            </w:r>
          </w:p>
        </w:tc>
        <w:tc>
          <w:tcPr>
            <w:tcW w:w="583" w:type="pct"/>
          </w:tcPr>
          <w:p w:rsidR="007A5ADF" w:rsidRPr="002546EC" w:rsidRDefault="007A5ADF"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tc>
        <w:tc>
          <w:tcPr>
            <w:tcW w:w="718" w:type="pct"/>
          </w:tcPr>
          <w:p w:rsidR="007A5ADF" w:rsidRPr="002546EC" w:rsidRDefault="002546EC"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Курсы внеурочной деятельности</w:t>
            </w:r>
          </w:p>
        </w:tc>
        <w:tc>
          <w:tcPr>
            <w:tcW w:w="766" w:type="pct"/>
          </w:tcPr>
          <w:p w:rsidR="007A5ADF" w:rsidRPr="002546EC" w:rsidRDefault="002546EC"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Программы курсов</w:t>
            </w:r>
          </w:p>
        </w:tc>
        <w:tc>
          <w:tcPr>
            <w:tcW w:w="632" w:type="pct"/>
          </w:tcPr>
          <w:p w:rsidR="007A5ADF" w:rsidRPr="002546EC" w:rsidRDefault="002546EC" w:rsidP="00A51664">
            <w:pPr>
              <w:widowControl w:val="0"/>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Очирова Л.Б., классные руководители</w:t>
            </w:r>
          </w:p>
        </w:tc>
        <w:tc>
          <w:tcPr>
            <w:tcW w:w="735" w:type="pct"/>
          </w:tcPr>
          <w:p w:rsidR="007A5ADF" w:rsidRPr="002546EC" w:rsidRDefault="002546EC" w:rsidP="00A51664">
            <w:pPr>
              <w:widowControl w:val="0"/>
              <w:spacing w:line="276" w:lineRule="auto"/>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Апрелкова</w:t>
            </w:r>
            <w:proofErr w:type="spellEnd"/>
            <w:r>
              <w:rPr>
                <w:rFonts w:ascii="Times New Roman" w:eastAsia="Times New Roman" w:hAnsi="Times New Roman" w:cs="Times New Roman"/>
                <w:bCs/>
                <w:color w:val="000000"/>
                <w:sz w:val="24"/>
                <w:szCs w:val="24"/>
              </w:rPr>
              <w:t xml:space="preserve"> К.В.</w:t>
            </w:r>
          </w:p>
        </w:tc>
      </w:tr>
      <w:tr w:rsidR="007A5ADF" w:rsidRPr="002546EC" w:rsidTr="00DC65C6">
        <w:trPr>
          <w:trHeight w:val="20"/>
        </w:trPr>
        <w:tc>
          <w:tcPr>
            <w:tcW w:w="916" w:type="pct"/>
          </w:tcPr>
          <w:p w:rsidR="007A5ADF" w:rsidRPr="002546EC" w:rsidRDefault="002546EC"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участие школьников в онлайн-диагностике на платформе проекта «Билет в будущее»</w:t>
            </w:r>
          </w:p>
        </w:tc>
        <w:tc>
          <w:tcPr>
            <w:tcW w:w="650" w:type="pct"/>
          </w:tcPr>
          <w:p w:rsidR="007A5ADF" w:rsidRPr="002546EC" w:rsidRDefault="005161E2"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2024-2026</w:t>
            </w:r>
          </w:p>
        </w:tc>
        <w:tc>
          <w:tcPr>
            <w:tcW w:w="583" w:type="pct"/>
          </w:tcPr>
          <w:p w:rsidR="007A5ADF" w:rsidRPr="002546EC" w:rsidRDefault="007A5ADF"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tc>
        <w:tc>
          <w:tcPr>
            <w:tcW w:w="718" w:type="pct"/>
          </w:tcPr>
          <w:p w:rsidR="007A5ADF" w:rsidRPr="002546EC" w:rsidRDefault="007A5ADF"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tc>
        <w:tc>
          <w:tcPr>
            <w:tcW w:w="766" w:type="pct"/>
          </w:tcPr>
          <w:p w:rsidR="007A5ADF" w:rsidRPr="002546EC" w:rsidRDefault="002546EC"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сертификаты</w:t>
            </w:r>
          </w:p>
        </w:tc>
        <w:tc>
          <w:tcPr>
            <w:tcW w:w="632" w:type="pct"/>
          </w:tcPr>
          <w:p w:rsidR="007A5ADF" w:rsidRPr="002546EC" w:rsidRDefault="002546EC" w:rsidP="00A51664">
            <w:pPr>
              <w:widowControl w:val="0"/>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Очирова Л.Б., классные руководители</w:t>
            </w:r>
          </w:p>
        </w:tc>
        <w:tc>
          <w:tcPr>
            <w:tcW w:w="735" w:type="pct"/>
          </w:tcPr>
          <w:p w:rsidR="007A5ADF" w:rsidRPr="002546EC" w:rsidRDefault="002546EC" w:rsidP="00A51664">
            <w:pPr>
              <w:widowControl w:val="0"/>
              <w:spacing w:line="276" w:lineRule="auto"/>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Апрелкова</w:t>
            </w:r>
            <w:proofErr w:type="spellEnd"/>
            <w:r>
              <w:rPr>
                <w:rFonts w:ascii="Times New Roman" w:eastAsia="Times New Roman" w:hAnsi="Times New Roman" w:cs="Times New Roman"/>
                <w:bCs/>
                <w:color w:val="000000"/>
                <w:sz w:val="24"/>
                <w:szCs w:val="24"/>
              </w:rPr>
              <w:t xml:space="preserve"> К.В.</w:t>
            </w:r>
          </w:p>
        </w:tc>
      </w:tr>
      <w:tr w:rsidR="007A5ADF" w:rsidRPr="002546EC" w:rsidTr="00DC65C6">
        <w:trPr>
          <w:trHeight w:val="20"/>
        </w:trPr>
        <w:tc>
          <w:tcPr>
            <w:tcW w:w="916" w:type="pct"/>
          </w:tcPr>
          <w:p w:rsidR="007A5ADF" w:rsidRPr="002546EC" w:rsidRDefault="002546EC"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включение в план </w:t>
            </w:r>
            <w:proofErr w:type="spellStart"/>
            <w:r>
              <w:rPr>
                <w:rFonts w:ascii="Times New Roman" w:eastAsia="Times New Roman" w:hAnsi="Times New Roman" w:cs="Times New Roman"/>
                <w:bCs/>
                <w:color w:val="000000"/>
                <w:sz w:val="24"/>
                <w:szCs w:val="24"/>
              </w:rPr>
              <w:t>профориентационной</w:t>
            </w:r>
            <w:proofErr w:type="spellEnd"/>
            <w:r>
              <w:rPr>
                <w:rFonts w:ascii="Times New Roman" w:eastAsia="Times New Roman" w:hAnsi="Times New Roman" w:cs="Times New Roman"/>
                <w:bCs/>
                <w:color w:val="000000"/>
                <w:sz w:val="24"/>
                <w:szCs w:val="24"/>
              </w:rPr>
              <w:t xml:space="preserve"> работы экскурсий на предприятия, в учреждения поселка, участие в Днях открытых дверей на уровне региона.</w:t>
            </w:r>
          </w:p>
        </w:tc>
        <w:tc>
          <w:tcPr>
            <w:tcW w:w="650" w:type="pct"/>
          </w:tcPr>
          <w:p w:rsidR="007A5ADF" w:rsidRPr="002546EC" w:rsidRDefault="005161E2"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2024-2026</w:t>
            </w:r>
          </w:p>
        </w:tc>
        <w:tc>
          <w:tcPr>
            <w:tcW w:w="583" w:type="pct"/>
          </w:tcPr>
          <w:p w:rsidR="007A5ADF" w:rsidRPr="002546EC" w:rsidRDefault="007A5ADF"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tc>
        <w:tc>
          <w:tcPr>
            <w:tcW w:w="718" w:type="pct"/>
          </w:tcPr>
          <w:p w:rsidR="007A5ADF" w:rsidRPr="002546EC" w:rsidRDefault="002546EC"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Участие, посещения</w:t>
            </w:r>
          </w:p>
        </w:tc>
        <w:tc>
          <w:tcPr>
            <w:tcW w:w="766" w:type="pct"/>
          </w:tcPr>
          <w:p w:rsidR="007A5ADF" w:rsidRPr="002546EC" w:rsidRDefault="002546EC"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План работы</w:t>
            </w:r>
          </w:p>
        </w:tc>
        <w:tc>
          <w:tcPr>
            <w:tcW w:w="632" w:type="pct"/>
          </w:tcPr>
          <w:p w:rsidR="007A5ADF" w:rsidRPr="002546EC" w:rsidRDefault="002546EC" w:rsidP="00A51664">
            <w:pPr>
              <w:widowControl w:val="0"/>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МО классных </w:t>
            </w:r>
            <w:r w:rsidR="007151F9">
              <w:rPr>
                <w:rFonts w:ascii="Times New Roman" w:eastAsia="Times New Roman" w:hAnsi="Times New Roman" w:cs="Times New Roman"/>
                <w:bCs/>
                <w:color w:val="000000"/>
                <w:sz w:val="24"/>
                <w:szCs w:val="24"/>
              </w:rPr>
              <w:t>руководителей</w:t>
            </w:r>
          </w:p>
        </w:tc>
        <w:tc>
          <w:tcPr>
            <w:tcW w:w="735" w:type="pct"/>
          </w:tcPr>
          <w:p w:rsidR="007A5ADF" w:rsidRPr="002546EC" w:rsidRDefault="002546EC" w:rsidP="00A51664">
            <w:pPr>
              <w:widowControl w:val="0"/>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Брызгалова В.А.</w:t>
            </w:r>
          </w:p>
        </w:tc>
      </w:tr>
      <w:tr w:rsidR="00573BEA" w:rsidRPr="002546EC" w:rsidTr="00573BEA">
        <w:trPr>
          <w:trHeight w:val="20"/>
        </w:trPr>
        <w:tc>
          <w:tcPr>
            <w:tcW w:w="3633" w:type="pct"/>
            <w:gridSpan w:val="5"/>
          </w:tcPr>
          <w:p w:rsidR="00573BEA" w:rsidRPr="002546EC" w:rsidRDefault="00CE48B8"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573BEA" w:rsidRPr="002546EC">
              <w:rPr>
                <w:rFonts w:ascii="Times New Roman" w:eastAsia="Times New Roman" w:hAnsi="Times New Roman" w:cs="Times New Roman"/>
                <w:b/>
                <w:bCs/>
                <w:color w:val="000000"/>
                <w:sz w:val="24"/>
                <w:szCs w:val="24"/>
              </w:rPr>
              <w:t>Учитель</w:t>
            </w:r>
            <w:r w:rsidR="00AC40A5">
              <w:rPr>
                <w:rFonts w:ascii="Times New Roman" w:eastAsia="Times New Roman" w:hAnsi="Times New Roman" w:cs="Times New Roman"/>
                <w:b/>
                <w:bCs/>
                <w:color w:val="000000"/>
                <w:sz w:val="24"/>
                <w:szCs w:val="24"/>
              </w:rPr>
              <w:t xml:space="preserve">. Школьная команда   </w:t>
            </w:r>
            <w:proofErr w:type="spellStart"/>
            <w:r w:rsidR="00AC40A5">
              <w:rPr>
                <w:rFonts w:ascii="Times New Roman" w:eastAsia="Times New Roman" w:hAnsi="Times New Roman" w:cs="Times New Roman"/>
                <w:b/>
                <w:bCs/>
                <w:color w:val="000000"/>
                <w:sz w:val="24"/>
                <w:szCs w:val="24"/>
              </w:rPr>
              <w:t>Подпроект</w:t>
            </w:r>
            <w:proofErr w:type="spellEnd"/>
            <w:r w:rsidR="00AC40A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Развивая других, развиваешься сам»</w:t>
            </w:r>
            <w:r w:rsidR="00573BEA" w:rsidRPr="002546EC">
              <w:rPr>
                <w:rFonts w:ascii="Times New Roman" w:eastAsia="Times New Roman" w:hAnsi="Times New Roman" w:cs="Times New Roman"/>
                <w:b/>
                <w:bCs/>
                <w:color w:val="000000"/>
                <w:sz w:val="24"/>
                <w:szCs w:val="24"/>
              </w:rPr>
              <w:t xml:space="preserve">    </w:t>
            </w:r>
          </w:p>
          <w:p w:rsidR="002546EC" w:rsidRPr="002546EC" w:rsidRDefault="002546EC"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sidRPr="002546EC">
              <w:rPr>
                <w:rFonts w:ascii="Times New Roman" w:eastAsia="Times New Roman" w:hAnsi="Times New Roman" w:cs="Times New Roman"/>
                <w:b/>
                <w:bCs/>
                <w:color w:val="000000"/>
                <w:sz w:val="24"/>
                <w:szCs w:val="24"/>
              </w:rPr>
              <w:t>Задача: построение персонифицированного профессионального развития педагогов и руководителей</w:t>
            </w:r>
          </w:p>
        </w:tc>
        <w:tc>
          <w:tcPr>
            <w:tcW w:w="632" w:type="pct"/>
          </w:tcPr>
          <w:p w:rsidR="00573BEA" w:rsidRPr="002546EC" w:rsidRDefault="00573BEA" w:rsidP="00A51664">
            <w:pPr>
              <w:widowControl w:val="0"/>
              <w:spacing w:line="276" w:lineRule="auto"/>
              <w:jc w:val="both"/>
              <w:rPr>
                <w:rFonts w:ascii="Times New Roman" w:eastAsia="Times New Roman" w:hAnsi="Times New Roman" w:cs="Times New Roman"/>
                <w:bCs/>
                <w:color w:val="000000"/>
                <w:sz w:val="24"/>
                <w:szCs w:val="24"/>
              </w:rPr>
            </w:pPr>
          </w:p>
        </w:tc>
        <w:tc>
          <w:tcPr>
            <w:tcW w:w="735" w:type="pct"/>
          </w:tcPr>
          <w:p w:rsidR="00573BEA" w:rsidRPr="002546EC" w:rsidRDefault="00573BEA" w:rsidP="00A51664">
            <w:pPr>
              <w:widowControl w:val="0"/>
              <w:spacing w:line="276" w:lineRule="auto"/>
              <w:jc w:val="both"/>
              <w:rPr>
                <w:rFonts w:ascii="Times New Roman" w:eastAsia="Times New Roman" w:hAnsi="Times New Roman" w:cs="Times New Roman"/>
                <w:bCs/>
                <w:color w:val="000000"/>
                <w:sz w:val="24"/>
                <w:szCs w:val="24"/>
              </w:rPr>
            </w:pPr>
          </w:p>
        </w:tc>
      </w:tr>
      <w:tr w:rsidR="007A5ADF" w:rsidRPr="002546EC" w:rsidTr="00DC65C6">
        <w:trPr>
          <w:trHeight w:val="20"/>
        </w:trPr>
        <w:tc>
          <w:tcPr>
            <w:tcW w:w="916" w:type="pct"/>
          </w:tcPr>
          <w:p w:rsidR="007A5ADF" w:rsidRPr="002546EC" w:rsidRDefault="002546EC"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выявление дефицитов в овладении профессиональными компетенциями</w:t>
            </w:r>
          </w:p>
        </w:tc>
        <w:tc>
          <w:tcPr>
            <w:tcW w:w="650" w:type="pct"/>
          </w:tcPr>
          <w:p w:rsidR="007A5ADF" w:rsidRPr="002546EC" w:rsidRDefault="005161E2"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2024-2026</w:t>
            </w:r>
          </w:p>
        </w:tc>
        <w:tc>
          <w:tcPr>
            <w:tcW w:w="583" w:type="pct"/>
          </w:tcPr>
          <w:p w:rsidR="007A5ADF" w:rsidRPr="002546EC" w:rsidRDefault="007A5ADF"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tc>
        <w:tc>
          <w:tcPr>
            <w:tcW w:w="718" w:type="pct"/>
          </w:tcPr>
          <w:p w:rsidR="007A5ADF" w:rsidRPr="002546EC" w:rsidRDefault="002546EC"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Участие педагогов в конкурсах</w:t>
            </w:r>
          </w:p>
        </w:tc>
        <w:tc>
          <w:tcPr>
            <w:tcW w:w="766" w:type="pct"/>
          </w:tcPr>
          <w:p w:rsidR="007A5ADF" w:rsidRPr="002546EC" w:rsidRDefault="002546EC"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ИОМ </w:t>
            </w:r>
          </w:p>
        </w:tc>
        <w:tc>
          <w:tcPr>
            <w:tcW w:w="632" w:type="pct"/>
          </w:tcPr>
          <w:p w:rsidR="007A5ADF" w:rsidRPr="002546EC" w:rsidRDefault="00B625D8" w:rsidP="00A51664">
            <w:pPr>
              <w:widowControl w:val="0"/>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педагоги</w:t>
            </w:r>
          </w:p>
        </w:tc>
        <w:tc>
          <w:tcPr>
            <w:tcW w:w="735" w:type="pct"/>
          </w:tcPr>
          <w:p w:rsidR="007A5ADF" w:rsidRPr="002546EC" w:rsidRDefault="00B625D8" w:rsidP="00A51664">
            <w:pPr>
              <w:widowControl w:val="0"/>
              <w:spacing w:line="276" w:lineRule="auto"/>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Кренева</w:t>
            </w:r>
            <w:proofErr w:type="spellEnd"/>
            <w:r>
              <w:rPr>
                <w:rFonts w:ascii="Times New Roman" w:eastAsia="Times New Roman" w:hAnsi="Times New Roman" w:cs="Times New Roman"/>
                <w:bCs/>
                <w:color w:val="000000"/>
                <w:sz w:val="24"/>
                <w:szCs w:val="24"/>
              </w:rPr>
              <w:t xml:space="preserve"> В.Ф., </w:t>
            </w:r>
            <w:proofErr w:type="spellStart"/>
            <w:r>
              <w:rPr>
                <w:rFonts w:ascii="Times New Roman" w:eastAsia="Times New Roman" w:hAnsi="Times New Roman" w:cs="Times New Roman"/>
                <w:bCs/>
                <w:color w:val="000000"/>
                <w:sz w:val="24"/>
                <w:szCs w:val="24"/>
              </w:rPr>
              <w:t>Кувардина</w:t>
            </w:r>
            <w:proofErr w:type="spellEnd"/>
            <w:r>
              <w:rPr>
                <w:rFonts w:ascii="Times New Roman" w:eastAsia="Times New Roman" w:hAnsi="Times New Roman" w:cs="Times New Roman"/>
                <w:bCs/>
                <w:color w:val="000000"/>
                <w:sz w:val="24"/>
                <w:szCs w:val="24"/>
              </w:rPr>
              <w:t xml:space="preserve"> Л.А.</w:t>
            </w:r>
          </w:p>
        </w:tc>
      </w:tr>
      <w:tr w:rsidR="007A5ADF" w:rsidRPr="002546EC" w:rsidTr="00DC65C6">
        <w:trPr>
          <w:trHeight w:val="20"/>
        </w:trPr>
        <w:tc>
          <w:tcPr>
            <w:tcW w:w="916" w:type="pct"/>
          </w:tcPr>
          <w:p w:rsidR="007A5ADF" w:rsidRPr="002546EC" w:rsidRDefault="002546EC"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B625D8">
              <w:rPr>
                <w:rFonts w:ascii="Times New Roman" w:eastAsia="Times New Roman" w:hAnsi="Times New Roman" w:cs="Times New Roman"/>
                <w:bCs/>
                <w:color w:val="000000"/>
                <w:sz w:val="24"/>
                <w:szCs w:val="24"/>
              </w:rPr>
              <w:t xml:space="preserve">создать банк успешных  педагогических и </w:t>
            </w:r>
            <w:r w:rsidR="00B625D8">
              <w:rPr>
                <w:rFonts w:ascii="Times New Roman" w:eastAsia="Times New Roman" w:hAnsi="Times New Roman" w:cs="Times New Roman"/>
                <w:bCs/>
                <w:color w:val="000000"/>
                <w:sz w:val="24"/>
                <w:szCs w:val="24"/>
              </w:rPr>
              <w:lastRenderedPageBreak/>
              <w:t>управленческих практик и их распространение</w:t>
            </w:r>
          </w:p>
        </w:tc>
        <w:tc>
          <w:tcPr>
            <w:tcW w:w="650" w:type="pct"/>
          </w:tcPr>
          <w:p w:rsidR="007A5ADF" w:rsidRPr="002546EC" w:rsidRDefault="005161E2"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2024-2026</w:t>
            </w:r>
          </w:p>
        </w:tc>
        <w:tc>
          <w:tcPr>
            <w:tcW w:w="583" w:type="pct"/>
          </w:tcPr>
          <w:p w:rsidR="007A5ADF" w:rsidRPr="002546EC" w:rsidRDefault="007A5ADF"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tc>
        <w:tc>
          <w:tcPr>
            <w:tcW w:w="718" w:type="pct"/>
          </w:tcPr>
          <w:p w:rsidR="007A5ADF" w:rsidRPr="002546EC" w:rsidRDefault="00B625D8"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наличие</w:t>
            </w:r>
          </w:p>
        </w:tc>
        <w:tc>
          <w:tcPr>
            <w:tcW w:w="766" w:type="pct"/>
          </w:tcPr>
          <w:p w:rsidR="007A5ADF" w:rsidRPr="002546EC" w:rsidRDefault="00B625D8"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сборники</w:t>
            </w:r>
          </w:p>
        </w:tc>
        <w:tc>
          <w:tcPr>
            <w:tcW w:w="632" w:type="pct"/>
          </w:tcPr>
          <w:p w:rsidR="007A5ADF" w:rsidRPr="002546EC" w:rsidRDefault="00B625D8" w:rsidP="00A51664">
            <w:pPr>
              <w:widowControl w:val="0"/>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Руководители ШМО</w:t>
            </w:r>
          </w:p>
        </w:tc>
        <w:tc>
          <w:tcPr>
            <w:tcW w:w="735" w:type="pct"/>
          </w:tcPr>
          <w:p w:rsidR="007A5ADF" w:rsidRPr="002546EC" w:rsidRDefault="00B625D8" w:rsidP="00A51664">
            <w:pPr>
              <w:widowControl w:val="0"/>
              <w:spacing w:line="276" w:lineRule="auto"/>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Кренева</w:t>
            </w:r>
            <w:proofErr w:type="spellEnd"/>
            <w:r>
              <w:rPr>
                <w:rFonts w:ascii="Times New Roman" w:eastAsia="Times New Roman" w:hAnsi="Times New Roman" w:cs="Times New Roman"/>
                <w:bCs/>
                <w:color w:val="000000"/>
                <w:sz w:val="24"/>
                <w:szCs w:val="24"/>
              </w:rPr>
              <w:t xml:space="preserve"> В.Ф., </w:t>
            </w:r>
            <w:proofErr w:type="spellStart"/>
            <w:r>
              <w:rPr>
                <w:rFonts w:ascii="Times New Roman" w:eastAsia="Times New Roman" w:hAnsi="Times New Roman" w:cs="Times New Roman"/>
                <w:bCs/>
                <w:color w:val="000000"/>
                <w:sz w:val="24"/>
                <w:szCs w:val="24"/>
              </w:rPr>
              <w:t>Кувардина</w:t>
            </w:r>
            <w:proofErr w:type="spellEnd"/>
            <w:r>
              <w:rPr>
                <w:rFonts w:ascii="Times New Roman" w:eastAsia="Times New Roman" w:hAnsi="Times New Roman" w:cs="Times New Roman"/>
                <w:bCs/>
                <w:color w:val="000000"/>
                <w:sz w:val="24"/>
                <w:szCs w:val="24"/>
              </w:rPr>
              <w:t xml:space="preserve"> Л.А.</w:t>
            </w:r>
          </w:p>
        </w:tc>
      </w:tr>
      <w:tr w:rsidR="007A5ADF" w:rsidRPr="002546EC" w:rsidTr="00DC65C6">
        <w:trPr>
          <w:trHeight w:val="20"/>
        </w:trPr>
        <w:tc>
          <w:tcPr>
            <w:tcW w:w="916" w:type="pct"/>
          </w:tcPr>
          <w:p w:rsidR="007A5ADF" w:rsidRPr="002546EC" w:rsidRDefault="00B625D8"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-корректировка программы наставничества</w:t>
            </w:r>
          </w:p>
        </w:tc>
        <w:tc>
          <w:tcPr>
            <w:tcW w:w="650" w:type="pct"/>
          </w:tcPr>
          <w:p w:rsidR="007A5ADF" w:rsidRPr="002546EC" w:rsidRDefault="00B625D8"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Март 2024</w:t>
            </w:r>
          </w:p>
        </w:tc>
        <w:tc>
          <w:tcPr>
            <w:tcW w:w="583" w:type="pct"/>
          </w:tcPr>
          <w:p w:rsidR="007A5ADF" w:rsidRPr="002546EC" w:rsidRDefault="007A5ADF"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tc>
        <w:tc>
          <w:tcPr>
            <w:tcW w:w="718" w:type="pct"/>
          </w:tcPr>
          <w:p w:rsidR="007A5ADF" w:rsidRPr="002546EC" w:rsidRDefault="00B625D8"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Внесение изменений</w:t>
            </w:r>
          </w:p>
        </w:tc>
        <w:tc>
          <w:tcPr>
            <w:tcW w:w="766" w:type="pct"/>
          </w:tcPr>
          <w:p w:rsidR="007A5ADF" w:rsidRPr="002546EC" w:rsidRDefault="00B625D8"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программа</w:t>
            </w:r>
          </w:p>
        </w:tc>
        <w:tc>
          <w:tcPr>
            <w:tcW w:w="632" w:type="pct"/>
          </w:tcPr>
          <w:p w:rsidR="007A5ADF" w:rsidRPr="002546EC" w:rsidRDefault="00B625D8" w:rsidP="00A51664">
            <w:pPr>
              <w:widowControl w:val="0"/>
              <w:spacing w:line="276" w:lineRule="auto"/>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Кувардина</w:t>
            </w:r>
            <w:proofErr w:type="spellEnd"/>
            <w:r>
              <w:rPr>
                <w:rFonts w:ascii="Times New Roman" w:eastAsia="Times New Roman" w:hAnsi="Times New Roman" w:cs="Times New Roman"/>
                <w:bCs/>
                <w:color w:val="000000"/>
                <w:sz w:val="24"/>
                <w:szCs w:val="24"/>
              </w:rPr>
              <w:t xml:space="preserve"> Л.А.</w:t>
            </w:r>
          </w:p>
        </w:tc>
        <w:tc>
          <w:tcPr>
            <w:tcW w:w="735" w:type="pct"/>
          </w:tcPr>
          <w:p w:rsidR="007A5ADF" w:rsidRPr="002546EC" w:rsidRDefault="00B625D8" w:rsidP="00A51664">
            <w:pPr>
              <w:widowControl w:val="0"/>
              <w:spacing w:line="276" w:lineRule="auto"/>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Дондокова</w:t>
            </w:r>
            <w:proofErr w:type="spellEnd"/>
            <w:r>
              <w:rPr>
                <w:rFonts w:ascii="Times New Roman" w:eastAsia="Times New Roman" w:hAnsi="Times New Roman" w:cs="Times New Roman"/>
                <w:bCs/>
                <w:color w:val="000000"/>
                <w:sz w:val="24"/>
                <w:szCs w:val="24"/>
              </w:rPr>
              <w:t xml:space="preserve"> Н.В.</w:t>
            </w:r>
          </w:p>
        </w:tc>
      </w:tr>
      <w:tr w:rsidR="007A5ADF" w:rsidRPr="002546EC" w:rsidTr="00DC65C6">
        <w:trPr>
          <w:trHeight w:val="20"/>
        </w:trPr>
        <w:tc>
          <w:tcPr>
            <w:tcW w:w="916" w:type="pct"/>
          </w:tcPr>
          <w:p w:rsidR="007A5ADF" w:rsidRPr="002546EC" w:rsidRDefault="00B625D8"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-проведение методических недель (декад)</w:t>
            </w:r>
          </w:p>
        </w:tc>
        <w:tc>
          <w:tcPr>
            <w:tcW w:w="650" w:type="pct"/>
          </w:tcPr>
          <w:p w:rsidR="007A5ADF" w:rsidRPr="002546EC" w:rsidRDefault="005161E2"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2024-2026</w:t>
            </w:r>
          </w:p>
        </w:tc>
        <w:tc>
          <w:tcPr>
            <w:tcW w:w="583" w:type="pct"/>
          </w:tcPr>
          <w:p w:rsidR="007A5ADF" w:rsidRPr="002546EC" w:rsidRDefault="007A5ADF"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p>
        </w:tc>
        <w:tc>
          <w:tcPr>
            <w:tcW w:w="718" w:type="pct"/>
          </w:tcPr>
          <w:p w:rsidR="007A5ADF" w:rsidRPr="002546EC" w:rsidRDefault="00B625D8"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план</w:t>
            </w:r>
          </w:p>
        </w:tc>
        <w:tc>
          <w:tcPr>
            <w:tcW w:w="766" w:type="pct"/>
          </w:tcPr>
          <w:p w:rsidR="007A5ADF" w:rsidRPr="002546EC" w:rsidRDefault="00B625D8" w:rsidP="00A51664">
            <w:pPr>
              <w:widowControl w:val="0"/>
              <w:pBdr>
                <w:top w:val="none" w:sz="4" w:space="0" w:color="000000"/>
                <w:left w:val="none" w:sz="4" w:space="0" w:color="000000"/>
                <w:bottom w:val="none" w:sz="4" w:space="0" w:color="000000"/>
                <w:right w:val="none" w:sz="4" w:space="0" w:color="000000"/>
              </w:pBdr>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справки</w:t>
            </w:r>
          </w:p>
        </w:tc>
        <w:tc>
          <w:tcPr>
            <w:tcW w:w="632" w:type="pct"/>
          </w:tcPr>
          <w:p w:rsidR="007A5ADF" w:rsidRPr="002546EC" w:rsidRDefault="00B625D8" w:rsidP="00A51664">
            <w:pPr>
              <w:widowControl w:val="0"/>
              <w:spacing w:line="27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Руководители ШМО</w:t>
            </w:r>
          </w:p>
        </w:tc>
        <w:tc>
          <w:tcPr>
            <w:tcW w:w="735" w:type="pct"/>
          </w:tcPr>
          <w:p w:rsidR="007A5ADF" w:rsidRPr="002546EC" w:rsidRDefault="00B625D8" w:rsidP="00A51664">
            <w:pPr>
              <w:widowControl w:val="0"/>
              <w:spacing w:line="276" w:lineRule="auto"/>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Дондокова</w:t>
            </w:r>
            <w:proofErr w:type="spellEnd"/>
            <w:r>
              <w:rPr>
                <w:rFonts w:ascii="Times New Roman" w:eastAsia="Times New Roman" w:hAnsi="Times New Roman" w:cs="Times New Roman"/>
                <w:bCs/>
                <w:color w:val="000000"/>
                <w:sz w:val="24"/>
                <w:szCs w:val="24"/>
              </w:rPr>
              <w:t xml:space="preserve"> Н.В.</w:t>
            </w:r>
          </w:p>
        </w:tc>
      </w:tr>
    </w:tbl>
    <w:p w:rsidR="007C3589" w:rsidRPr="002546EC" w:rsidRDefault="007C3589" w:rsidP="0075658D">
      <w:pPr>
        <w:widowControl w:val="0"/>
        <w:spacing w:after="0" w:line="276" w:lineRule="auto"/>
        <w:ind w:firstLine="567"/>
        <w:jc w:val="both"/>
        <w:rPr>
          <w:rFonts w:ascii="Times New Roman" w:hAnsi="Times New Roman" w:cs="Times New Roman"/>
          <w:bCs/>
          <w:sz w:val="24"/>
          <w:szCs w:val="24"/>
        </w:rPr>
      </w:pPr>
    </w:p>
    <w:p w:rsidR="00FB305E" w:rsidRPr="00D4125C" w:rsidRDefault="00FB305E" w:rsidP="00E3729D">
      <w:pPr>
        <w:widowControl w:val="0"/>
        <w:pBdr>
          <w:top w:val="none" w:sz="4" w:space="0" w:color="000000"/>
          <w:left w:val="none" w:sz="4" w:space="0" w:color="000000"/>
          <w:bottom w:val="none" w:sz="4" w:space="0" w:color="000000"/>
          <w:right w:val="none" w:sz="4" w:space="0" w:color="000000"/>
        </w:pBdr>
        <w:spacing w:after="0" w:line="276" w:lineRule="auto"/>
        <w:ind w:firstLine="567"/>
        <w:jc w:val="both"/>
        <w:rPr>
          <w:rFonts w:ascii="Times New Roman" w:eastAsia="Times New Roman" w:hAnsi="Times New Roman" w:cs="Times New Roman"/>
          <w:color w:val="000000"/>
          <w:sz w:val="28"/>
          <w:szCs w:val="28"/>
        </w:rPr>
      </w:pPr>
    </w:p>
    <w:sectPr w:rsidR="00FB305E" w:rsidRPr="00D4125C" w:rsidSect="00E3729D">
      <w:pgSz w:w="16838" w:h="11906" w:orient="landscape"/>
      <w:pgMar w:top="1134" w:right="851"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3F0" w:rsidRDefault="00EB53F0">
      <w:pPr>
        <w:spacing w:after="0" w:line="240" w:lineRule="auto"/>
      </w:pPr>
      <w:r>
        <w:separator/>
      </w:r>
    </w:p>
  </w:endnote>
  <w:endnote w:type="continuationSeparator" w:id="0">
    <w:p w:rsidR="00EB53F0" w:rsidRDefault="00EB5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938079"/>
      <w:docPartObj>
        <w:docPartGallery w:val="Page Numbers (Bottom of Page)"/>
        <w:docPartUnique/>
      </w:docPartObj>
    </w:sdtPr>
    <w:sdtContent>
      <w:p w:rsidR="008B0499" w:rsidRDefault="008B0499">
        <w:pPr>
          <w:pStyle w:val="ad"/>
          <w:jc w:val="center"/>
        </w:pPr>
        <w:r>
          <w:fldChar w:fldCharType="begin"/>
        </w:r>
        <w:r>
          <w:instrText>PAGE   \* MERGEFORMAT</w:instrText>
        </w:r>
        <w:r>
          <w:fldChar w:fldCharType="separate"/>
        </w:r>
        <w:r w:rsidR="00154775">
          <w:rPr>
            <w:noProof/>
          </w:rPr>
          <w:t>6</w:t>
        </w:r>
        <w:r>
          <w:fldChar w:fldCharType="end"/>
        </w:r>
      </w:p>
    </w:sdtContent>
  </w:sdt>
  <w:p w:rsidR="008B0499" w:rsidRDefault="008B0499">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911611"/>
      <w:docPartObj>
        <w:docPartGallery w:val="Page Numbers (Bottom of Page)"/>
        <w:docPartUnique/>
      </w:docPartObj>
    </w:sdtPr>
    <w:sdtContent>
      <w:p w:rsidR="008B0499" w:rsidRDefault="008B0499">
        <w:pPr>
          <w:pStyle w:val="ad"/>
          <w:jc w:val="center"/>
        </w:pPr>
        <w:r>
          <w:fldChar w:fldCharType="begin"/>
        </w:r>
        <w:r>
          <w:instrText>PAGE   \* MERGEFORMAT</w:instrText>
        </w:r>
        <w:r>
          <w:fldChar w:fldCharType="separate"/>
        </w:r>
        <w:r w:rsidR="00154775">
          <w:rPr>
            <w:noProof/>
          </w:rPr>
          <w:t>119</w:t>
        </w:r>
        <w:r>
          <w:fldChar w:fldCharType="end"/>
        </w:r>
      </w:p>
    </w:sdtContent>
  </w:sdt>
  <w:p w:rsidR="008B0499" w:rsidRDefault="008B0499">
    <w:pPr>
      <w:pStyle w:val="ad"/>
    </w:pPr>
  </w:p>
  <w:p w:rsidR="008B0499" w:rsidRDefault="008B0499"/>
  <w:p w:rsidR="008B0499" w:rsidRDefault="008B0499"/>
  <w:p w:rsidR="008B0499" w:rsidRDefault="008B04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3F0" w:rsidRDefault="00EB53F0">
      <w:pPr>
        <w:spacing w:after="0" w:line="240" w:lineRule="auto"/>
      </w:pPr>
      <w:r>
        <w:separator/>
      </w:r>
    </w:p>
  </w:footnote>
  <w:footnote w:type="continuationSeparator" w:id="0">
    <w:p w:rsidR="00EB53F0" w:rsidRDefault="00EB5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38479"/>
      <w:docPartObj>
        <w:docPartGallery w:val="Page Numbers (Top of Page)"/>
        <w:docPartUnique/>
      </w:docPartObj>
    </w:sdtPr>
    <w:sdtContent>
      <w:p w:rsidR="008B0499" w:rsidRDefault="008B0499">
        <w:pPr>
          <w:pStyle w:val="ab"/>
          <w:jc w:val="center"/>
        </w:pPr>
        <w:r>
          <w:fldChar w:fldCharType="begin"/>
        </w:r>
        <w:r>
          <w:instrText>PAGE   \* MERGEFORMAT</w:instrText>
        </w:r>
        <w:r>
          <w:fldChar w:fldCharType="separate"/>
        </w:r>
        <w:r w:rsidR="00154775">
          <w:rPr>
            <w:noProof/>
          </w:rPr>
          <w:t>122</w:t>
        </w:r>
        <w:r>
          <w:fldChar w:fldCharType="end"/>
        </w:r>
      </w:p>
    </w:sdtContent>
  </w:sdt>
  <w:p w:rsidR="008B0499" w:rsidRDefault="008B049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7FAF"/>
    <w:multiLevelType w:val="hybridMultilevel"/>
    <w:tmpl w:val="6E96E5E2"/>
    <w:lvl w:ilvl="0" w:tplc="04190001">
      <w:start w:val="1"/>
      <w:numFmt w:val="bullet"/>
      <w:lvlText w:val="·"/>
      <w:lvlJc w:val="left"/>
      <w:pPr>
        <w:ind w:left="230" w:hanging="200"/>
      </w:pPr>
      <w:rPr>
        <w:rFonts w:ascii="Symbol" w:hAnsi="Symbol" w:hint="default"/>
      </w:rPr>
    </w:lvl>
    <w:lvl w:ilvl="1" w:tplc="0C880D4A">
      <w:numFmt w:val="decimal"/>
      <w:lvlText w:val=""/>
      <w:lvlJc w:val="left"/>
    </w:lvl>
    <w:lvl w:ilvl="2" w:tplc="4860E43E">
      <w:numFmt w:val="decimal"/>
      <w:lvlText w:val=""/>
      <w:lvlJc w:val="left"/>
    </w:lvl>
    <w:lvl w:ilvl="3" w:tplc="CC64CD10">
      <w:numFmt w:val="decimal"/>
      <w:lvlText w:val=""/>
      <w:lvlJc w:val="left"/>
    </w:lvl>
    <w:lvl w:ilvl="4" w:tplc="7548E3FA">
      <w:numFmt w:val="decimal"/>
      <w:lvlText w:val=""/>
      <w:lvlJc w:val="left"/>
    </w:lvl>
    <w:lvl w:ilvl="5" w:tplc="8CA04BF2">
      <w:numFmt w:val="decimal"/>
      <w:lvlText w:val=""/>
      <w:lvlJc w:val="left"/>
    </w:lvl>
    <w:lvl w:ilvl="6" w:tplc="1A14B798">
      <w:numFmt w:val="decimal"/>
      <w:lvlText w:val=""/>
      <w:lvlJc w:val="left"/>
    </w:lvl>
    <w:lvl w:ilvl="7" w:tplc="CD3C249A">
      <w:numFmt w:val="decimal"/>
      <w:lvlText w:val=""/>
      <w:lvlJc w:val="left"/>
    </w:lvl>
    <w:lvl w:ilvl="8" w:tplc="80B8797A">
      <w:numFmt w:val="decimal"/>
      <w:lvlText w:val=""/>
      <w:lvlJc w:val="left"/>
    </w:lvl>
  </w:abstractNum>
  <w:abstractNum w:abstractNumId="1" w15:restartNumberingAfterBreak="0">
    <w:nsid w:val="17E15A90"/>
    <w:multiLevelType w:val="hybridMultilevel"/>
    <w:tmpl w:val="190EAC1A"/>
    <w:lvl w:ilvl="0" w:tplc="0A606A5E">
      <w:start w:val="1"/>
      <w:numFmt w:val="decimal"/>
      <w:lvlText w:val="%1."/>
      <w:lvlJc w:val="left"/>
      <w:pPr>
        <w:ind w:left="706" w:hanging="706"/>
      </w:pPr>
      <w:rPr>
        <w:rFonts w:hint="default"/>
        <w:b/>
        <w:bCs/>
        <w:w w:val="100"/>
        <w:lang w:val="ru-RU" w:eastAsia="en-US" w:bidi="ar-SA"/>
      </w:rPr>
    </w:lvl>
    <w:lvl w:ilvl="1" w:tplc="372AA1F4">
      <w:numFmt w:val="bullet"/>
      <w:lvlText w:val="•"/>
      <w:lvlJc w:val="left"/>
      <w:pPr>
        <w:ind w:left="1160" w:hanging="706"/>
      </w:pPr>
      <w:rPr>
        <w:rFonts w:hint="default"/>
        <w:lang w:val="ru-RU" w:eastAsia="en-US" w:bidi="ar-SA"/>
      </w:rPr>
    </w:lvl>
    <w:lvl w:ilvl="2" w:tplc="C07A99E4">
      <w:numFmt w:val="bullet"/>
      <w:lvlText w:val="•"/>
      <w:lvlJc w:val="left"/>
      <w:pPr>
        <w:ind w:left="1604" w:hanging="706"/>
      </w:pPr>
      <w:rPr>
        <w:rFonts w:hint="default"/>
        <w:lang w:val="ru-RU" w:eastAsia="en-US" w:bidi="ar-SA"/>
      </w:rPr>
    </w:lvl>
    <w:lvl w:ilvl="3" w:tplc="5ABA15B4">
      <w:numFmt w:val="bullet"/>
      <w:lvlText w:val="•"/>
      <w:lvlJc w:val="left"/>
      <w:pPr>
        <w:ind w:left="2048" w:hanging="706"/>
      </w:pPr>
      <w:rPr>
        <w:rFonts w:hint="default"/>
        <w:lang w:val="ru-RU" w:eastAsia="en-US" w:bidi="ar-SA"/>
      </w:rPr>
    </w:lvl>
    <w:lvl w:ilvl="4" w:tplc="0F160F10">
      <w:numFmt w:val="bullet"/>
      <w:lvlText w:val="•"/>
      <w:lvlJc w:val="left"/>
      <w:pPr>
        <w:ind w:left="2492" w:hanging="706"/>
      </w:pPr>
      <w:rPr>
        <w:rFonts w:hint="default"/>
        <w:lang w:val="ru-RU" w:eastAsia="en-US" w:bidi="ar-SA"/>
      </w:rPr>
    </w:lvl>
    <w:lvl w:ilvl="5" w:tplc="50705FC0">
      <w:numFmt w:val="bullet"/>
      <w:lvlText w:val="•"/>
      <w:lvlJc w:val="left"/>
      <w:pPr>
        <w:ind w:left="2936" w:hanging="706"/>
      </w:pPr>
      <w:rPr>
        <w:rFonts w:hint="default"/>
        <w:lang w:val="ru-RU" w:eastAsia="en-US" w:bidi="ar-SA"/>
      </w:rPr>
    </w:lvl>
    <w:lvl w:ilvl="6" w:tplc="D4AE9F36">
      <w:numFmt w:val="bullet"/>
      <w:lvlText w:val="•"/>
      <w:lvlJc w:val="left"/>
      <w:pPr>
        <w:ind w:left="3380" w:hanging="706"/>
      </w:pPr>
      <w:rPr>
        <w:rFonts w:hint="default"/>
        <w:lang w:val="ru-RU" w:eastAsia="en-US" w:bidi="ar-SA"/>
      </w:rPr>
    </w:lvl>
    <w:lvl w:ilvl="7" w:tplc="5C5A65F4">
      <w:numFmt w:val="bullet"/>
      <w:lvlText w:val="•"/>
      <w:lvlJc w:val="left"/>
      <w:pPr>
        <w:ind w:left="3824" w:hanging="706"/>
      </w:pPr>
      <w:rPr>
        <w:rFonts w:hint="default"/>
        <w:lang w:val="ru-RU" w:eastAsia="en-US" w:bidi="ar-SA"/>
      </w:rPr>
    </w:lvl>
    <w:lvl w:ilvl="8" w:tplc="968AA98C">
      <w:numFmt w:val="bullet"/>
      <w:lvlText w:val="•"/>
      <w:lvlJc w:val="left"/>
      <w:pPr>
        <w:ind w:left="4268" w:hanging="706"/>
      </w:pPr>
      <w:rPr>
        <w:rFonts w:hint="default"/>
        <w:lang w:val="ru-RU" w:eastAsia="en-US" w:bidi="ar-SA"/>
      </w:rPr>
    </w:lvl>
  </w:abstractNum>
  <w:abstractNum w:abstractNumId="2" w15:restartNumberingAfterBreak="0">
    <w:nsid w:val="188E26F7"/>
    <w:multiLevelType w:val="hybridMultilevel"/>
    <w:tmpl w:val="292E315E"/>
    <w:lvl w:ilvl="0" w:tplc="63AAF2C6">
      <w:start w:val="1"/>
      <w:numFmt w:val="decimal"/>
      <w:lvlText w:val="%1."/>
      <w:lvlJc w:val="left"/>
      <w:pPr>
        <w:ind w:left="435" w:hanging="360"/>
      </w:pPr>
      <w:rPr>
        <w:rFonts w:eastAsia="Times New Roman"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427430F1"/>
    <w:multiLevelType w:val="hybridMultilevel"/>
    <w:tmpl w:val="9852FCCA"/>
    <w:lvl w:ilvl="0" w:tplc="9D44DE52">
      <w:start w:val="1"/>
      <w:numFmt w:val="decimal"/>
      <w:lvlText w:val="%1."/>
      <w:lvlJc w:val="left"/>
      <w:pPr>
        <w:ind w:left="355" w:hanging="245"/>
      </w:pPr>
      <w:rPr>
        <w:rFonts w:ascii="Times New Roman" w:eastAsia="Times New Roman" w:hAnsi="Times New Roman" w:cs="Times New Roman" w:hint="default"/>
        <w:w w:val="100"/>
        <w:sz w:val="24"/>
        <w:szCs w:val="24"/>
        <w:lang w:val="ru-RU" w:eastAsia="en-US" w:bidi="ar-SA"/>
      </w:rPr>
    </w:lvl>
    <w:lvl w:ilvl="1" w:tplc="A9CC8A7A">
      <w:numFmt w:val="bullet"/>
      <w:lvlText w:val="•"/>
      <w:lvlJc w:val="left"/>
      <w:pPr>
        <w:ind w:left="737" w:hanging="245"/>
      </w:pPr>
      <w:rPr>
        <w:rFonts w:hint="default"/>
        <w:lang w:val="ru-RU" w:eastAsia="en-US" w:bidi="ar-SA"/>
      </w:rPr>
    </w:lvl>
    <w:lvl w:ilvl="2" w:tplc="E82EB4A0">
      <w:numFmt w:val="bullet"/>
      <w:lvlText w:val="•"/>
      <w:lvlJc w:val="left"/>
      <w:pPr>
        <w:ind w:left="1114" w:hanging="245"/>
      </w:pPr>
      <w:rPr>
        <w:rFonts w:hint="default"/>
        <w:lang w:val="ru-RU" w:eastAsia="en-US" w:bidi="ar-SA"/>
      </w:rPr>
    </w:lvl>
    <w:lvl w:ilvl="3" w:tplc="EAF0B892">
      <w:numFmt w:val="bullet"/>
      <w:lvlText w:val="•"/>
      <w:lvlJc w:val="left"/>
      <w:pPr>
        <w:ind w:left="1492" w:hanging="245"/>
      </w:pPr>
      <w:rPr>
        <w:rFonts w:hint="default"/>
        <w:lang w:val="ru-RU" w:eastAsia="en-US" w:bidi="ar-SA"/>
      </w:rPr>
    </w:lvl>
    <w:lvl w:ilvl="4" w:tplc="383824A2">
      <w:numFmt w:val="bullet"/>
      <w:lvlText w:val="•"/>
      <w:lvlJc w:val="left"/>
      <w:pPr>
        <w:ind w:left="1869" w:hanging="245"/>
      </w:pPr>
      <w:rPr>
        <w:rFonts w:hint="default"/>
        <w:lang w:val="ru-RU" w:eastAsia="en-US" w:bidi="ar-SA"/>
      </w:rPr>
    </w:lvl>
    <w:lvl w:ilvl="5" w:tplc="B91E602A">
      <w:numFmt w:val="bullet"/>
      <w:lvlText w:val="•"/>
      <w:lvlJc w:val="left"/>
      <w:pPr>
        <w:ind w:left="2247" w:hanging="245"/>
      </w:pPr>
      <w:rPr>
        <w:rFonts w:hint="default"/>
        <w:lang w:val="ru-RU" w:eastAsia="en-US" w:bidi="ar-SA"/>
      </w:rPr>
    </w:lvl>
    <w:lvl w:ilvl="6" w:tplc="C9E6FC10">
      <w:numFmt w:val="bullet"/>
      <w:lvlText w:val="•"/>
      <w:lvlJc w:val="left"/>
      <w:pPr>
        <w:ind w:left="2624" w:hanging="245"/>
      </w:pPr>
      <w:rPr>
        <w:rFonts w:hint="default"/>
        <w:lang w:val="ru-RU" w:eastAsia="en-US" w:bidi="ar-SA"/>
      </w:rPr>
    </w:lvl>
    <w:lvl w:ilvl="7" w:tplc="BB10D5C2">
      <w:numFmt w:val="bullet"/>
      <w:lvlText w:val="•"/>
      <w:lvlJc w:val="left"/>
      <w:pPr>
        <w:ind w:left="3001" w:hanging="245"/>
      </w:pPr>
      <w:rPr>
        <w:rFonts w:hint="default"/>
        <w:lang w:val="ru-RU" w:eastAsia="en-US" w:bidi="ar-SA"/>
      </w:rPr>
    </w:lvl>
    <w:lvl w:ilvl="8" w:tplc="FAB6C17C">
      <w:numFmt w:val="bullet"/>
      <w:lvlText w:val="•"/>
      <w:lvlJc w:val="left"/>
      <w:pPr>
        <w:ind w:left="3379" w:hanging="245"/>
      </w:pPr>
      <w:rPr>
        <w:rFonts w:hint="default"/>
        <w:lang w:val="ru-RU" w:eastAsia="en-US" w:bidi="ar-SA"/>
      </w:rPr>
    </w:lvl>
  </w:abstractNum>
  <w:abstractNum w:abstractNumId="4" w15:restartNumberingAfterBreak="0">
    <w:nsid w:val="678E10A4"/>
    <w:multiLevelType w:val="multilevel"/>
    <w:tmpl w:val="1C5A25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4B92F35"/>
    <w:multiLevelType w:val="hybridMultilevel"/>
    <w:tmpl w:val="CB948F90"/>
    <w:lvl w:ilvl="0" w:tplc="B7A26E9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15:restartNumberingAfterBreak="0">
    <w:nsid w:val="79CC6B5D"/>
    <w:multiLevelType w:val="hybridMultilevel"/>
    <w:tmpl w:val="3D6CB15E"/>
    <w:lvl w:ilvl="0" w:tplc="F954951E">
      <w:start w:val="1"/>
      <w:numFmt w:val="decimal"/>
      <w:lvlText w:val="%1."/>
      <w:lvlJc w:val="left"/>
      <w:pPr>
        <w:ind w:left="412" w:hanging="472"/>
      </w:pPr>
      <w:rPr>
        <w:rFonts w:ascii="Times New Roman" w:eastAsia="Times New Roman" w:hAnsi="Times New Roman" w:cs="Times New Roman" w:hint="default"/>
        <w:b w:val="0"/>
        <w:bCs w:val="0"/>
        <w:i w:val="0"/>
        <w:iCs w:val="0"/>
        <w:spacing w:val="0"/>
        <w:w w:val="100"/>
        <w:sz w:val="28"/>
        <w:szCs w:val="28"/>
        <w:lang w:val="ru-RU" w:eastAsia="en-US" w:bidi="ar-SA"/>
      </w:rPr>
    </w:lvl>
    <w:lvl w:ilvl="1" w:tplc="28025DB4">
      <w:numFmt w:val="bullet"/>
      <w:lvlText w:val="•"/>
      <w:lvlJc w:val="left"/>
      <w:pPr>
        <w:ind w:left="1452" w:hanging="472"/>
      </w:pPr>
      <w:rPr>
        <w:rFonts w:hint="default"/>
        <w:lang w:val="ru-RU" w:eastAsia="en-US" w:bidi="ar-SA"/>
      </w:rPr>
    </w:lvl>
    <w:lvl w:ilvl="2" w:tplc="568489DE">
      <w:numFmt w:val="bullet"/>
      <w:lvlText w:val="•"/>
      <w:lvlJc w:val="left"/>
      <w:pPr>
        <w:ind w:left="2484" w:hanging="472"/>
      </w:pPr>
      <w:rPr>
        <w:rFonts w:hint="default"/>
        <w:lang w:val="ru-RU" w:eastAsia="en-US" w:bidi="ar-SA"/>
      </w:rPr>
    </w:lvl>
    <w:lvl w:ilvl="3" w:tplc="B37E562C">
      <w:numFmt w:val="bullet"/>
      <w:lvlText w:val="•"/>
      <w:lvlJc w:val="left"/>
      <w:pPr>
        <w:ind w:left="3516" w:hanging="472"/>
      </w:pPr>
      <w:rPr>
        <w:rFonts w:hint="default"/>
        <w:lang w:val="ru-RU" w:eastAsia="en-US" w:bidi="ar-SA"/>
      </w:rPr>
    </w:lvl>
    <w:lvl w:ilvl="4" w:tplc="3250860E">
      <w:numFmt w:val="bullet"/>
      <w:lvlText w:val="•"/>
      <w:lvlJc w:val="left"/>
      <w:pPr>
        <w:ind w:left="4548" w:hanging="472"/>
      </w:pPr>
      <w:rPr>
        <w:rFonts w:hint="default"/>
        <w:lang w:val="ru-RU" w:eastAsia="en-US" w:bidi="ar-SA"/>
      </w:rPr>
    </w:lvl>
    <w:lvl w:ilvl="5" w:tplc="4212FBDC">
      <w:numFmt w:val="bullet"/>
      <w:lvlText w:val="•"/>
      <w:lvlJc w:val="left"/>
      <w:pPr>
        <w:ind w:left="5580" w:hanging="472"/>
      </w:pPr>
      <w:rPr>
        <w:rFonts w:hint="default"/>
        <w:lang w:val="ru-RU" w:eastAsia="en-US" w:bidi="ar-SA"/>
      </w:rPr>
    </w:lvl>
    <w:lvl w:ilvl="6" w:tplc="B8AE675C">
      <w:numFmt w:val="bullet"/>
      <w:lvlText w:val="•"/>
      <w:lvlJc w:val="left"/>
      <w:pPr>
        <w:ind w:left="6612" w:hanging="472"/>
      </w:pPr>
      <w:rPr>
        <w:rFonts w:hint="default"/>
        <w:lang w:val="ru-RU" w:eastAsia="en-US" w:bidi="ar-SA"/>
      </w:rPr>
    </w:lvl>
    <w:lvl w:ilvl="7" w:tplc="9D2E5974">
      <w:numFmt w:val="bullet"/>
      <w:lvlText w:val="•"/>
      <w:lvlJc w:val="left"/>
      <w:pPr>
        <w:ind w:left="7644" w:hanging="472"/>
      </w:pPr>
      <w:rPr>
        <w:rFonts w:hint="default"/>
        <w:lang w:val="ru-RU" w:eastAsia="en-US" w:bidi="ar-SA"/>
      </w:rPr>
    </w:lvl>
    <w:lvl w:ilvl="8" w:tplc="47923A22">
      <w:numFmt w:val="bullet"/>
      <w:lvlText w:val="•"/>
      <w:lvlJc w:val="left"/>
      <w:pPr>
        <w:ind w:left="8676" w:hanging="472"/>
      </w:pPr>
      <w:rPr>
        <w:rFonts w:hint="default"/>
        <w:lang w:val="ru-RU" w:eastAsia="en-US" w:bidi="ar-SA"/>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B2"/>
    <w:rsid w:val="000154AE"/>
    <w:rsid w:val="0003213C"/>
    <w:rsid w:val="0005022E"/>
    <w:rsid w:val="00056116"/>
    <w:rsid w:val="00070C5E"/>
    <w:rsid w:val="00074CEE"/>
    <w:rsid w:val="000763F5"/>
    <w:rsid w:val="000818CC"/>
    <w:rsid w:val="00081F09"/>
    <w:rsid w:val="000835BE"/>
    <w:rsid w:val="0008752B"/>
    <w:rsid w:val="000D2B38"/>
    <w:rsid w:val="000D5391"/>
    <w:rsid w:val="000D57BA"/>
    <w:rsid w:val="000E6856"/>
    <w:rsid w:val="0011701E"/>
    <w:rsid w:val="0012007B"/>
    <w:rsid w:val="00127045"/>
    <w:rsid w:val="0012722C"/>
    <w:rsid w:val="00154775"/>
    <w:rsid w:val="001613DD"/>
    <w:rsid w:val="001625AF"/>
    <w:rsid w:val="001825B2"/>
    <w:rsid w:val="001A2562"/>
    <w:rsid w:val="001A687A"/>
    <w:rsid w:val="001A7EA6"/>
    <w:rsid w:val="001C4745"/>
    <w:rsid w:val="001D4425"/>
    <w:rsid w:val="001D71FA"/>
    <w:rsid w:val="002072D6"/>
    <w:rsid w:val="002120BE"/>
    <w:rsid w:val="00212E81"/>
    <w:rsid w:val="00234F68"/>
    <w:rsid w:val="002439CF"/>
    <w:rsid w:val="00253405"/>
    <w:rsid w:val="002546EC"/>
    <w:rsid w:val="002855D8"/>
    <w:rsid w:val="002A73EC"/>
    <w:rsid w:val="002B18AE"/>
    <w:rsid w:val="002D6619"/>
    <w:rsid w:val="002D76AD"/>
    <w:rsid w:val="002E40CF"/>
    <w:rsid w:val="002F5754"/>
    <w:rsid w:val="00333C34"/>
    <w:rsid w:val="003439A0"/>
    <w:rsid w:val="00344DE2"/>
    <w:rsid w:val="00352213"/>
    <w:rsid w:val="00356F6C"/>
    <w:rsid w:val="00362777"/>
    <w:rsid w:val="003664FE"/>
    <w:rsid w:val="003924F7"/>
    <w:rsid w:val="00393A22"/>
    <w:rsid w:val="003975F0"/>
    <w:rsid w:val="003A7FF1"/>
    <w:rsid w:val="003B424C"/>
    <w:rsid w:val="003C20F1"/>
    <w:rsid w:val="003E0205"/>
    <w:rsid w:val="003F29FB"/>
    <w:rsid w:val="00403305"/>
    <w:rsid w:val="00410179"/>
    <w:rsid w:val="00412A4A"/>
    <w:rsid w:val="0041567B"/>
    <w:rsid w:val="0042609B"/>
    <w:rsid w:val="00426C95"/>
    <w:rsid w:val="004311F4"/>
    <w:rsid w:val="0043376E"/>
    <w:rsid w:val="0044103D"/>
    <w:rsid w:val="00447F40"/>
    <w:rsid w:val="00465DDE"/>
    <w:rsid w:val="00482DB4"/>
    <w:rsid w:val="004873A3"/>
    <w:rsid w:val="00495419"/>
    <w:rsid w:val="00496494"/>
    <w:rsid w:val="004A1535"/>
    <w:rsid w:val="004A3410"/>
    <w:rsid w:val="004B0E2F"/>
    <w:rsid w:val="004C2689"/>
    <w:rsid w:val="004C4E25"/>
    <w:rsid w:val="004D1873"/>
    <w:rsid w:val="004E00B7"/>
    <w:rsid w:val="005054F0"/>
    <w:rsid w:val="005161E2"/>
    <w:rsid w:val="0052017B"/>
    <w:rsid w:val="00524341"/>
    <w:rsid w:val="00525F1F"/>
    <w:rsid w:val="00530824"/>
    <w:rsid w:val="00573BEA"/>
    <w:rsid w:val="005746F2"/>
    <w:rsid w:val="00584D4B"/>
    <w:rsid w:val="005A4096"/>
    <w:rsid w:val="005A592B"/>
    <w:rsid w:val="005B7D75"/>
    <w:rsid w:val="005C2B0D"/>
    <w:rsid w:val="005E4D59"/>
    <w:rsid w:val="005E757B"/>
    <w:rsid w:val="005F5C2C"/>
    <w:rsid w:val="006073D3"/>
    <w:rsid w:val="0062694F"/>
    <w:rsid w:val="0064708C"/>
    <w:rsid w:val="00682A71"/>
    <w:rsid w:val="006B0C6C"/>
    <w:rsid w:val="006C4501"/>
    <w:rsid w:val="006E31AD"/>
    <w:rsid w:val="007151F9"/>
    <w:rsid w:val="0075658D"/>
    <w:rsid w:val="007616F3"/>
    <w:rsid w:val="0076222E"/>
    <w:rsid w:val="007A5ADF"/>
    <w:rsid w:val="007B5764"/>
    <w:rsid w:val="007B5E11"/>
    <w:rsid w:val="007C3589"/>
    <w:rsid w:val="007C6A93"/>
    <w:rsid w:val="007C6F12"/>
    <w:rsid w:val="007D67A3"/>
    <w:rsid w:val="007E04B0"/>
    <w:rsid w:val="00804544"/>
    <w:rsid w:val="00805851"/>
    <w:rsid w:val="00824A22"/>
    <w:rsid w:val="00841659"/>
    <w:rsid w:val="00845247"/>
    <w:rsid w:val="00864F88"/>
    <w:rsid w:val="00892A9E"/>
    <w:rsid w:val="008B0499"/>
    <w:rsid w:val="008B1BA2"/>
    <w:rsid w:val="008E4988"/>
    <w:rsid w:val="0091554C"/>
    <w:rsid w:val="00964B21"/>
    <w:rsid w:val="009701D4"/>
    <w:rsid w:val="0097280E"/>
    <w:rsid w:val="00973CC0"/>
    <w:rsid w:val="0098739A"/>
    <w:rsid w:val="00994317"/>
    <w:rsid w:val="009B095C"/>
    <w:rsid w:val="009B1394"/>
    <w:rsid w:val="009C56ED"/>
    <w:rsid w:val="009E58EE"/>
    <w:rsid w:val="009E5918"/>
    <w:rsid w:val="009E71F2"/>
    <w:rsid w:val="00A02265"/>
    <w:rsid w:val="00A0338A"/>
    <w:rsid w:val="00A233F9"/>
    <w:rsid w:val="00A327E8"/>
    <w:rsid w:val="00A32E7C"/>
    <w:rsid w:val="00A3510E"/>
    <w:rsid w:val="00A51664"/>
    <w:rsid w:val="00A66C55"/>
    <w:rsid w:val="00A67F9A"/>
    <w:rsid w:val="00A9450E"/>
    <w:rsid w:val="00AA167B"/>
    <w:rsid w:val="00AC40A5"/>
    <w:rsid w:val="00AD7474"/>
    <w:rsid w:val="00AE38A8"/>
    <w:rsid w:val="00AE6740"/>
    <w:rsid w:val="00AE71C7"/>
    <w:rsid w:val="00B625D8"/>
    <w:rsid w:val="00B65BF0"/>
    <w:rsid w:val="00B660FA"/>
    <w:rsid w:val="00B70F9D"/>
    <w:rsid w:val="00B722F2"/>
    <w:rsid w:val="00B94813"/>
    <w:rsid w:val="00B97C81"/>
    <w:rsid w:val="00BA1C41"/>
    <w:rsid w:val="00BA69C8"/>
    <w:rsid w:val="00BB1A9D"/>
    <w:rsid w:val="00BC2071"/>
    <w:rsid w:val="00C06804"/>
    <w:rsid w:val="00C231F6"/>
    <w:rsid w:val="00C36D1B"/>
    <w:rsid w:val="00C57A4B"/>
    <w:rsid w:val="00C612DB"/>
    <w:rsid w:val="00C776F7"/>
    <w:rsid w:val="00C83981"/>
    <w:rsid w:val="00CA13F1"/>
    <w:rsid w:val="00CA2CD8"/>
    <w:rsid w:val="00CA4F3E"/>
    <w:rsid w:val="00CB79C6"/>
    <w:rsid w:val="00CC46AB"/>
    <w:rsid w:val="00CC5D0C"/>
    <w:rsid w:val="00CD2689"/>
    <w:rsid w:val="00CE48B8"/>
    <w:rsid w:val="00D05772"/>
    <w:rsid w:val="00D231CC"/>
    <w:rsid w:val="00D232AF"/>
    <w:rsid w:val="00D34140"/>
    <w:rsid w:val="00D4125C"/>
    <w:rsid w:val="00D476E0"/>
    <w:rsid w:val="00D54EA9"/>
    <w:rsid w:val="00D7614F"/>
    <w:rsid w:val="00D90F0F"/>
    <w:rsid w:val="00DA7B95"/>
    <w:rsid w:val="00DC65C6"/>
    <w:rsid w:val="00DF76CA"/>
    <w:rsid w:val="00E06E80"/>
    <w:rsid w:val="00E1358A"/>
    <w:rsid w:val="00E13C12"/>
    <w:rsid w:val="00E1645C"/>
    <w:rsid w:val="00E226F2"/>
    <w:rsid w:val="00E3729D"/>
    <w:rsid w:val="00E37325"/>
    <w:rsid w:val="00E41095"/>
    <w:rsid w:val="00E4162E"/>
    <w:rsid w:val="00E56244"/>
    <w:rsid w:val="00E71123"/>
    <w:rsid w:val="00E75AE2"/>
    <w:rsid w:val="00E81AC4"/>
    <w:rsid w:val="00EA5866"/>
    <w:rsid w:val="00EB53F0"/>
    <w:rsid w:val="00EC1A1F"/>
    <w:rsid w:val="00EE3BC4"/>
    <w:rsid w:val="00EF1024"/>
    <w:rsid w:val="00EF1F47"/>
    <w:rsid w:val="00EF3ED0"/>
    <w:rsid w:val="00F046CD"/>
    <w:rsid w:val="00F16BA3"/>
    <w:rsid w:val="00F435FD"/>
    <w:rsid w:val="00F63315"/>
    <w:rsid w:val="00F843FA"/>
    <w:rsid w:val="00F907E1"/>
    <w:rsid w:val="00FB305E"/>
    <w:rsid w:val="00FC6BFC"/>
    <w:rsid w:val="00FE2634"/>
    <w:rsid w:val="00FE5571"/>
    <w:rsid w:val="00FF5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28F56"/>
  <w15:docId w15:val="{E68372F3-E743-493D-B383-5871498B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5B9BD5"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paragraph" w:customStyle="1" w:styleId="ConsPlusNormal">
    <w:name w:val="ConsPlusNormal"/>
    <w:pPr>
      <w:widowControl w:val="0"/>
      <w:spacing w:after="0" w:line="240" w:lineRule="auto"/>
    </w:pPr>
    <w:rPr>
      <w:rFonts w:ascii="Calibri" w:eastAsiaTheme="minorEastAsia" w:hAnsi="Calibri" w:cs="Calibri"/>
      <w:lang w:eastAsia="ru-RU"/>
    </w:rPr>
  </w:style>
  <w:style w:type="table" w:customStyle="1" w:styleId="13">
    <w:name w:val="Сетка таблицы1"/>
    <w:basedOn w:val="a1"/>
    <w:next w:val="af0"/>
    <w:uiPriority w:val="59"/>
    <w:unhideWhenUsed/>
    <w:pPr>
      <w:widowControl w:val="0"/>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Balloon Text"/>
    <w:basedOn w:val="a"/>
    <w:link w:val="afb"/>
    <w:uiPriority w:val="99"/>
    <w:semiHidden/>
    <w:unhideWhenUsed/>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Pr>
      <w:rFonts w:ascii="Segoe UI" w:hAnsi="Segoe UI" w:cs="Segoe UI"/>
      <w:sz w:val="18"/>
      <w:szCs w:val="18"/>
    </w:rPr>
  </w:style>
  <w:style w:type="paragraph" w:customStyle="1" w:styleId="Default">
    <w:name w:val="Default"/>
    <w:pPr>
      <w:spacing w:after="0" w:line="240" w:lineRule="auto"/>
    </w:pPr>
    <w:rPr>
      <w:rFonts w:ascii="Times New Roman" w:hAnsi="Times New Roman" w:cs="Times New Roman"/>
      <w:color w:val="000000"/>
      <w:sz w:val="24"/>
      <w:szCs w:val="24"/>
    </w:rPr>
  </w:style>
  <w:style w:type="character" w:styleId="afc">
    <w:name w:val="annotation reference"/>
    <w:basedOn w:val="a0"/>
    <w:uiPriority w:val="99"/>
    <w:semiHidden/>
    <w:unhideWhenUsed/>
    <w:rsid w:val="002120BE"/>
    <w:rPr>
      <w:sz w:val="16"/>
      <w:szCs w:val="16"/>
    </w:rPr>
  </w:style>
  <w:style w:type="paragraph" w:styleId="afd">
    <w:name w:val="annotation text"/>
    <w:basedOn w:val="a"/>
    <w:link w:val="afe"/>
    <w:uiPriority w:val="99"/>
    <w:semiHidden/>
    <w:unhideWhenUsed/>
    <w:rsid w:val="002120BE"/>
    <w:pPr>
      <w:spacing w:line="240" w:lineRule="auto"/>
    </w:pPr>
    <w:rPr>
      <w:sz w:val="20"/>
      <w:szCs w:val="20"/>
    </w:rPr>
  </w:style>
  <w:style w:type="character" w:customStyle="1" w:styleId="afe">
    <w:name w:val="Текст примечания Знак"/>
    <w:basedOn w:val="a0"/>
    <w:link w:val="afd"/>
    <w:uiPriority w:val="99"/>
    <w:semiHidden/>
    <w:rsid w:val="002120BE"/>
    <w:rPr>
      <w:sz w:val="20"/>
      <w:szCs w:val="20"/>
    </w:rPr>
  </w:style>
  <w:style w:type="paragraph" w:styleId="aff">
    <w:name w:val="annotation subject"/>
    <w:basedOn w:val="afd"/>
    <w:next w:val="afd"/>
    <w:link w:val="aff0"/>
    <w:uiPriority w:val="99"/>
    <w:semiHidden/>
    <w:unhideWhenUsed/>
    <w:rsid w:val="002120BE"/>
    <w:rPr>
      <w:b/>
      <w:bCs/>
    </w:rPr>
  </w:style>
  <w:style w:type="character" w:customStyle="1" w:styleId="aff0">
    <w:name w:val="Тема примечания Знак"/>
    <w:basedOn w:val="afe"/>
    <w:link w:val="aff"/>
    <w:uiPriority w:val="99"/>
    <w:semiHidden/>
    <w:rsid w:val="002120BE"/>
    <w:rPr>
      <w:b/>
      <w:bCs/>
      <w:sz w:val="20"/>
      <w:szCs w:val="20"/>
    </w:rPr>
  </w:style>
  <w:style w:type="table" w:customStyle="1" w:styleId="25">
    <w:name w:val="Сетка таблицы2"/>
    <w:basedOn w:val="a1"/>
    <w:next w:val="af0"/>
    <w:uiPriority w:val="39"/>
    <w:rsid w:val="00E1645C"/>
    <w:pPr>
      <w:spacing w:after="0" w:line="240" w:lineRule="auto"/>
    </w:pPr>
    <w:rPr>
      <w:rFonts w:eastAsia="DengXian"/>
      <w:kern w:val="2"/>
      <w:lang w:eastAsia="zh-C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4708C"/>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440438">
      <w:bodyDiv w:val="1"/>
      <w:marLeft w:val="0"/>
      <w:marRight w:val="0"/>
      <w:marTop w:val="0"/>
      <w:marBottom w:val="0"/>
      <w:divBdr>
        <w:top w:val="none" w:sz="0" w:space="0" w:color="auto"/>
        <w:left w:val="none" w:sz="0" w:space="0" w:color="auto"/>
        <w:bottom w:val="none" w:sz="0" w:space="0" w:color="auto"/>
        <w:right w:val="none" w:sz="0" w:space="0" w:color="auto"/>
      </w:divBdr>
    </w:div>
    <w:div w:id="1847281507">
      <w:bodyDiv w:val="1"/>
      <w:marLeft w:val="0"/>
      <w:marRight w:val="0"/>
      <w:marTop w:val="0"/>
      <w:marBottom w:val="0"/>
      <w:divBdr>
        <w:top w:val="none" w:sz="0" w:space="0" w:color="auto"/>
        <w:left w:val="none" w:sz="0" w:space="0" w:color="auto"/>
        <w:bottom w:val="none" w:sz="0" w:space="0" w:color="auto"/>
        <w:right w:val="none" w:sz="0" w:space="0" w:color="auto"/>
      </w:divBdr>
    </w:div>
    <w:div w:id="21358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zab@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Лист1!$B$1</c:f>
              <c:strCache>
                <c:ptCount val="1"/>
                <c:pt idx="0">
                  <c:v>Баллы МОУ СОШ № 2</c:v>
                </c:pt>
              </c:strCache>
            </c:strRef>
          </c:tx>
          <c:spPr>
            <a:ln w="28575" cap="rnd">
              <a:solidFill>
                <a:schemeClr val="accent1"/>
              </a:solidFill>
              <a:round/>
            </a:ln>
            <a:effectLst/>
          </c:spPr>
          <c:marker>
            <c:symbol val="none"/>
          </c:marker>
          <c:cat>
            <c:strRef>
              <c:f>Лист1!$A$2:$A$9</c:f>
              <c:strCache>
                <c:ptCount val="8"/>
                <c:pt idx="0">
                  <c:v>Знания</c:v>
                </c:pt>
                <c:pt idx="1">
                  <c:v>Воспитание</c:v>
                </c:pt>
                <c:pt idx="2">
                  <c:v>Здоровье</c:v>
                </c:pt>
                <c:pt idx="3">
                  <c:v>Творчество</c:v>
                </c:pt>
                <c:pt idx="4">
                  <c:v>Профориентация</c:v>
                </c:pt>
                <c:pt idx="5">
                  <c:v>Школьный климат</c:v>
                </c:pt>
                <c:pt idx="6">
                  <c:v>Учитель. Школьная команда</c:v>
                </c:pt>
                <c:pt idx="7">
                  <c:v>Образовательная среда</c:v>
                </c:pt>
              </c:strCache>
            </c:strRef>
          </c:cat>
          <c:val>
            <c:numRef>
              <c:f>Лист1!$B$2:$B$9</c:f>
              <c:numCache>
                <c:formatCode>General</c:formatCode>
                <c:ptCount val="8"/>
                <c:pt idx="0">
                  <c:v>40</c:v>
                </c:pt>
                <c:pt idx="1">
                  <c:v>19</c:v>
                </c:pt>
                <c:pt idx="2">
                  <c:v>16</c:v>
                </c:pt>
                <c:pt idx="3">
                  <c:v>18</c:v>
                </c:pt>
                <c:pt idx="4">
                  <c:v>9</c:v>
                </c:pt>
                <c:pt idx="5">
                  <c:v>14</c:v>
                </c:pt>
                <c:pt idx="6">
                  <c:v>23</c:v>
                </c:pt>
                <c:pt idx="7">
                  <c:v>12</c:v>
                </c:pt>
              </c:numCache>
            </c:numRef>
          </c:val>
          <c:extLst>
            <c:ext xmlns:c16="http://schemas.microsoft.com/office/drawing/2014/chart" uri="{C3380CC4-5D6E-409C-BE32-E72D297353CC}">
              <c16:uniqueId val="{00000000-72B6-493A-A1F5-4CC69E3BAC28}"/>
            </c:ext>
          </c:extLst>
        </c:ser>
        <c:ser>
          <c:idx val="1"/>
          <c:order val="1"/>
          <c:tx>
            <c:strRef>
              <c:f>Лист1!$C$1</c:f>
              <c:strCache>
                <c:ptCount val="1"/>
                <c:pt idx="0">
                  <c:v>Максимальный балл</c:v>
                </c:pt>
              </c:strCache>
            </c:strRef>
          </c:tx>
          <c:spPr>
            <a:ln w="28575" cap="rnd">
              <a:solidFill>
                <a:schemeClr val="accent2"/>
              </a:solidFill>
              <a:round/>
            </a:ln>
            <a:effectLst/>
          </c:spPr>
          <c:marker>
            <c:symbol val="none"/>
          </c:marker>
          <c:cat>
            <c:strRef>
              <c:f>Лист1!$A$2:$A$9</c:f>
              <c:strCache>
                <c:ptCount val="8"/>
                <c:pt idx="0">
                  <c:v>Знания</c:v>
                </c:pt>
                <c:pt idx="1">
                  <c:v>Воспитание</c:v>
                </c:pt>
                <c:pt idx="2">
                  <c:v>Здоровье</c:v>
                </c:pt>
                <c:pt idx="3">
                  <c:v>Творчество</c:v>
                </c:pt>
                <c:pt idx="4">
                  <c:v>Профориентация</c:v>
                </c:pt>
                <c:pt idx="5">
                  <c:v>Школьный климат</c:v>
                </c:pt>
                <c:pt idx="6">
                  <c:v>Учитель. Школьная команда</c:v>
                </c:pt>
                <c:pt idx="7">
                  <c:v>Образовательная среда</c:v>
                </c:pt>
              </c:strCache>
            </c:strRef>
          </c:cat>
          <c:val>
            <c:numRef>
              <c:f>Лист1!$C$2:$C$9</c:f>
              <c:numCache>
                <c:formatCode>General</c:formatCode>
                <c:ptCount val="8"/>
                <c:pt idx="0">
                  <c:v>53</c:v>
                </c:pt>
                <c:pt idx="1">
                  <c:v>22</c:v>
                </c:pt>
                <c:pt idx="2">
                  <c:v>22</c:v>
                </c:pt>
                <c:pt idx="3">
                  <c:v>29</c:v>
                </c:pt>
                <c:pt idx="4">
                  <c:v>14</c:v>
                </c:pt>
                <c:pt idx="5">
                  <c:v>19</c:v>
                </c:pt>
                <c:pt idx="6">
                  <c:v>32</c:v>
                </c:pt>
                <c:pt idx="7">
                  <c:v>19</c:v>
                </c:pt>
              </c:numCache>
            </c:numRef>
          </c:val>
          <c:extLst>
            <c:ext xmlns:c16="http://schemas.microsoft.com/office/drawing/2014/chart" uri="{C3380CC4-5D6E-409C-BE32-E72D297353CC}">
              <c16:uniqueId val="{00000000-3A56-4FF8-9AE3-10CB4EE0D98A}"/>
            </c:ext>
          </c:extLst>
        </c:ser>
        <c:dLbls>
          <c:showLegendKey val="0"/>
          <c:showVal val="0"/>
          <c:showCatName val="0"/>
          <c:showSerName val="0"/>
          <c:showPercent val="0"/>
          <c:showBubbleSize val="0"/>
        </c:dLbls>
        <c:axId val="452567440"/>
        <c:axId val="452573016"/>
      </c:radarChart>
      <c:catAx>
        <c:axId val="452567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2573016"/>
        <c:crosses val="autoZero"/>
        <c:auto val="1"/>
        <c:lblAlgn val="ctr"/>
        <c:lblOffset val="100"/>
        <c:noMultiLvlLbl val="0"/>
      </c:catAx>
      <c:valAx>
        <c:axId val="452573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25674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2FE45-7E79-4A0E-AB6F-377134B1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1</Pages>
  <Words>20582</Words>
  <Characters>117322</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Владимировна Кислицина</dc:creator>
  <cp:keywords/>
  <dc:description/>
  <cp:lastModifiedBy>йцук</cp:lastModifiedBy>
  <cp:revision>31</cp:revision>
  <cp:lastPrinted>2023-12-27T02:41:00Z</cp:lastPrinted>
  <dcterms:created xsi:type="dcterms:W3CDTF">2023-09-04T14:53:00Z</dcterms:created>
  <dcterms:modified xsi:type="dcterms:W3CDTF">2023-12-27T03:44:00Z</dcterms:modified>
</cp:coreProperties>
</file>