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Административная ответственность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FF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Человек, употребляющий наркотик в немедицинских целях (т.е. не по назначению врача) уже совершает административное правонарушение.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B050"/>
          <w:sz w:val="27"/>
          <w:szCs w:val="27"/>
        </w:rPr>
      </w:pPr>
      <w:r>
        <w:rPr>
          <w:b/>
          <w:color w:val="00B050"/>
          <w:sz w:val="27"/>
          <w:szCs w:val="27"/>
        </w:rPr>
        <w:t>Административная ответственность</w:t>
      </w:r>
      <w:r>
        <w:rPr>
          <w:color w:val="000000"/>
          <w:sz w:val="27"/>
          <w:szCs w:val="27"/>
        </w:rPr>
        <w:t xml:space="preserve"> за правонарушения по линии НОН предусматривает санкции в виде </w:t>
      </w:r>
      <w:r>
        <w:rPr>
          <w:b/>
          <w:color w:val="00B050"/>
          <w:sz w:val="27"/>
          <w:szCs w:val="27"/>
        </w:rPr>
        <w:t>штрафов или административного ареста от 15 до 30 суток.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B05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6.8 КоАП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Незаконные приобретение, хранение, перевозка, изготовление, переработка </w:t>
      </w:r>
      <w:r>
        <w:rPr>
          <w:color w:val="000000"/>
          <w:sz w:val="27"/>
          <w:szCs w:val="27"/>
          <w:u w:val="single"/>
        </w:rPr>
        <w:t>без цели сбыта</w:t>
      </w:r>
      <w:r>
        <w:rPr>
          <w:color w:val="000000"/>
          <w:sz w:val="27"/>
          <w:szCs w:val="27"/>
        </w:rPr>
        <w:t xml:space="preserve"> наркотических средств, психотропных веществ или их аналогов, а также незаконные приобретение, хранение, перевозка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штраф от 4000 до 5000 тысяч рублей либо административный арест на срок до пятнадцати суток.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6.9 КоАП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Потребление наркотических средств или психотропных веществ без назначения врача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штраф от 4000 до 5000 тысяч рублей либо административный арест на срок до пятнадцати суток.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6.9.1. КоАП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штраф от 4000 до 5000 тысяч рублей или административный арест на срок до тридцати суток.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6.13 КоАП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Пропаганда либо незаконная реклама наркотических средств, психотропных веществ или их прекурсоров, растений, содержащих наркотические средства или психотропные вещества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для граждан штраф от 4000 до 5000 тысяч рублей с либо административный арест на срок до пятнадцати суток </w:t>
      </w:r>
    </w:p>
    <w:p w:rsidR="00D10F10" w:rsidRDefault="00D10F10" w:rsidP="00D1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с использованием информационно-телекоммуникационной сети «Интернет» </w:t>
      </w:r>
      <w:bookmarkStart w:id="0" w:name="dst9202"/>
      <w:bookmarkEnd w:id="0"/>
    </w:p>
    <w:p w:rsidR="00D10F10" w:rsidRDefault="00D10F10" w:rsidP="00D10F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color w:val="00B050"/>
          <w:sz w:val="27"/>
          <w:szCs w:val="27"/>
        </w:rPr>
        <w:t>Наказание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граждан штраф на граждан в размере от 5000 до 30 000 рублей.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20.20 КоАП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Потребление (распитие) алкогольной продукции в запрещенных местах либо потребление наркотических средств или психотропных веществ, новых </w:t>
      </w:r>
      <w:r>
        <w:rPr>
          <w:color w:val="000000"/>
          <w:sz w:val="27"/>
          <w:szCs w:val="27"/>
        </w:rPr>
        <w:t xml:space="preserve">потенциально опасных психотропных веществ или одурманивающих веществ в общественных местах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штраф от 4000 до 5000 рублей или административный арест на срок до пятнадцати суток.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20.22 КоАП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Нахождение в состоянии опьянения несовершеннолетних, потребление (распитие)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>
        <w:rPr>
          <w:color w:val="000000"/>
          <w:sz w:val="27"/>
          <w:szCs w:val="27"/>
        </w:rPr>
        <w:t>психоактивных</w:t>
      </w:r>
      <w:proofErr w:type="spellEnd"/>
      <w:r>
        <w:rPr>
          <w:color w:val="000000"/>
          <w:sz w:val="27"/>
          <w:szCs w:val="27"/>
        </w:rPr>
        <w:t xml:space="preserve"> веществ ли одурманивающих веществ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штраф на родителей или иных законных представителей несовершеннолетних от 1500 до 2000 рублей.</w:t>
      </w:r>
    </w:p>
    <w:p w:rsidR="00D10F10" w:rsidRDefault="00D10F10" w:rsidP="00D10F1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010EA8" w:rsidRDefault="00010EA8"/>
    <w:p w:rsidR="00D10F10" w:rsidRDefault="00D10F10"/>
    <w:p w:rsidR="00D10F10" w:rsidRDefault="00D10F10"/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lastRenderedPageBreak/>
        <w:t>Уголовная ответственность</w:t>
      </w:r>
    </w:p>
    <w:p w:rsidR="00D10F10" w:rsidRDefault="00D10F10" w:rsidP="00D10F10">
      <w:pPr>
        <w:pStyle w:val="a3"/>
        <w:spacing w:before="0" w:beforeAutospacing="0" w:after="0" w:afterAutospacing="0"/>
        <w:rPr>
          <w:b/>
          <w:color w:val="0070C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Уголовная ответственность за совершение преступлений в сфере НОН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B05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предусматривает суровые меры </w:t>
      </w:r>
      <w:r>
        <w:rPr>
          <w:b/>
          <w:color w:val="00B050"/>
          <w:sz w:val="27"/>
          <w:szCs w:val="27"/>
        </w:rPr>
        <w:t>наказания вплоть до пожизненного лишения свободы</w:t>
      </w:r>
      <w:r>
        <w:rPr>
          <w:color w:val="00B050"/>
          <w:sz w:val="27"/>
          <w:szCs w:val="27"/>
        </w:rPr>
        <w:t>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228 УК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</w:t>
      </w:r>
      <w:r>
        <w:rPr>
          <w:color w:val="000000"/>
          <w:sz w:val="27"/>
          <w:szCs w:val="27"/>
          <w:u w:val="single"/>
        </w:rPr>
        <w:t>без цели сбыта</w:t>
      </w:r>
      <w:r>
        <w:rPr>
          <w:color w:val="000000"/>
          <w:sz w:val="27"/>
          <w:szCs w:val="27"/>
        </w:rPr>
        <w:t xml:space="preserve"> в значительном, крупном и особо крупном размере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лишение свободы на срок от 3 до 15 лет, со штрафом до 500 000 рублей.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228.1 УК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Незаконные производство, сбыт или пересылка наркотических средств,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</w:t>
      </w:r>
      <w:r>
        <w:rPr>
          <w:color w:val="000000"/>
          <w:sz w:val="27"/>
          <w:szCs w:val="27"/>
        </w:rPr>
        <w:t>наркотические средства или психотропные вещества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лишение свободы от 4 лет до пожизненного заключения со штрафом до 1 000 000 рублей.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230 УК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Склонение к потреблению наркотических средств, психотропных веществ или их аналогов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 xml:space="preserve">Наказание </w:t>
      </w:r>
      <w:r>
        <w:rPr>
          <w:color w:val="000000"/>
          <w:sz w:val="27"/>
          <w:szCs w:val="27"/>
        </w:rPr>
        <w:t>лишение свободы на срок от 3 до 15 лет.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231 УК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rPr>
          <w:color w:val="000000"/>
          <w:sz w:val="27"/>
          <w:szCs w:val="27"/>
        </w:rPr>
        <w:t>прекурсоры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лишение свободы на срок до 8 лет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Статья 232 УК РФ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Организация либо содержание притонов или систематическое предоставление помещений для потребления наркотических средств, психотропных веществ или их аналогов 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color w:val="00B050"/>
          <w:sz w:val="27"/>
          <w:szCs w:val="27"/>
        </w:rPr>
        <w:t>Наказание</w:t>
      </w:r>
      <w:r>
        <w:rPr>
          <w:color w:val="000000"/>
          <w:sz w:val="27"/>
          <w:szCs w:val="27"/>
        </w:rPr>
        <w:t xml:space="preserve"> лишение свободы на срок до 7 лет.</w:t>
      </w:r>
    </w:p>
    <w:p w:rsidR="00D10F10" w:rsidRDefault="00D10F10" w:rsidP="00D10F1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УМВД России по Забайкальскому краю</w:t>
      </w:r>
    </w:p>
    <w:p w:rsidR="00D10F10" w:rsidRDefault="00D10F10" w:rsidP="00D10F10">
      <w:pPr>
        <w:pStyle w:val="a3"/>
        <w:jc w:val="center"/>
        <w:rPr>
          <w:b/>
          <w:color w:val="FF0000"/>
          <w:sz w:val="44"/>
          <w:szCs w:val="44"/>
        </w:rPr>
      </w:pP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Правовая ответственность </w:t>
      </w: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за незаконный оборот наркотических веществ, психотропных веществ и их аналогов</w:t>
      </w:r>
    </w:p>
    <w:p w:rsidR="00D10F10" w:rsidRDefault="00D10F10" w:rsidP="00D10F10">
      <w:pPr>
        <w:pStyle w:val="a3"/>
        <w:spacing w:before="0" w:beforeAutospacing="0" w:after="0" w:afterAutospacing="0"/>
        <w:jc w:val="center"/>
      </w:pPr>
    </w:p>
    <w:p w:rsidR="00D10F10" w:rsidRDefault="00D10F10" w:rsidP="00D10F10">
      <w:pPr>
        <w:pStyle w:val="a3"/>
        <w:spacing w:before="0" w:beforeAutospacing="0" w:after="0" w:afterAutospacing="0"/>
        <w:jc w:val="center"/>
      </w:pPr>
    </w:p>
    <w:p w:rsidR="00D10F10" w:rsidRDefault="00D10F10" w:rsidP="00D10F10">
      <w:pPr>
        <w:pStyle w:val="a3"/>
        <w:spacing w:before="0" w:beforeAutospacing="0" w:after="0" w:afterAutospacing="0"/>
        <w:jc w:val="center"/>
      </w:pPr>
      <w:r>
        <w:t>ВИДЫ ОТВЕТСТВЕННОСТИ</w:t>
      </w:r>
    </w:p>
    <w:p w:rsidR="00D10F10" w:rsidRDefault="00D10F10" w:rsidP="00D10F10">
      <w:pPr>
        <w:pStyle w:val="a3"/>
        <w:spacing w:before="0" w:beforeAutospacing="0" w:after="0" w:afterAutospacing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27305</wp:posOffset>
                </wp:positionV>
                <wp:extent cx="258445" cy="193675"/>
                <wp:effectExtent l="46990" t="8255" r="8890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19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58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9.95pt;margin-top:2.15pt;width:20.35pt;height:15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a1awIAAIQEAAAOAAAAZHJzL2Uyb0RvYy54bWysVE2O0zAU3iNxB8v7Nk2bdtpo0hFKWlgM&#10;UGmGA7i201g4tmW7TSuENHCBOQJXYMOCH80Z0hthu50OAxuEyMJ5jt/73veev5fzi23NwYZqw6TI&#10;YNztQUAFloSJVQbfXM87YwiMRYIgLgXN4I4aeDF9+uS8USnty0pyQjVwIMKkjcpgZa1Ko8jgitbI&#10;dKWiwh2WUtfIuq1eRUSjxqHXPOr3eqOokZooLTE1xn0tDodwGvDLkmL7uiwNtYBn0HGzYdVhXfo1&#10;mp6jdKWRqhg+0kD/wKJGTLikJ6gCWQTWmv0BVTOspZGl7WJZR7IsGaahBldN3PutmqsKKRpqcc0x&#10;6tQm8/9g8avNQgNGMjiAQKDaXVH7aX+zv21/tJ/3t2D/ob1zy/7j/qb90n5vv7V37Vcw8H1rlEld&#10;eC4W2leOt+JKXUr81gAh8wqJFQ38r3fKgcY+InoU4jdGuezL5qUkzgetrQxN3Ja6BiVn6oUP9OCu&#10;UWAbbm13ujW6tQC7j/3hOEmGEGB3FE8Go7NhyIVSD+ODlTb2OZU18EYGjdWIrSqbSyGcPqQ+pECb&#10;S2M9yYcAHyzknHEeZMIFaDI4GfaHgZORnBF/6N2MXi1zrsEGeaGF58jikZuWa0ECWEURmR1tixh3&#10;NrChVVYz1zxOoc9WUwIBp262vHWgx4XP6Mp3hI/WQWvvJr3JbDwbJ52kP5p1kl5RdJ7N86Qzmsdn&#10;w2JQ5HkRv/fk4yStGCFUeP73uo+Tv9PVcQIPij0p/9So6DF66Kgje/8OpIMS/OUfZLSUZLfQvjov&#10;Cif14HwcSz9Lv+6D18PPY/oTAAD//wMAUEsDBBQABgAIAAAAIQAfJzvF3wAAAAgBAAAPAAAAZHJz&#10;L2Rvd25yZXYueG1sTI/NTsMwEITvSLyDtUhcUOv0hygNcSoEFE6oIi13N16SqPE6it02eXu2JziO&#10;ZjTzTbYebCvO2PvGkYLZNAKBVDrTUKVgv9tMEhA+aDK6dYQKRvSwzm9vMp0ad6EvPBehElxCPtUK&#10;6hC6VEpf1mi1n7oOib0f11sdWPaVNL2+cLlt5TyKYml1Q7xQ6w5faiyPxckqeC22j5vvh/0wH8uP&#10;z+I9OW5pfFPq/m54fgIRcAh/YbjiMzrkzHRwJzJetKxnqxVHFSwXIK5+HMUgDgoWywRknsn/B/Jf&#10;AAAA//8DAFBLAQItABQABgAIAAAAIQC2gziS/gAAAOEBAAATAAAAAAAAAAAAAAAAAAAAAABbQ29u&#10;dGVudF9UeXBlc10ueG1sUEsBAi0AFAAGAAgAAAAhADj9If/WAAAAlAEAAAsAAAAAAAAAAAAAAAAA&#10;LwEAAF9yZWxzLy5yZWxzUEsBAi0AFAAGAAgAAAAhAErDdrVrAgAAhAQAAA4AAAAAAAAAAAAAAAAA&#10;LgIAAGRycy9lMm9Eb2MueG1sUEsBAi0AFAAGAAgAAAAhAB8nO8X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27305</wp:posOffset>
                </wp:positionV>
                <wp:extent cx="312420" cy="128905"/>
                <wp:effectExtent l="9525" t="8255" r="40005" b="533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128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2C273" id="Прямая со стрелкой 2" o:spid="_x0000_s1026" type="#_x0000_t32" style="position:absolute;margin-left:152.25pt;margin-top:2.15pt;width:24.6pt;height:1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/ZAIAAHoEAAAOAAAAZHJzL2Uyb0RvYy54bWysVEtu2zAQ3RfoHQjuHX0ip7YQOSgku5u0&#10;NZD0ALRIWUQpUiAZy0ZRIM0FcoReoZsu+kHOIN+oQ/rTpt0URbWghuLMmzczjzq/WDcCrZg2XMkM&#10;RychRkyWinK5zPCb69lghJGxRFIilGQZ3jCDLyZPn5x3bcpiVStBmUYAIk3atRmurW3TIDBlzRpi&#10;TlTLJBxWSjfEwlYvA6pJB+iNCOIwPAs6pWmrVcmMga/F7hBPPH5VsdK+rirDLBIZBm7Wr9qvC7cG&#10;k3OSLjVpa17uaZB/YNEQLiHpEaoglqAbzf+AaniplVGVPSlVE6iq4iXzNUA1UfhbNVc1aZmvBZpj&#10;2mObzP+DLV+t5hpxmuEYI0kaGFH/cXu7ve+/95+292j7oX+AZXu3ve0/99/6r/1D/wXFrm9da1II&#10;z+Vcu8rLtbxqL1X51iCp8prIJfP8rzctgEYuIngU4jamheyL7qWi4ENurPJNXFe6cZDQHrT2s9oc&#10;Z8XWFpXw8TSKkxgmWsJRFI/G4dBnIOkhuNXGvmCqQc7IsLGa8GVtcyUlqELpyKciq0tjHTWSHgJc&#10;ZqlmXAgvDiFRl+HxMB76AKMEp+7QuRm9XORCoxVx8vLPnsUjN61uJPVgNSN0urct4QJsZH2DrObQ&#10;MsGwy9YwipFgcKOctaMnpMsI5QPhvbVT2LtxOJ6OpqNkkMRn00ESFsXg+SxPBmez6NmwOC3yvIje&#10;O/JRktacUiYd/4Pao+Tv1LS/dzudHvV+bFTwGN13FMge3p60n78b+U48C0U3c+2qc1IAgXvn/WV0&#10;N+jXvff6+cuY/AAAAP//AwBQSwMEFAAGAAgAAAAhAGjoonXgAAAACAEAAA8AAABkcnMvZG93bnJl&#10;di54bWxMj8FOwzAQRO9I/IO1SNyoQ5MGCNlUQIXIBSRahDi68ZJYxOsodtuUr8ec4Dia0cybcjnZ&#10;Xuxp9MYxwuUsAUHcOG24RXjbPF5cg/BBsVa9Y0I4kodldXpSqkK7A7/Sfh1aEUvYFwqhC2EopPRN&#10;R1b5mRuIo/fpRqtClGMr9agOsdz2cp4kubTKcFzo1EAPHTVf651FCKuPY5e/N/c35mXz9Jyb77qu&#10;V4jnZ9PdLYhAU/gLwy9+RIcqMm3djrUXPUKaZIsYRchSENFPF+kViC3CPMtBVqX8f6D6AQAA//8D&#10;AFBLAQItABQABgAIAAAAIQC2gziS/gAAAOEBAAATAAAAAAAAAAAAAAAAAAAAAABbQ29udGVudF9U&#10;eXBlc10ueG1sUEsBAi0AFAAGAAgAAAAhADj9If/WAAAAlAEAAAsAAAAAAAAAAAAAAAAALwEAAF9y&#10;ZWxzLy5yZWxzUEsBAi0AFAAGAAgAAAAhAFSONz9kAgAAegQAAA4AAAAAAAAAAAAAAAAALgIAAGRy&#10;cy9lMm9Eb2MueG1sUEsBAi0AFAAGAAgAAAAhAGjoonX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t xml:space="preserve"> </w:t>
      </w:r>
    </w:p>
    <w:p w:rsidR="00D10F10" w:rsidRDefault="00D10F10" w:rsidP="00D10F10">
      <w:pPr>
        <w:pStyle w:val="a3"/>
        <w:spacing w:before="0" w:beforeAutospacing="0" w:after="0" w:afterAutospacing="0"/>
        <w:jc w:val="center"/>
        <w:rPr>
          <w:b/>
          <w:color w:val="C00000"/>
          <w:sz w:val="40"/>
          <w:szCs w:val="40"/>
        </w:rPr>
      </w:pPr>
      <w:r>
        <w:t>АДМИНИСТРАТИВНАЯ УГОЛОВНАЯ</w:t>
      </w:r>
    </w:p>
    <w:p w:rsidR="00D10F10" w:rsidRDefault="00D10F10" w:rsidP="00D10F10">
      <w:pPr>
        <w:pStyle w:val="a3"/>
        <w:jc w:val="center"/>
        <w:rPr>
          <w:b/>
          <w:color w:val="FF0000"/>
          <w:sz w:val="16"/>
          <w:szCs w:val="16"/>
        </w:rPr>
      </w:pPr>
    </w:p>
    <w:p w:rsidR="00D10F10" w:rsidRDefault="00D10F10" w:rsidP="00D10F10">
      <w:pPr>
        <w:spacing w:after="0" w:line="240" w:lineRule="auto"/>
        <w:jc w:val="center"/>
      </w:pP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914650" cy="1819275"/>
            <wp:effectExtent l="0" t="0" r="0" b="9525"/>
            <wp:docPr id="1" name="Рисунок 1" descr="https://okuzove.ru/wp-content/uploads/2019/11/blobid1573652078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s://okuzove.ru/wp-content/uploads/2019/11/blobid15736520784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10" w:rsidRDefault="00D10F10" w:rsidP="00D10F10">
      <w:pPr>
        <w:spacing w:after="0" w:line="240" w:lineRule="auto"/>
        <w:jc w:val="both"/>
      </w:pPr>
    </w:p>
    <w:p w:rsidR="00D10F10" w:rsidRDefault="00D10F10" w:rsidP="00D10F10">
      <w:pPr>
        <w:spacing w:after="0" w:line="240" w:lineRule="auto"/>
        <w:jc w:val="both"/>
      </w:pPr>
    </w:p>
    <w:p w:rsidR="00D10F10" w:rsidRDefault="00D10F10" w:rsidP="00D10F10">
      <w:pPr>
        <w:spacing w:after="0" w:line="240" w:lineRule="auto"/>
        <w:jc w:val="both"/>
      </w:pPr>
    </w:p>
    <w:p w:rsidR="00D10F10" w:rsidRDefault="00D10F10" w:rsidP="00D10F10">
      <w:pPr>
        <w:spacing w:after="0" w:line="240" w:lineRule="auto"/>
        <w:jc w:val="both"/>
      </w:pPr>
    </w:p>
    <w:p w:rsidR="00D10F10" w:rsidRDefault="00D10F10" w:rsidP="00D10F10">
      <w:pPr>
        <w:spacing w:after="0" w:line="240" w:lineRule="auto"/>
        <w:jc w:val="both"/>
      </w:pPr>
      <w:bookmarkStart w:id="1" w:name="_GoBack"/>
      <w:bookmarkEnd w:id="1"/>
    </w:p>
    <w:sectPr w:rsidR="00D10F10" w:rsidSect="00D10F1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D7"/>
    <w:rsid w:val="00010EA8"/>
    <w:rsid w:val="00D10F10"/>
    <w:rsid w:val="00D669D7"/>
    <w:rsid w:val="00D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523D-01EE-48A8-A6C8-BCFFE736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2021-02-08T05:25:00Z</dcterms:created>
  <dcterms:modified xsi:type="dcterms:W3CDTF">2021-02-08T05:27:00Z</dcterms:modified>
</cp:coreProperties>
</file>