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E" w:rsidRDefault="009D049E" w:rsidP="009D04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9D049E" w:rsidRDefault="009D049E" w:rsidP="009D04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2»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Забайкальск</w:t>
      </w:r>
    </w:p>
    <w:p w:rsidR="009D049E" w:rsidRDefault="009D049E" w:rsidP="009D049E"/>
    <w:p w:rsidR="009D049E" w:rsidRDefault="009D049E" w:rsidP="009D049E"/>
    <w:p w:rsidR="009D049E" w:rsidRDefault="009D049E" w:rsidP="009D049E">
      <w:r>
        <w:t>РАССМОТРЕНО                                                                              УТВЕРЖДАЮ:</w:t>
      </w:r>
    </w:p>
    <w:p w:rsidR="009D049E" w:rsidRDefault="009D049E" w:rsidP="009D049E">
      <w:r>
        <w:t xml:space="preserve">на заседании </w:t>
      </w:r>
      <w:proofErr w:type="gramStart"/>
      <w:r>
        <w:t>педагогического</w:t>
      </w:r>
      <w:proofErr w:type="gramEnd"/>
      <w:r>
        <w:t xml:space="preserve">                             Директор МОУ СОШ № 2 </w:t>
      </w:r>
      <w:proofErr w:type="spellStart"/>
      <w:r>
        <w:t>пгт</w:t>
      </w:r>
      <w:proofErr w:type="spellEnd"/>
      <w:r>
        <w:t xml:space="preserve"> Забайкальск</w:t>
      </w:r>
    </w:p>
    <w:p w:rsidR="009D049E" w:rsidRDefault="009D049E" w:rsidP="009D049E">
      <w:r>
        <w:t xml:space="preserve">совета 14.12.2021 года, протокол №3                                                        </w:t>
      </w:r>
      <w:proofErr w:type="spellStart"/>
      <w:r>
        <w:t>Н.В.Дондокова</w:t>
      </w:r>
      <w:proofErr w:type="spellEnd"/>
    </w:p>
    <w:p w:rsidR="009D049E" w:rsidRDefault="009D049E" w:rsidP="009D049E">
      <w:r>
        <w:t xml:space="preserve">                                                                                 Приказ от «14»декабря 2021 года №47</w:t>
      </w:r>
    </w:p>
    <w:p w:rsidR="009D049E" w:rsidRDefault="009D049E" w:rsidP="009D049E">
      <w:pPr>
        <w:tabs>
          <w:tab w:val="left" w:pos="6030"/>
        </w:tabs>
      </w:pPr>
      <w:r>
        <w:tab/>
      </w:r>
    </w:p>
    <w:p w:rsidR="009D049E" w:rsidRDefault="009D049E" w:rsidP="009D049E"/>
    <w:p w:rsidR="009D049E" w:rsidRDefault="009D049E" w:rsidP="009D049E"/>
    <w:p w:rsidR="009D049E" w:rsidRDefault="009D049E" w:rsidP="009D049E"/>
    <w:p w:rsidR="009D049E" w:rsidRDefault="009D049E" w:rsidP="009D049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9D049E" w:rsidRDefault="009D049E" w:rsidP="009D049E">
      <w:pPr>
        <w:tabs>
          <w:tab w:val="left" w:pos="3480"/>
        </w:tabs>
        <w:jc w:val="center"/>
        <w:rPr>
          <w:b/>
          <w:sz w:val="44"/>
          <w:szCs w:val="44"/>
        </w:rPr>
      </w:pPr>
    </w:p>
    <w:p w:rsidR="009D049E" w:rsidRDefault="009D049E" w:rsidP="009D049E">
      <w:pPr>
        <w:tabs>
          <w:tab w:val="left" w:pos="3480"/>
        </w:tabs>
        <w:jc w:val="center"/>
        <w:rPr>
          <w:b/>
          <w:sz w:val="44"/>
          <w:szCs w:val="44"/>
        </w:rPr>
      </w:pPr>
    </w:p>
    <w:p w:rsidR="009D049E" w:rsidRDefault="009D049E" w:rsidP="009D049E">
      <w:pPr>
        <w:tabs>
          <w:tab w:val="left" w:pos="34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о наставничестве </w:t>
      </w:r>
    </w:p>
    <w:p w:rsidR="009D049E" w:rsidRDefault="009D049E" w:rsidP="009D049E">
      <w:pPr>
        <w:tabs>
          <w:tab w:val="left" w:pos="34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в   МОУ СОШ № 2  </w:t>
      </w:r>
      <w:proofErr w:type="spellStart"/>
      <w:r>
        <w:rPr>
          <w:b/>
          <w:sz w:val="44"/>
          <w:szCs w:val="44"/>
        </w:rPr>
        <w:t>пгт</w:t>
      </w:r>
      <w:proofErr w:type="spellEnd"/>
      <w:r>
        <w:rPr>
          <w:b/>
          <w:sz w:val="44"/>
          <w:szCs w:val="44"/>
        </w:rPr>
        <w:t xml:space="preserve"> Забайкальск</w:t>
      </w:r>
    </w:p>
    <w:p w:rsidR="009D049E" w:rsidRDefault="009D049E" w:rsidP="009D049E">
      <w:pPr>
        <w:rPr>
          <w:sz w:val="72"/>
          <w:szCs w:val="72"/>
        </w:rPr>
      </w:pPr>
    </w:p>
    <w:p w:rsidR="009D049E" w:rsidRDefault="009D049E" w:rsidP="009D049E"/>
    <w:p w:rsidR="009D049E" w:rsidRDefault="009D049E" w:rsidP="009D049E"/>
    <w:p w:rsidR="009D049E" w:rsidRDefault="009D049E" w:rsidP="009D049E">
      <w:r>
        <w:rPr>
          <w:noProof/>
        </w:rPr>
        <w:drawing>
          <wp:inline distT="0" distB="0" distL="0" distR="0">
            <wp:extent cx="6029325" cy="3400425"/>
            <wp:effectExtent l="19050" t="0" r="9525" b="0"/>
            <wp:docPr id="1" name="Рисунок 1" descr="https://psy-info.ru/wp-content/uploads/2019/12/kouching-1200x565-e157651457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info.ru/wp-content/uploads/2019/12/kouching-1200x565-e157651457138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9E" w:rsidRDefault="009D049E" w:rsidP="009D049E"/>
    <w:p w:rsidR="009D049E" w:rsidRDefault="009D049E" w:rsidP="009D049E"/>
    <w:p w:rsidR="009D049E" w:rsidRDefault="009D049E" w:rsidP="009D049E"/>
    <w:p w:rsidR="009D049E" w:rsidRDefault="009D049E" w:rsidP="009D049E"/>
    <w:p w:rsidR="009D049E" w:rsidRDefault="009D049E" w:rsidP="009D049E">
      <w:pPr>
        <w:tabs>
          <w:tab w:val="left" w:pos="3825"/>
        </w:tabs>
        <w:rPr>
          <w:b/>
        </w:rPr>
      </w:pPr>
    </w:p>
    <w:p w:rsidR="009D049E" w:rsidRDefault="009D049E" w:rsidP="009D049E">
      <w:pPr>
        <w:tabs>
          <w:tab w:val="left" w:pos="3825"/>
        </w:tabs>
        <w:jc w:val="center"/>
        <w:rPr>
          <w:b/>
        </w:rPr>
      </w:pPr>
    </w:p>
    <w:p w:rsidR="00350475" w:rsidRPr="00FF4F9C" w:rsidRDefault="009D049E" w:rsidP="009D049E">
      <w:pPr>
        <w:pStyle w:val="a5"/>
        <w:numPr>
          <w:ilvl w:val="0"/>
          <w:numId w:val="1"/>
        </w:numPr>
        <w:rPr>
          <w:b/>
        </w:rPr>
      </w:pPr>
      <w:r w:rsidRPr="00FF4F9C">
        <w:rPr>
          <w:b/>
        </w:rPr>
        <w:lastRenderedPageBreak/>
        <w:t>Общие положения</w:t>
      </w:r>
    </w:p>
    <w:p w:rsidR="009D049E" w:rsidRDefault="009D049E" w:rsidP="009D049E">
      <w:pPr>
        <w:pStyle w:val="a5"/>
      </w:pPr>
      <w:r>
        <w:t xml:space="preserve">           Настоящее положение определяет порядок организации и проведения работы по наставничеству в МОУ «Средняя общеобразовательная школа №2» </w:t>
      </w:r>
      <w:proofErr w:type="spellStart"/>
      <w:r>
        <w:t>пгт</w:t>
      </w:r>
      <w:proofErr w:type="spellEnd"/>
      <w:r>
        <w:t xml:space="preserve"> Забайкальск, права и обязанности наставника и закрепленного за ним педагогического работника.</w:t>
      </w:r>
    </w:p>
    <w:p w:rsidR="009D049E" w:rsidRDefault="009D049E" w:rsidP="009D049E">
      <w:pPr>
        <w:pStyle w:val="a5"/>
      </w:pPr>
      <w:r>
        <w:t xml:space="preserve">            Принципы, на которых основано наставничество в МОУ СОШ №2 </w:t>
      </w:r>
      <w:proofErr w:type="spellStart"/>
      <w:r>
        <w:t>пгт</w:t>
      </w:r>
      <w:proofErr w:type="spellEnd"/>
      <w:r>
        <w:t xml:space="preserve"> Забайкальск:</w:t>
      </w:r>
    </w:p>
    <w:p w:rsidR="009D049E" w:rsidRDefault="009D049E" w:rsidP="009D049E">
      <w:pPr>
        <w:pStyle w:val="a5"/>
        <w:numPr>
          <w:ilvl w:val="0"/>
          <w:numId w:val="2"/>
        </w:numPr>
      </w:pPr>
      <w:r>
        <w:t>добровольность;</w:t>
      </w:r>
    </w:p>
    <w:p w:rsidR="009D049E" w:rsidRDefault="009D049E" w:rsidP="009D049E">
      <w:pPr>
        <w:pStyle w:val="a5"/>
        <w:numPr>
          <w:ilvl w:val="0"/>
          <w:numId w:val="2"/>
        </w:numPr>
      </w:pPr>
      <w:r>
        <w:t>доброжелательность;</w:t>
      </w:r>
    </w:p>
    <w:p w:rsidR="009D049E" w:rsidRDefault="009D049E" w:rsidP="009D049E">
      <w:pPr>
        <w:pStyle w:val="a5"/>
        <w:numPr>
          <w:ilvl w:val="0"/>
          <w:numId w:val="2"/>
        </w:numPr>
      </w:pPr>
      <w:r>
        <w:t>открытость;</w:t>
      </w:r>
    </w:p>
    <w:p w:rsidR="009D049E" w:rsidRDefault="009D049E" w:rsidP="009D049E">
      <w:pPr>
        <w:pStyle w:val="a5"/>
        <w:numPr>
          <w:ilvl w:val="0"/>
          <w:numId w:val="2"/>
        </w:numPr>
      </w:pPr>
      <w:r>
        <w:t>сотрудничество.</w:t>
      </w:r>
    </w:p>
    <w:p w:rsidR="009D049E" w:rsidRDefault="009D049E" w:rsidP="009D049E">
      <w:pPr>
        <w:pStyle w:val="a5"/>
        <w:ind w:left="0"/>
      </w:pPr>
      <w:r>
        <w:t xml:space="preserve">            Наставничество в школе направлено на приобщение к корпоративной культуре, формирование чувства ответственности и долга, позитивного отношения к труду, гордости за выбранную профессию, ответственного подхода к своей профессиональной деятельности.</w:t>
      </w:r>
    </w:p>
    <w:p w:rsidR="009D049E" w:rsidRDefault="009D049E" w:rsidP="009D049E">
      <w:pPr>
        <w:pStyle w:val="a5"/>
        <w:ind w:left="0"/>
      </w:pPr>
      <w:r>
        <w:t xml:space="preserve">             Настоящее положение распространяется на следующие категории педагогических работников (далее – стажеров):</w:t>
      </w:r>
    </w:p>
    <w:p w:rsidR="009D049E" w:rsidRDefault="009D049E" w:rsidP="009D049E">
      <w:pPr>
        <w:pStyle w:val="a5"/>
        <w:numPr>
          <w:ilvl w:val="0"/>
          <w:numId w:val="2"/>
        </w:numPr>
      </w:pPr>
      <w:r>
        <w:t>молодых педагогов в возрасте до 35 лет, впервые трудоустроившихся в образовательную организацию;</w:t>
      </w:r>
    </w:p>
    <w:p w:rsidR="009D049E" w:rsidRDefault="009D049E" w:rsidP="009D049E">
      <w:pPr>
        <w:pStyle w:val="a5"/>
        <w:numPr>
          <w:ilvl w:val="0"/>
          <w:numId w:val="2"/>
        </w:numPr>
      </w:pPr>
      <w:r>
        <w:t>педагогов, нуждающихся в дополнительной методической подготовке и какой-либо помощи.</w:t>
      </w:r>
    </w:p>
    <w:p w:rsidR="009D049E" w:rsidRDefault="009D049E" w:rsidP="009D049E">
      <w:r>
        <w:t>Основными задачами наставничества являются:</w:t>
      </w:r>
    </w:p>
    <w:p w:rsidR="009D049E" w:rsidRDefault="009D049E" w:rsidP="009D049E">
      <w:pPr>
        <w:pStyle w:val="a5"/>
        <w:numPr>
          <w:ilvl w:val="0"/>
          <w:numId w:val="2"/>
        </w:numPr>
      </w:pPr>
      <w:r>
        <w:t xml:space="preserve">оказание помощи стажеру в освоении профессии и овладении в полном объёме должностными обязанностями за счет ознакомления с современными методами и приемами профессиональной деятельности, передачи наставником </w:t>
      </w:r>
      <w:r w:rsidR="00FF4F9C">
        <w:t>личного опыта;</w:t>
      </w:r>
    </w:p>
    <w:p w:rsidR="00FF4F9C" w:rsidRDefault="00FF4F9C" w:rsidP="009D049E">
      <w:pPr>
        <w:pStyle w:val="a5"/>
        <w:numPr>
          <w:ilvl w:val="0"/>
          <w:numId w:val="2"/>
        </w:numPr>
      </w:pPr>
      <w:r>
        <w:t>обучение стажера в минимальные сроки необходимому профессиональному мастерству, соблюдению требований нормативных документов;</w:t>
      </w:r>
    </w:p>
    <w:p w:rsidR="00FF4F9C" w:rsidRDefault="00FF4F9C" w:rsidP="009D049E">
      <w:pPr>
        <w:pStyle w:val="a5"/>
        <w:numPr>
          <w:ilvl w:val="0"/>
          <w:numId w:val="2"/>
        </w:numPr>
      </w:pPr>
      <w:r>
        <w:t>содействие достижению стажером высокого качества труда;</w:t>
      </w:r>
    </w:p>
    <w:p w:rsidR="00FF4F9C" w:rsidRDefault="00FF4F9C" w:rsidP="009D049E">
      <w:pPr>
        <w:pStyle w:val="a5"/>
        <w:numPr>
          <w:ilvl w:val="0"/>
          <w:numId w:val="2"/>
        </w:numPr>
      </w:pPr>
      <w:r>
        <w:t>вхождение стажера в трудовой коллектив, освоение им корпоративной культуры и установление длительных трудовых отношений;</w:t>
      </w:r>
    </w:p>
    <w:p w:rsidR="00FF4F9C" w:rsidRDefault="00FF4F9C" w:rsidP="009D049E">
      <w:pPr>
        <w:pStyle w:val="a5"/>
        <w:numPr>
          <w:ilvl w:val="0"/>
          <w:numId w:val="2"/>
        </w:numPr>
      </w:pPr>
      <w:r>
        <w:t>воспитание у стажера чувства личной ответственности за результаты своей профессиональной деятельности, эффективности труда.</w:t>
      </w:r>
    </w:p>
    <w:p w:rsidR="00FF4F9C" w:rsidRDefault="00FF4F9C" w:rsidP="00FF4F9C">
      <w:pPr>
        <w:pStyle w:val="a5"/>
        <w:ind w:left="1080"/>
      </w:pPr>
    </w:p>
    <w:p w:rsidR="00FF4F9C" w:rsidRDefault="00FF4F9C" w:rsidP="00FF4F9C">
      <w:pPr>
        <w:pStyle w:val="a5"/>
        <w:numPr>
          <w:ilvl w:val="0"/>
          <w:numId w:val="1"/>
        </w:numPr>
        <w:rPr>
          <w:b/>
        </w:rPr>
      </w:pPr>
      <w:r w:rsidRPr="00FF4F9C">
        <w:rPr>
          <w:b/>
        </w:rPr>
        <w:t>Организационные основы наставничества</w:t>
      </w:r>
    </w:p>
    <w:p w:rsidR="00FF4F9C" w:rsidRDefault="00FF4F9C" w:rsidP="00FF4F9C">
      <w:pPr>
        <w:pStyle w:val="a5"/>
      </w:pPr>
      <w:r>
        <w:t>Наставничество организуется на основании приказа директора школы.</w:t>
      </w:r>
    </w:p>
    <w:p w:rsidR="00FF4F9C" w:rsidRDefault="00FF4F9C" w:rsidP="00FF4F9C">
      <w:pPr>
        <w:pStyle w:val="a5"/>
        <w:ind w:left="0"/>
      </w:pPr>
      <w:r>
        <w:t xml:space="preserve">            Приказ о назначении наставника и сроках осуществления наставничества издается при приеме на работу педагогического работника в образовательную организацию, в отношении которого должно осуществляться наставничество.</w:t>
      </w:r>
    </w:p>
    <w:p w:rsidR="00FF4F9C" w:rsidRDefault="00FF4F9C" w:rsidP="00FF4F9C">
      <w:pPr>
        <w:pStyle w:val="a5"/>
        <w:ind w:left="0"/>
      </w:pPr>
      <w:r>
        <w:t xml:space="preserve">            Наставником назначается наиболее опытный, высококвалифицированный педагог, имеющий производственный опыт, достигший значительных результатов в своей профессиональной деятельности. Работники назначаются наставниками с их письменного согласия.</w:t>
      </w:r>
    </w:p>
    <w:p w:rsidR="00FF4F9C" w:rsidRDefault="00FF4F9C" w:rsidP="00FF4F9C">
      <w:pPr>
        <w:pStyle w:val="a5"/>
        <w:ind w:left="0"/>
      </w:pPr>
      <w:r>
        <w:t xml:space="preserve">            За одним наставником может быть закреплено одновременно не более 3 стажеров. Наставничество может осуществляться также в отношении группы стажеров.</w:t>
      </w:r>
    </w:p>
    <w:p w:rsidR="00FF4F9C" w:rsidRDefault="00FF4F9C" w:rsidP="00FF4F9C">
      <w:pPr>
        <w:pStyle w:val="a5"/>
        <w:ind w:left="0"/>
      </w:pPr>
      <w:r>
        <w:t xml:space="preserve">             В зависимости от условий директор школы может принять решение о периодическом освобождении на определенное время наставника и стажера от выполнения непосредственных должностных обязанностей для проведения индивидуальных занятий, тренингов и иных мероприятий по плану стажировки.</w:t>
      </w:r>
    </w:p>
    <w:p w:rsidR="00FF4F9C" w:rsidRDefault="00FF4F9C" w:rsidP="00FF4F9C">
      <w:pPr>
        <w:pStyle w:val="a5"/>
      </w:pPr>
    </w:p>
    <w:p w:rsidR="00F159CA" w:rsidRDefault="00F159CA" w:rsidP="00FF4F9C">
      <w:pPr>
        <w:pStyle w:val="a5"/>
      </w:pPr>
    </w:p>
    <w:p w:rsidR="00F159CA" w:rsidRDefault="00F159CA" w:rsidP="00FF4F9C">
      <w:pPr>
        <w:pStyle w:val="a5"/>
      </w:pPr>
    </w:p>
    <w:p w:rsidR="00F159CA" w:rsidRDefault="00F159CA" w:rsidP="00F159CA">
      <w:pPr>
        <w:pStyle w:val="a5"/>
        <w:numPr>
          <w:ilvl w:val="0"/>
          <w:numId w:val="1"/>
        </w:numPr>
        <w:rPr>
          <w:b/>
        </w:rPr>
      </w:pPr>
      <w:r w:rsidRPr="00F159CA">
        <w:rPr>
          <w:b/>
        </w:rPr>
        <w:lastRenderedPageBreak/>
        <w:t>Сроки наставничества</w:t>
      </w:r>
    </w:p>
    <w:p w:rsidR="00F159CA" w:rsidRDefault="00F159CA" w:rsidP="00F159CA">
      <w:r>
        <w:t xml:space="preserve">             Наставничество осуществляется, как правило, в течение 3-х месяцев первого года работы </w:t>
      </w:r>
      <w:proofErr w:type="gramStart"/>
      <w:r>
        <w:t>с даты издания</w:t>
      </w:r>
      <w:proofErr w:type="gramEnd"/>
      <w:r>
        <w:t xml:space="preserve"> приказа о назначении наставника.</w:t>
      </w:r>
    </w:p>
    <w:p w:rsidR="00F159CA" w:rsidRDefault="00F159CA" w:rsidP="00F159CA">
      <w:r>
        <w:t xml:space="preserve">              Период наставничества может быть продлен приказом директора школы, но не более</w:t>
      </w:r>
      <w:proofErr w:type="gramStart"/>
      <w:r>
        <w:t>,</w:t>
      </w:r>
      <w:proofErr w:type="gramEnd"/>
      <w:r>
        <w:t xml:space="preserve"> чем на 3 месяца.</w:t>
      </w:r>
    </w:p>
    <w:p w:rsidR="00F159CA" w:rsidRDefault="00F159CA" w:rsidP="00F159CA">
      <w:r>
        <w:t xml:space="preserve">              Права и обязанности наставника и стажера утрачиваются до истечения периода наставничества в случае прекращения наставником или стажером обязанностей, установленных настоящим положением. В последнем случае прекращение наставничества оформляется приказом.</w:t>
      </w:r>
    </w:p>
    <w:p w:rsidR="00F159CA" w:rsidRDefault="00F159CA" w:rsidP="00F159CA"/>
    <w:p w:rsidR="00F159CA" w:rsidRDefault="00F159CA" w:rsidP="00F159C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Руководство наставничеством</w:t>
      </w:r>
    </w:p>
    <w:p w:rsidR="00F159CA" w:rsidRDefault="00F159CA" w:rsidP="00F159CA">
      <w:r>
        <w:t xml:space="preserve">            Руководство деятельностью наставников осуществляет заместитель директора по учебно-воспитательной работе или заместитель директора по научно-методической работе.</w:t>
      </w:r>
    </w:p>
    <w:p w:rsidR="00F159CA" w:rsidRDefault="00F159CA" w:rsidP="00F159CA">
      <w:r>
        <w:t xml:space="preserve">            Заместитель директора содействует эффективному осуществлению наставничества, участию наставников в мероприятиях по обмену опытом, направлению наставников на повышение квалификации и выполнению других мероприятий по плану.</w:t>
      </w:r>
    </w:p>
    <w:p w:rsidR="00F159CA" w:rsidRDefault="00F159CA" w:rsidP="00F159CA">
      <w:r>
        <w:t xml:space="preserve">            Организация работы наставников и контроль  их деятельности возлагается на заместителя директора по УВР, который рассматривает представленную наставником характеристику стажера, заслушивает его сообщение о работе стажера в период стажировки, а также отчет стажера о выполнении индивидуального плана стажировки и по результатам рассмотрения вносит предложение о дальнейшем профессиональном развитии.</w:t>
      </w:r>
    </w:p>
    <w:p w:rsidR="00F159CA" w:rsidRDefault="00F159CA" w:rsidP="00F159CA"/>
    <w:p w:rsidR="00F159CA" w:rsidRDefault="00F159CA" w:rsidP="00F159C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Права и обязанности наставника</w:t>
      </w:r>
    </w:p>
    <w:p w:rsidR="00F159CA" w:rsidRDefault="00F159CA" w:rsidP="00F159CA">
      <w:pPr>
        <w:ind w:left="720"/>
      </w:pPr>
      <w:r>
        <w:t>Наставник имеет право:</w:t>
      </w:r>
    </w:p>
    <w:p w:rsidR="00F159CA" w:rsidRDefault="001B4986" w:rsidP="001B4986">
      <w:r>
        <w:t>- требовать от стажера выполнения указаний по вопросам, связанным с его профессиональной деятельностью;</w:t>
      </w:r>
    </w:p>
    <w:p w:rsidR="001B4986" w:rsidRDefault="001B4986" w:rsidP="001B4986">
      <w:r>
        <w:t>- принимать участие в обсуждении вопросов, связанных с работой стажера, вносить предложения в профсоюзные органы, вышестоящему руководителю о поощрении стажера, применении мер воспитательного и дисциплинарного воздействия;</w:t>
      </w:r>
    </w:p>
    <w:p w:rsidR="001B4986" w:rsidRDefault="001B4986" w:rsidP="001B4986">
      <w:r>
        <w:t>-участвовать в обсуждении профессиональной карьеры стажера и планировании его дальнейшего профессионального развития.</w:t>
      </w:r>
    </w:p>
    <w:p w:rsidR="001B4986" w:rsidRDefault="001B4986" w:rsidP="001B4986">
      <w:r>
        <w:t xml:space="preserve">            Наставник обязан:</w:t>
      </w:r>
    </w:p>
    <w:p w:rsidR="001B4986" w:rsidRDefault="001B4986" w:rsidP="001B4986">
      <w:r>
        <w:t>- составить план работы наставника, помочь стажеру составить индивидуальный план стажировки;</w:t>
      </w:r>
    </w:p>
    <w:p w:rsidR="001B4986" w:rsidRDefault="001B4986" w:rsidP="001B4986">
      <w:r>
        <w:t>- изучить профессиональные проблемы стажера, его отношение к работе;</w:t>
      </w:r>
    </w:p>
    <w:p w:rsidR="001B4986" w:rsidRDefault="001B4986" w:rsidP="001B4986">
      <w:r>
        <w:t>-оказывать стажеру индивидуальную помощь в овладении содержанием профессиональной деятельности, практическими приемами и способами качественного выполнения обязанностей, выявлять и совместно устранять допущенные ошибки;</w:t>
      </w:r>
    </w:p>
    <w:p w:rsidR="001B4986" w:rsidRDefault="001B4986" w:rsidP="001B4986">
      <w:r>
        <w:t>- способствовать рациональной организации труда стажера;</w:t>
      </w:r>
    </w:p>
    <w:p w:rsidR="001B4986" w:rsidRDefault="001B4986" w:rsidP="001B4986">
      <w:r>
        <w:t>- контролировать выполнение индивидуального плана стажировки;</w:t>
      </w:r>
    </w:p>
    <w:p w:rsidR="001B4986" w:rsidRDefault="001B4986" w:rsidP="001B4986">
      <w:r>
        <w:t>- составить характеристику на стажера.</w:t>
      </w:r>
    </w:p>
    <w:p w:rsidR="001B4986" w:rsidRDefault="001B4986" w:rsidP="001B4986"/>
    <w:p w:rsidR="001B4986" w:rsidRDefault="001B4986" w:rsidP="001B498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Права и обязанности стажера</w:t>
      </w:r>
    </w:p>
    <w:p w:rsidR="001B4986" w:rsidRDefault="001B4986" w:rsidP="001B4986">
      <w:r>
        <w:t xml:space="preserve">            Стажер имеет право участвовать в разработке индивидуального плана стажировки, вносить предложения по его изменению, участвовать в обсуждении результатов стажировки.</w:t>
      </w:r>
    </w:p>
    <w:p w:rsidR="001B4986" w:rsidRDefault="001B4986" w:rsidP="001B4986">
      <w:r>
        <w:t xml:space="preserve">             Стажер обязан:</w:t>
      </w:r>
    </w:p>
    <w:p w:rsidR="001B4986" w:rsidRDefault="001B4986" w:rsidP="001B4986">
      <w:r>
        <w:t>- исполнять обязанности, возложенные на него трудовым договором и правилами внутреннего трудового распорядка;</w:t>
      </w:r>
    </w:p>
    <w:p w:rsidR="001B4986" w:rsidRDefault="001B4986" w:rsidP="001B4986">
      <w:r>
        <w:lastRenderedPageBreak/>
        <w:t xml:space="preserve">-ежемесячно </w:t>
      </w:r>
      <w:proofErr w:type="gramStart"/>
      <w:r>
        <w:t>предоставлять наставнику отчет</w:t>
      </w:r>
      <w:proofErr w:type="gramEnd"/>
      <w:r>
        <w:t xml:space="preserve"> о выполнении индивидуального плана стажировки;</w:t>
      </w:r>
    </w:p>
    <w:p w:rsidR="001B4986" w:rsidRDefault="001B4986" w:rsidP="001B4986">
      <w:r>
        <w:t xml:space="preserve">- по истечении срока наставничества </w:t>
      </w:r>
      <w:proofErr w:type="gramStart"/>
      <w:r>
        <w:t>предоставлять отчет</w:t>
      </w:r>
      <w:proofErr w:type="gramEnd"/>
      <w:r>
        <w:t xml:space="preserve"> о выполнении своего индивидуального плана стажировки.</w:t>
      </w:r>
    </w:p>
    <w:p w:rsidR="001B4986" w:rsidRDefault="001B4986" w:rsidP="001B4986"/>
    <w:p w:rsidR="001B4986" w:rsidRDefault="001B4986" w:rsidP="001B498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Стимулирование работы и ответственность наставников</w:t>
      </w:r>
    </w:p>
    <w:p w:rsidR="001B4986" w:rsidRDefault="00DE3B36" w:rsidP="00DE3B36">
      <w:r>
        <w:t xml:space="preserve">             За выполнение своих обязанностей наставники могут быть отмечены директором школы по действующей системе поощрения в отрасли, в том числе и представлением их к почетным званиям.</w:t>
      </w:r>
    </w:p>
    <w:p w:rsidR="00DE3B36" w:rsidRDefault="00DE3B36" w:rsidP="00DE3B36"/>
    <w:p w:rsidR="00DE3B36" w:rsidRDefault="00DE3B36" w:rsidP="00DE3B3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Документы, регламентирующие наставничество</w:t>
      </w:r>
    </w:p>
    <w:p w:rsidR="00DE3B36" w:rsidRDefault="00DE3B36" w:rsidP="00DE3B36">
      <w:r>
        <w:t>К документам, регламентирующим наставничество, относятся:</w:t>
      </w:r>
    </w:p>
    <w:p w:rsidR="00DE3B36" w:rsidRDefault="00DE3B36" w:rsidP="00DE3B36">
      <w:r>
        <w:t>- настоящее положение;</w:t>
      </w:r>
    </w:p>
    <w:p w:rsidR="00DE3B36" w:rsidRDefault="00DE3B36" w:rsidP="00DE3B36">
      <w:r>
        <w:t>- приказ директора школы об организации наставничества;</w:t>
      </w:r>
    </w:p>
    <w:p w:rsidR="00DE3B36" w:rsidRDefault="00DE3B36" w:rsidP="00DE3B36">
      <w:r>
        <w:t>- план работы наставника;</w:t>
      </w:r>
    </w:p>
    <w:p w:rsidR="00DE3B36" w:rsidRPr="00DE3B36" w:rsidRDefault="00DE3B36" w:rsidP="00DE3B36">
      <w:r>
        <w:t>- протоколы общих собраний наставников и заседаний совета школы</w:t>
      </w:r>
    </w:p>
    <w:p w:rsidR="001B4986" w:rsidRPr="001B4986" w:rsidRDefault="001B4986" w:rsidP="001B4986">
      <w:pPr>
        <w:rPr>
          <w:b/>
        </w:rPr>
      </w:pPr>
    </w:p>
    <w:p w:rsidR="001B4986" w:rsidRPr="001B4986" w:rsidRDefault="001B4986" w:rsidP="001B4986">
      <w:pPr>
        <w:ind w:left="720"/>
      </w:pPr>
    </w:p>
    <w:p w:rsidR="00F159CA" w:rsidRPr="00F159CA" w:rsidRDefault="00F159CA" w:rsidP="00F159CA">
      <w:pPr>
        <w:ind w:left="720"/>
      </w:pPr>
    </w:p>
    <w:sectPr w:rsidR="00F159CA" w:rsidRPr="00F159CA" w:rsidSect="0035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A37"/>
    <w:multiLevelType w:val="hybridMultilevel"/>
    <w:tmpl w:val="CC9E70B8"/>
    <w:lvl w:ilvl="0" w:tplc="58ECAD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745691"/>
    <w:multiLevelType w:val="hybridMultilevel"/>
    <w:tmpl w:val="7EF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9E"/>
    <w:rsid w:val="001B4986"/>
    <w:rsid w:val="00350475"/>
    <w:rsid w:val="009D049E"/>
    <w:rsid w:val="00DE3B36"/>
    <w:rsid w:val="00F159CA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0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sy-info.ru/wp-content/uploads/2019/12/kouching-1200x565-e15765145713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</cp:revision>
  <dcterms:created xsi:type="dcterms:W3CDTF">2022-11-24T04:23:00Z</dcterms:created>
  <dcterms:modified xsi:type="dcterms:W3CDTF">2022-11-24T05:11:00Z</dcterms:modified>
</cp:coreProperties>
</file>