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F2" w:rsidRDefault="00793855" w:rsidP="00895EDF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Согласовано </w:t>
      </w:r>
      <w:r w:rsidR="00895EDF">
        <w:rPr>
          <w:rFonts w:ascii="Times New Roman" w:hAnsi="Times New Roman" w:cs="Times New Roman"/>
          <w:b/>
          <w:bCs/>
        </w:rPr>
        <w:t xml:space="preserve"> Советом школы                                                 Принято</w:t>
      </w:r>
      <w:proofErr w:type="gramEnd"/>
      <w:r w:rsidR="00895EDF">
        <w:rPr>
          <w:rFonts w:ascii="Times New Roman" w:hAnsi="Times New Roman" w:cs="Times New Roman"/>
          <w:b/>
          <w:bCs/>
        </w:rPr>
        <w:t xml:space="preserve"> на заседании</w:t>
      </w:r>
    </w:p>
    <w:p w:rsidR="00895EDF" w:rsidRDefault="00793855" w:rsidP="00895EDF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20.05.2018 года, протокол № 6                                      </w:t>
      </w:r>
      <w:r w:rsidR="00895EDF">
        <w:rPr>
          <w:rFonts w:ascii="Times New Roman" w:hAnsi="Times New Roman" w:cs="Times New Roman"/>
          <w:b/>
          <w:bCs/>
        </w:rPr>
        <w:t>педагогического совета школы, протокол</w:t>
      </w:r>
    </w:p>
    <w:p w:rsidR="00895EDF" w:rsidRPr="00895EDF" w:rsidRDefault="00793855" w:rsidP="00895EDF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№ 7 от 21.05.2018</w:t>
      </w:r>
      <w:r w:rsidR="00895EDF">
        <w:rPr>
          <w:rFonts w:ascii="Times New Roman" w:hAnsi="Times New Roman" w:cs="Times New Roman"/>
          <w:b/>
          <w:bCs/>
        </w:rPr>
        <w:t xml:space="preserve"> года</w:t>
      </w:r>
    </w:p>
    <w:p w:rsidR="007165F2" w:rsidRPr="0083585A" w:rsidRDefault="00051A98" w:rsidP="00895EDF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7165F2" w:rsidRPr="00051A98" w:rsidRDefault="007165F2" w:rsidP="00051A98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165F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24464E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№2» </w:t>
      </w:r>
      <w:proofErr w:type="spellStart"/>
      <w:r w:rsidR="002446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4464E">
        <w:rPr>
          <w:rFonts w:ascii="Times New Roman" w:hAnsi="Times New Roman" w:cs="Times New Roman"/>
          <w:sz w:val="28"/>
          <w:szCs w:val="28"/>
        </w:rPr>
        <w:t xml:space="preserve"> Забайкальск (</w:t>
      </w:r>
      <w:r w:rsidRPr="008502B8">
        <w:rPr>
          <w:rFonts w:ascii="Times New Roman" w:hAnsi="Times New Roman" w:cs="Times New Roman"/>
          <w:sz w:val="28"/>
          <w:szCs w:val="28"/>
        </w:rPr>
        <w:t>далее</w:t>
      </w:r>
      <w:r w:rsidR="0024464E">
        <w:rPr>
          <w:rFonts w:ascii="Times New Roman" w:hAnsi="Times New Roman" w:cs="Times New Roman"/>
          <w:sz w:val="28"/>
          <w:szCs w:val="28"/>
        </w:rPr>
        <w:t xml:space="preserve"> - Учреждение</w:t>
      </w:r>
      <w:r w:rsidRPr="0083585A">
        <w:rPr>
          <w:rFonts w:ascii="Times New Roman" w:hAnsi="Times New Roman" w:cs="Times New Roman"/>
          <w:sz w:val="28"/>
          <w:szCs w:val="28"/>
        </w:rPr>
        <w:t>)</w:t>
      </w:r>
      <w:r w:rsidR="0024464E">
        <w:rPr>
          <w:rFonts w:ascii="Times New Roman" w:hAnsi="Times New Roman" w:cs="Times New Roman"/>
          <w:sz w:val="28"/>
          <w:szCs w:val="28"/>
        </w:rPr>
        <w:t>,</w:t>
      </w:r>
      <w:r w:rsidRPr="0083585A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895EDF" w:rsidRDefault="0024464E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</w:t>
      </w:r>
      <w:r w:rsidR="007165F2">
        <w:rPr>
          <w:rFonts w:ascii="Times New Roman" w:hAnsi="Times New Roman" w:cs="Times New Roman"/>
          <w:sz w:val="28"/>
          <w:szCs w:val="28"/>
        </w:rPr>
        <w:t xml:space="preserve"> утверждено с учетом мнения совета </w:t>
      </w:r>
      <w:r w:rsidR="00895ED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165F2">
        <w:rPr>
          <w:rFonts w:ascii="Times New Roman" w:hAnsi="Times New Roman" w:cs="Times New Roman"/>
          <w:sz w:val="28"/>
          <w:szCs w:val="28"/>
        </w:rPr>
        <w:t>(протокол от</w:t>
      </w:r>
      <w:r w:rsidR="00793855">
        <w:rPr>
          <w:rFonts w:ascii="Times New Roman" w:hAnsi="Times New Roman" w:cs="Times New Roman"/>
          <w:sz w:val="28"/>
          <w:szCs w:val="28"/>
        </w:rPr>
        <w:t xml:space="preserve"> 20 мая 2018 года № 6</w:t>
      </w:r>
      <w:r w:rsidR="007165F2">
        <w:rPr>
          <w:rFonts w:ascii="Times New Roman" w:hAnsi="Times New Roman" w:cs="Times New Roman"/>
          <w:sz w:val="28"/>
          <w:szCs w:val="28"/>
        </w:rPr>
        <w:t xml:space="preserve">) </w:t>
      </w:r>
      <w:r w:rsidR="00895EDF">
        <w:rPr>
          <w:rFonts w:ascii="Times New Roman" w:hAnsi="Times New Roman" w:cs="Times New Roman"/>
          <w:sz w:val="28"/>
          <w:szCs w:val="28"/>
        </w:rPr>
        <w:t>педагогическим советом школы.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</w:t>
      </w:r>
      <w:r w:rsidR="0024464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3585A">
        <w:rPr>
          <w:rFonts w:ascii="Times New Roman" w:hAnsi="Times New Roman" w:cs="Times New Roman"/>
          <w:sz w:val="28"/>
          <w:szCs w:val="28"/>
        </w:rPr>
        <w:t>, обжал</w:t>
      </w:r>
      <w:r w:rsidR="0024464E">
        <w:rPr>
          <w:rFonts w:ascii="Times New Roman" w:hAnsi="Times New Roman" w:cs="Times New Roman"/>
          <w:sz w:val="28"/>
          <w:szCs w:val="28"/>
        </w:rPr>
        <w:t>ования решений о применении к уча</w:t>
      </w:r>
      <w:r w:rsidRPr="0083585A">
        <w:rPr>
          <w:rFonts w:ascii="Times New Roman" w:hAnsi="Times New Roman" w:cs="Times New Roman"/>
          <w:sz w:val="28"/>
          <w:szCs w:val="28"/>
        </w:rPr>
        <w:t>щимся дисциплинарного взыскания.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85A">
        <w:rPr>
          <w:rFonts w:ascii="Times New Roman" w:hAnsi="Times New Roman" w:cs="Times New Roman"/>
          <w:sz w:val="28"/>
          <w:szCs w:val="28"/>
        </w:rPr>
        <w:t xml:space="preserve">. </w:t>
      </w:r>
      <w:r w:rsidR="0024464E">
        <w:rPr>
          <w:rFonts w:ascii="Times New Roman" w:hAnsi="Times New Roman" w:cs="Times New Roman"/>
          <w:sz w:val="28"/>
          <w:szCs w:val="28"/>
        </w:rPr>
        <w:t>Комиссия создается в составе 3-х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</w:t>
      </w:r>
      <w:r w:rsidR="0024464E"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Pr="0083585A">
        <w:rPr>
          <w:rFonts w:ascii="Times New Roman" w:hAnsi="Times New Roman" w:cs="Times New Roman"/>
          <w:sz w:val="28"/>
          <w:szCs w:val="28"/>
        </w:rPr>
        <w:t>щихся и представителей работников</w:t>
      </w:r>
      <w:r w:rsidR="0024464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советом родителей (законных предс</w:t>
      </w:r>
      <w:r w:rsidR="0024464E">
        <w:rPr>
          <w:rFonts w:ascii="Times New Roman" w:hAnsi="Times New Roman" w:cs="Times New Roman"/>
          <w:sz w:val="28"/>
          <w:szCs w:val="28"/>
          <w:lang w:eastAsia="en-US"/>
        </w:rPr>
        <w:t>тавителей) несовершеннолетних уча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щихся </w:t>
      </w:r>
      <w:r w:rsidR="0024464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464E">
        <w:rPr>
          <w:rFonts w:ascii="Times New Roman" w:hAnsi="Times New Roman" w:cs="Times New Roman"/>
          <w:sz w:val="28"/>
          <w:szCs w:val="28"/>
        </w:rPr>
        <w:t>Учреждения.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</w:t>
      </w:r>
      <w:r w:rsidR="0024464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</w:t>
      </w:r>
      <w:r w:rsidR="00895EDF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lastRenderedPageBreak/>
        <w:t>7. Досрочное прекращение полномочий члена Комиссии осуществляется: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</w:t>
      </w:r>
      <w:r w:rsidR="0024464E">
        <w:rPr>
          <w:sz w:val="28"/>
          <w:szCs w:val="28"/>
        </w:rPr>
        <w:t>Учреждения уча</w:t>
      </w:r>
      <w:r w:rsidRPr="0083585A">
        <w:rPr>
          <w:sz w:val="28"/>
          <w:szCs w:val="28"/>
        </w:rPr>
        <w:t xml:space="preserve">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</w:t>
      </w:r>
      <w:r w:rsidRPr="00835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>13. Комиссия принимает решение простым большинством голосов членов, присутствующих на заседании Комиссии.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</w:t>
      </w:r>
      <w:r w:rsidR="0024464E">
        <w:rPr>
          <w:rFonts w:ascii="Times New Roman" w:hAnsi="Times New Roman" w:cs="Times New Roman"/>
          <w:sz w:val="28"/>
          <w:szCs w:val="28"/>
        </w:rPr>
        <w:t>ц, допустивших нарушение прав уча</w:t>
      </w:r>
      <w:r w:rsidRPr="0083585A">
        <w:rPr>
          <w:rFonts w:ascii="Times New Roman" w:hAnsi="Times New Roman" w:cs="Times New Roman"/>
          <w:sz w:val="28"/>
          <w:szCs w:val="28"/>
        </w:rPr>
        <w:t>щихся, родителей (законных предс</w:t>
      </w:r>
      <w:r w:rsidR="0024464E"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Pr="0083585A">
        <w:rPr>
          <w:rFonts w:ascii="Times New Roman" w:hAnsi="Times New Roman" w:cs="Times New Roman"/>
          <w:sz w:val="28"/>
          <w:szCs w:val="28"/>
        </w:rPr>
        <w:t>щихся, а также работников</w:t>
      </w:r>
      <w:r w:rsidR="0024464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3585A"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</w:t>
      </w:r>
      <w:r w:rsidR="0024464E">
        <w:rPr>
          <w:rFonts w:ascii="Times New Roman" w:hAnsi="Times New Roman" w:cs="Times New Roman"/>
          <w:sz w:val="28"/>
          <w:szCs w:val="28"/>
        </w:rPr>
        <w:t xml:space="preserve"> принятия решения образовательным Учреждением</w:t>
      </w:r>
      <w:r w:rsidRPr="0083585A">
        <w:rPr>
          <w:rFonts w:ascii="Times New Roman" w:hAnsi="Times New Roman" w:cs="Times New Roman"/>
          <w:sz w:val="28"/>
          <w:szCs w:val="28"/>
        </w:rPr>
        <w:t>, в том числе вследствие издания локального нормативного акта, Комиссия принимает решение об отмене данного решен</w:t>
      </w:r>
      <w:r w:rsidR="0024464E">
        <w:rPr>
          <w:rFonts w:ascii="Times New Roman" w:hAnsi="Times New Roman" w:cs="Times New Roman"/>
          <w:sz w:val="28"/>
          <w:szCs w:val="28"/>
        </w:rPr>
        <w:t>ия образовательного</w:t>
      </w:r>
      <w:r w:rsidRPr="0083585A">
        <w:rPr>
          <w:rFonts w:ascii="Times New Roman" w:hAnsi="Times New Roman" w:cs="Times New Roman"/>
          <w:sz w:val="28"/>
          <w:szCs w:val="28"/>
        </w:rPr>
        <w:t xml:space="preserve"> </w:t>
      </w:r>
      <w:r w:rsidR="0024464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3585A">
        <w:rPr>
          <w:rFonts w:ascii="Times New Roman" w:hAnsi="Times New Roman" w:cs="Times New Roman"/>
          <w:sz w:val="28"/>
          <w:szCs w:val="28"/>
        </w:rPr>
        <w:t>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</w:t>
      </w:r>
      <w:r w:rsidR="0024464E">
        <w:rPr>
          <w:rFonts w:ascii="Times New Roman" w:hAnsi="Times New Roman" w:cs="Times New Roman"/>
          <w:sz w:val="28"/>
          <w:szCs w:val="28"/>
        </w:rPr>
        <w:t>азывает в удовлетворении жалобы</w:t>
      </w:r>
      <w:r w:rsidRPr="0083585A"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5F2" w:rsidRPr="0083585A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24" w:rsidRDefault="00D3492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4924" w:rsidRDefault="00D3492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24" w:rsidRDefault="00D3492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4924" w:rsidRDefault="00D3492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E60A4D">
    <w:pPr>
      <w:pStyle w:val="a6"/>
      <w:jc w:val="center"/>
      <w:rPr>
        <w:rFonts w:cs="Times New Roman"/>
      </w:rPr>
    </w:pPr>
    <w:fldSimple w:instr=" PAGE   \* MERGEFORMAT ">
      <w:r w:rsidR="00793855">
        <w:rPr>
          <w:noProof/>
        </w:rPr>
        <w:t>3</w:t>
      </w:r>
    </w:fldSimple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3DD7"/>
    <w:rsid w:val="000150FC"/>
    <w:rsid w:val="00051A98"/>
    <w:rsid w:val="000C1C9B"/>
    <w:rsid w:val="00161731"/>
    <w:rsid w:val="0018180B"/>
    <w:rsid w:val="001B64B8"/>
    <w:rsid w:val="00227B00"/>
    <w:rsid w:val="0024464E"/>
    <w:rsid w:val="0025058A"/>
    <w:rsid w:val="00276EFE"/>
    <w:rsid w:val="0032372F"/>
    <w:rsid w:val="00435F4B"/>
    <w:rsid w:val="004D313C"/>
    <w:rsid w:val="004E5FDF"/>
    <w:rsid w:val="004F11BB"/>
    <w:rsid w:val="00680279"/>
    <w:rsid w:val="006B5258"/>
    <w:rsid w:val="007165F2"/>
    <w:rsid w:val="00793855"/>
    <w:rsid w:val="007975F4"/>
    <w:rsid w:val="007F20C5"/>
    <w:rsid w:val="0083585A"/>
    <w:rsid w:val="008502B8"/>
    <w:rsid w:val="008801B8"/>
    <w:rsid w:val="00885607"/>
    <w:rsid w:val="00895EDF"/>
    <w:rsid w:val="008C7145"/>
    <w:rsid w:val="0096479C"/>
    <w:rsid w:val="0097419E"/>
    <w:rsid w:val="009A7B50"/>
    <w:rsid w:val="009D3DD7"/>
    <w:rsid w:val="009D5D59"/>
    <w:rsid w:val="00A32753"/>
    <w:rsid w:val="00A67D55"/>
    <w:rsid w:val="00A9014F"/>
    <w:rsid w:val="00A9600B"/>
    <w:rsid w:val="00AB141A"/>
    <w:rsid w:val="00AD79B5"/>
    <w:rsid w:val="00B0148D"/>
    <w:rsid w:val="00B47E46"/>
    <w:rsid w:val="00B94B41"/>
    <w:rsid w:val="00BE5098"/>
    <w:rsid w:val="00CA160F"/>
    <w:rsid w:val="00CB1B97"/>
    <w:rsid w:val="00D10D0B"/>
    <w:rsid w:val="00D34924"/>
    <w:rsid w:val="00D371E8"/>
    <w:rsid w:val="00DA4CFB"/>
    <w:rsid w:val="00E60A4D"/>
    <w:rsid w:val="00E9763B"/>
    <w:rsid w:val="00EA6ED2"/>
    <w:rsid w:val="00EB4E37"/>
    <w:rsid w:val="00EE4449"/>
    <w:rsid w:val="00F40979"/>
    <w:rsid w:val="00F7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  <w:rPr>
      <w:rFonts w:eastAsia="Times New Roman" w:cs="Calibri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b/>
      <w:bCs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йцук</cp:lastModifiedBy>
  <cp:revision>10</cp:revision>
  <cp:lastPrinted>2018-12-14T05:05:00Z</cp:lastPrinted>
  <dcterms:created xsi:type="dcterms:W3CDTF">2014-12-26T00:56:00Z</dcterms:created>
  <dcterms:modified xsi:type="dcterms:W3CDTF">2018-12-14T05:05:00Z</dcterms:modified>
</cp:coreProperties>
</file>