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DB" w:rsidRPr="00913C76" w:rsidRDefault="008775DB" w:rsidP="008775D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13C76">
        <w:rPr>
          <w:rFonts w:ascii="Times New Roman" w:eastAsia="Times New Roman" w:hAnsi="Times New Roman" w:cs="Times New Roman"/>
          <w:szCs w:val="24"/>
          <w:lang w:eastAsia="ru-RU"/>
        </w:rPr>
        <w:t>Общая характеристика: объем библиотечного фонда –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8502 </w:t>
      </w:r>
      <w:r w:rsidRPr="00913C76">
        <w:rPr>
          <w:rFonts w:ascii="Times New Roman" w:eastAsia="Times New Roman" w:hAnsi="Times New Roman" w:cs="Times New Roman"/>
          <w:szCs w:val="24"/>
          <w:lang w:eastAsia="ru-RU"/>
        </w:rPr>
        <w:t>единиц</w:t>
      </w:r>
      <w:r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Pr="00913C76">
        <w:rPr>
          <w:rFonts w:ascii="Times New Roman" w:eastAsia="Times New Roman" w:hAnsi="Times New Roman" w:cs="Times New Roman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13C7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13C76">
        <w:rPr>
          <w:rFonts w:ascii="Times New Roman" w:eastAsia="Times New Roman" w:hAnsi="Times New Roman" w:cs="Times New Roman"/>
          <w:szCs w:val="24"/>
          <w:lang w:eastAsia="ru-RU"/>
        </w:rPr>
        <w:t>книгообеспеченность</w:t>
      </w:r>
      <w:proofErr w:type="spellEnd"/>
      <w:r w:rsidRPr="00913C76">
        <w:rPr>
          <w:rFonts w:ascii="Times New Roman" w:eastAsia="Times New Roman" w:hAnsi="Times New Roman" w:cs="Times New Roman"/>
          <w:szCs w:val="24"/>
          <w:lang w:eastAsia="ru-RU"/>
        </w:rPr>
        <w:t xml:space="preserve"> – 100 процентов;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13C76">
        <w:rPr>
          <w:rFonts w:ascii="Times New Roman" w:eastAsia="Times New Roman" w:hAnsi="Times New Roman" w:cs="Times New Roman"/>
          <w:szCs w:val="24"/>
          <w:lang w:eastAsia="ru-RU"/>
        </w:rPr>
        <w:t>обращаемость –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6179 </w:t>
      </w:r>
      <w:r w:rsidRPr="00913C76">
        <w:rPr>
          <w:rFonts w:ascii="Times New Roman" w:eastAsia="Times New Roman" w:hAnsi="Times New Roman" w:cs="Times New Roman"/>
          <w:szCs w:val="24"/>
          <w:lang w:eastAsia="ru-RU"/>
        </w:rPr>
        <w:t>единиц в год;</w:t>
      </w:r>
    </w:p>
    <w:p w:rsidR="008775DB" w:rsidRPr="00913C76" w:rsidRDefault="008775DB" w:rsidP="008775D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13C76">
        <w:rPr>
          <w:rFonts w:ascii="Times New Roman" w:eastAsia="Times New Roman" w:hAnsi="Times New Roman" w:cs="Times New Roman"/>
          <w:szCs w:val="24"/>
          <w:lang w:eastAsia="ru-RU"/>
        </w:rPr>
        <w:t>объем учебного фонда –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7786 </w:t>
      </w:r>
      <w:r w:rsidRPr="00913C76">
        <w:rPr>
          <w:rFonts w:ascii="Times New Roman" w:eastAsia="Times New Roman" w:hAnsi="Times New Roman" w:cs="Times New Roman"/>
          <w:szCs w:val="24"/>
          <w:lang w:eastAsia="ru-RU"/>
        </w:rPr>
        <w:t>единиц.</w:t>
      </w:r>
    </w:p>
    <w:p w:rsidR="008775DB" w:rsidRPr="00374E90" w:rsidRDefault="008775DB" w:rsidP="008775D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13C76">
        <w:rPr>
          <w:rFonts w:ascii="Times New Roman" w:eastAsia="Times New Roman" w:hAnsi="Times New Roman" w:cs="Times New Roman"/>
          <w:szCs w:val="24"/>
          <w:lang w:eastAsia="ru-RU"/>
        </w:rPr>
        <w:t xml:space="preserve">Фонд библиотеки формируется за счет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средств </w:t>
      </w:r>
      <w:r w:rsidRPr="00913C76">
        <w:rPr>
          <w:rFonts w:ascii="Times New Roman" w:eastAsia="Times New Roman" w:hAnsi="Times New Roman" w:cs="Times New Roman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бюджета.</w:t>
      </w:r>
    </w:p>
    <w:p w:rsidR="008775DB" w:rsidRPr="00913C76" w:rsidRDefault="008775DB" w:rsidP="008775D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13C76">
        <w:rPr>
          <w:rFonts w:ascii="Times New Roman" w:eastAsia="Times New Roman" w:hAnsi="Times New Roman" w:cs="Times New Roman"/>
          <w:bCs/>
          <w:szCs w:val="24"/>
          <w:lang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4416"/>
        <w:gridCol w:w="1961"/>
        <w:gridCol w:w="2376"/>
      </w:tblGrid>
      <w:tr w:rsidR="008775DB" w:rsidRPr="00913C76" w:rsidTr="00AD1334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3C7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3C7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3C7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единиц в фонде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3C7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Сколько экземпляров выдавалось за год</w:t>
            </w:r>
          </w:p>
        </w:tc>
      </w:tr>
      <w:tr w:rsidR="008775DB" w:rsidRPr="00913C76" w:rsidTr="00AD133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3C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3C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7786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6853</w:t>
            </w:r>
          </w:p>
        </w:tc>
      </w:tr>
      <w:tr w:rsidR="008775DB" w:rsidRPr="00913C76" w:rsidTr="00AD133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3C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3C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</w:tr>
      <w:tr w:rsidR="008775DB" w:rsidRPr="00913C76" w:rsidTr="00AD133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3C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3C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716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551</w:t>
            </w:r>
          </w:p>
        </w:tc>
      </w:tr>
      <w:tr w:rsidR="008775DB" w:rsidRPr="00913C76" w:rsidTr="00AD133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3C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3C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Справочная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</w:tr>
      <w:tr w:rsidR="008775DB" w:rsidRPr="00913C76" w:rsidTr="00AD133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3C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3C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Языковедение, литературоведение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8775DB" w:rsidRPr="00913C76" w:rsidTr="00AD133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3C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913C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</w:tr>
      <w:tr w:rsidR="008775DB" w:rsidRPr="00913C76" w:rsidTr="00AD133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3C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3C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</w:tr>
      <w:tr w:rsidR="008775DB" w:rsidRPr="00913C76" w:rsidTr="00AD133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3C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3C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775DB" w:rsidRPr="00913C76" w:rsidRDefault="008775DB" w:rsidP="00AD13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</w:tr>
    </w:tbl>
    <w:p w:rsidR="008775DB" w:rsidRPr="00913C76" w:rsidRDefault="008775DB" w:rsidP="008775DB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913C76">
        <w:rPr>
          <w:rFonts w:ascii="Times New Roman" w:eastAsia="Times New Roman" w:hAnsi="Times New Roman" w:cs="Times New Roman"/>
          <w:szCs w:val="24"/>
          <w:lang w:eastAsia="ru-RU"/>
        </w:rPr>
        <w:t>Фонд библиотеки соответствует требованиям ФГОС, учебники фонда входят в федеральный перечень, утвержд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енный приказом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в 2018 году.</w:t>
      </w:r>
    </w:p>
    <w:p w:rsidR="008775DB" w:rsidRPr="00913C76" w:rsidRDefault="008775DB" w:rsidP="008775DB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913C76">
        <w:rPr>
          <w:rFonts w:ascii="Times New Roman" w:hAnsi="Times New Roman" w:cs="Times New Roman"/>
          <w:szCs w:val="24"/>
        </w:rPr>
        <w:t>В библиотеке имеются электрон</w:t>
      </w:r>
      <w:r>
        <w:rPr>
          <w:rFonts w:ascii="Times New Roman" w:hAnsi="Times New Roman" w:cs="Times New Roman"/>
          <w:szCs w:val="24"/>
        </w:rPr>
        <w:t xml:space="preserve">ные образовательные ресурсы – </w:t>
      </w:r>
      <w:r w:rsidRPr="00913C76">
        <w:rPr>
          <w:rFonts w:ascii="Times New Roman" w:hAnsi="Times New Roman" w:cs="Times New Roman"/>
          <w:szCs w:val="24"/>
        </w:rPr>
        <w:t xml:space="preserve">338 дисков; Средний уровень посещаемости библиотеки – </w:t>
      </w:r>
      <w:r>
        <w:rPr>
          <w:rFonts w:ascii="Times New Roman" w:hAnsi="Times New Roman" w:cs="Times New Roman"/>
          <w:szCs w:val="24"/>
        </w:rPr>
        <w:t>35</w:t>
      </w:r>
      <w:r w:rsidRPr="00913C76">
        <w:rPr>
          <w:rFonts w:ascii="Times New Roman" w:hAnsi="Times New Roman" w:cs="Times New Roman"/>
          <w:szCs w:val="24"/>
        </w:rPr>
        <w:t xml:space="preserve"> человек в день.</w:t>
      </w:r>
    </w:p>
    <w:p w:rsidR="008775DB" w:rsidRPr="00913C76" w:rsidRDefault="008775DB" w:rsidP="008775DB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913C76">
        <w:rPr>
          <w:rFonts w:ascii="Times New Roman" w:hAnsi="Times New Roman" w:cs="Times New Roman"/>
          <w:szCs w:val="24"/>
        </w:rPr>
        <w:t xml:space="preserve">Оснащенность библиотеки учебными пособиями </w:t>
      </w:r>
      <w:r>
        <w:rPr>
          <w:rFonts w:ascii="Times New Roman" w:hAnsi="Times New Roman" w:cs="Times New Roman"/>
          <w:szCs w:val="24"/>
        </w:rPr>
        <w:t>не</w:t>
      </w:r>
      <w:r w:rsidRPr="00913C76">
        <w:rPr>
          <w:rFonts w:ascii="Times New Roman" w:hAnsi="Times New Roman" w:cs="Times New Roman"/>
          <w:szCs w:val="24"/>
        </w:rPr>
        <w:t xml:space="preserve">достаточная. Отсутствует </w:t>
      </w:r>
      <w:r>
        <w:rPr>
          <w:rFonts w:ascii="Times New Roman" w:hAnsi="Times New Roman" w:cs="Times New Roman"/>
          <w:szCs w:val="24"/>
        </w:rPr>
        <w:t xml:space="preserve">электронное </w:t>
      </w:r>
      <w:proofErr w:type="spellStart"/>
      <w:r>
        <w:rPr>
          <w:rFonts w:ascii="Times New Roman" w:hAnsi="Times New Roman" w:cs="Times New Roman"/>
          <w:szCs w:val="24"/>
        </w:rPr>
        <w:t>оборудование</w:t>
      </w:r>
      <w:proofErr w:type="gramStart"/>
      <w:r>
        <w:rPr>
          <w:rFonts w:ascii="Times New Roman" w:hAnsi="Times New Roman" w:cs="Times New Roman"/>
          <w:szCs w:val="24"/>
        </w:rPr>
        <w:t>,</w:t>
      </w:r>
      <w:r w:rsidRPr="00913C76">
        <w:rPr>
          <w:rFonts w:ascii="Times New Roman" w:hAnsi="Times New Roman" w:cs="Times New Roman"/>
          <w:szCs w:val="24"/>
        </w:rPr>
        <w:t>ф</w:t>
      </w:r>
      <w:proofErr w:type="gramEnd"/>
      <w:r w:rsidRPr="00913C76">
        <w:rPr>
          <w:rFonts w:ascii="Times New Roman" w:hAnsi="Times New Roman" w:cs="Times New Roman"/>
          <w:szCs w:val="24"/>
        </w:rPr>
        <w:t>инансирование</w:t>
      </w:r>
      <w:proofErr w:type="spellEnd"/>
      <w:r w:rsidRPr="00913C76">
        <w:rPr>
          <w:rFonts w:ascii="Times New Roman" w:hAnsi="Times New Roman" w:cs="Times New Roman"/>
          <w:szCs w:val="24"/>
        </w:rPr>
        <w:t xml:space="preserve"> библиотеки на закупку периодических изданий и обновление фонда художественной литературы.</w:t>
      </w:r>
    </w:p>
    <w:p w:rsidR="00012E1A" w:rsidRDefault="00012E1A"/>
    <w:sectPr w:rsidR="00012E1A" w:rsidSect="0001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75DB"/>
    <w:rsid w:val="00012E1A"/>
    <w:rsid w:val="0087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DB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1</cp:revision>
  <dcterms:created xsi:type="dcterms:W3CDTF">2020-05-22T03:06:00Z</dcterms:created>
  <dcterms:modified xsi:type="dcterms:W3CDTF">2020-05-22T03:06:00Z</dcterms:modified>
</cp:coreProperties>
</file>