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D0" w:rsidRPr="00082DD0" w:rsidRDefault="00082DD0" w:rsidP="00082DD0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ЭОР, К 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КОТОРЫМ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082DD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ОБЕСПЕЧИВАЕТСЯ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ДОСТУП ОБУЧАЮЩИХСЯ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На основании  федерального закона РФ  "Об образовании в Российской Федерации" доступ обучающихся к электронным образовательным ресурсам осуществляется на основе </w:t>
      </w: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контентной</w:t>
      </w:r>
      <w:proofErr w:type="spell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фильтрации, что предотвращает получение школьниками информации </w:t>
      </w: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необразовательного</w:t>
      </w:r>
      <w:proofErr w:type="spell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характера.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Перечень электронных образовательных ресурсов, к которым </w:t>
      </w: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учающиеся</w:t>
      </w:r>
      <w:proofErr w:type="spell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имеют неограниченный доступ: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4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Федеральный портал «Российское образование»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5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Федеральный центр информационно-образовательных ресурсов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6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Единая коллекция ц</w:t>
        </w:r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и</w:t>
        </w:r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фровых образовательных ресурсов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7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Единое окно доступа к образовательным ресурсам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Образовательные ресурсы Интернета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8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http://www.step-into-the-future.ru/</w:t>
        </w:r>
      </w:hyperlink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 (программа «Шаг в будущее);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9" w:tgtFrame="_parent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http://www.iteach.ru</w:t>
        </w:r>
      </w:hyperlink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 (программа </w:t>
      </w: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Intel</w:t>
      </w:r>
      <w:proofErr w:type="spell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– «Обучение для будущего»);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10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http://www.eidos.ru</w:t>
        </w:r>
      </w:hyperlink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 (эвристические олимпиады дистанционного центра «</w:t>
      </w: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Эйдос</w:t>
      </w:r>
      <w:proofErr w:type="spell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»);</w:t>
      </w:r>
    </w:p>
    <w:p w:rsid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11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http://rsr-olymp.ru/</w:t>
        </w:r>
      </w:hyperlink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 - официальный сайт Всероссийских олимпиад школьников (нормативные документы, дистанционные олимпиады, анализ результатов и рекомендации);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fldChar w:fldCharType="begin"/>
      </w: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instrText xml:space="preserve"> HYPERLINK "http://www.chem.msu.su/rus/olimp" </w:instrText>
      </w: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fldChar w:fldCharType="separate"/>
      </w:r>
      <w:r w:rsidRPr="00082DD0">
        <w:rPr>
          <w:rFonts w:ascii="Times New Roman" w:hAnsi="Times New Roman" w:cs="Times New Roman"/>
          <w:color w:val="106D98"/>
          <w:sz w:val="28"/>
          <w:szCs w:val="28"/>
          <w:lang w:eastAsia="ru-RU"/>
        </w:rPr>
        <w:t>http://www.chem.msu.su/rus/olimp</w:t>
      </w: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fldChar w:fldCharType="end"/>
      </w: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 -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1997-2004г;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12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http://olimp.distant.ru/</w:t>
        </w:r>
      </w:hyperlink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 – Российская дистанционная олимпиада школьников по химии и Международная дистанционная олимпиада школьников по химии "</w:t>
      </w: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Интер-Химик-Юниор</w:t>
      </w:r>
      <w:proofErr w:type="spell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";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13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http://www.eidos.ru/olymp/chemistry/</w:t>
        </w:r>
      </w:hyperlink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 – Всероссийский дистанционный эвристические олимпиады по химии (положение, рекомендации, методические материалы);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14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http://olympiads.mccme.ru/turlom/</w:t>
        </w:r>
      </w:hyperlink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 – Ежегодный Турнир имени Ломоносова (творческая олимпиада для школьников, конкурсы, семинары;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15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http://www.step-into-the-future.ru/</w:t>
        </w:r>
      </w:hyperlink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 программа «Шаг в будущее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работ);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16" w:tgtFrame="_parent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http://www.iteach.ru</w:t>
        </w:r>
      </w:hyperlink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 - программа </w:t>
      </w: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Intel</w:t>
      </w:r>
      <w:proofErr w:type="spell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тренинги);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17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http://www.it-n.ru/</w:t>
        </w:r>
      </w:hyperlink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 - сетевое сообщество учителей химии «</w:t>
      </w: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Химоза</w:t>
      </w:r>
      <w:proofErr w:type="spell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» и сообщество учителей-исследователей «НОУ-ХАУ» (интересные материалы, конкурсы, форумы, методические рекомендации по организации исследовательской деятельности;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18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http://www.alhimik.ru</w:t>
        </w:r>
      </w:hyperlink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 - полезные советы, эффектные опыты, химические новости, виртуальный репетитор (сайт будет полезен как для учеников, так и для учителей);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19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http://dnttm.ru/</w:t>
        </w:r>
      </w:hyperlink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 – Дом научно-технического творчества молодежи </w:t>
      </w:r>
      <w:proofErr w:type="gram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г</w:t>
      </w:r>
      <w:proofErr w:type="gram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. Москва (</w:t>
      </w: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on-line</w:t>
      </w:r>
      <w:proofErr w:type="spell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 конференции, тренинги, обучения для творческих ребят по физике и химии);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20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http://www.redu.ru/</w:t>
        </w:r>
      </w:hyperlink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 – 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 </w:t>
      </w: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on-line</w:t>
      </w:r>
      <w:proofErr w:type="spell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);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21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http://chemistry-chemists.com/</w:t>
        </w:r>
      </w:hyperlink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 – «Химия и Химики» - форум журнала (эксперименты по химии, практическая химия, проблемы науки и образования, </w:t>
      </w:r>
      <w:hyperlink r:id="rId22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Сборники задач для подготовки к олимпиадам по химии</w:t>
        </w:r>
      </w:hyperlink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);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Российский общеобразовательный портал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23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http://www.school.edu.ru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Портал информационной поддержки Единого государственного экзамена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24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http://ege.edu.ru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Федеральный образовательный портал «Экономика. Социология. Менеджмент»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25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http://www.ecsocman.edu.ru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Федеральный правовой портал «Юридическая Россия»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26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http://www.law.edu.ru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Федеральный портал «Информационно-коммуникационные технологии в образовании»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27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http://www.ict.edu.ru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Российский портал открытого образования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28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http://www.openet.edu.ru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Федеральный портал «Дополнительное образование детей»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29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http://www.vidod.edu.ru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Конкурсы, олимпиады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Всероссийские дистанционные эвристические олимпиады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30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http://www.eidos.ru/olymp/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Всероссийский конкурс «Дистанционный учитель года»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31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http://eidos.ru/dist_teacher/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Всероссийский конкурс «Учитель года России»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32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http://teacher.org.ru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Олимпиады для школьников: информационный сайт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33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http://www.olimpiada.ru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Юность, наука, культура: Всероссийский открытый конкурс исследовательских и творческих работ учащихся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34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http://unk.future4you.ru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Инструментальные программные средства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Журнал «Компьютерные инструменты в образовании»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35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http://www.ipo.spb.ru/journal/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Информационный интегрированный продукт «КМ-ШКОЛА»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36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http://www.km-school.ru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Система программ для поддержки и автоматизации образовательного процесса «1С</w:t>
      </w:r>
      <w:proofErr w:type="gram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:О</w:t>
      </w:r>
      <w:proofErr w:type="gram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бразование»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37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http://edu.1c.ru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Автоматизированные информационно-аналитические системы для образовательных учреждений ИВЦ «Аверс»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38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http://www.iicavers.ru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Хронобус</w:t>
      </w:r>
      <w:proofErr w:type="spell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: системы для информатизации административной деятельности образовательных учреждений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39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http://www.chronobus.ru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Конструктор образовательных сайтов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40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http://edu.of.ru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Система дистанционного обучения «Прометей»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41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http://www.prometeus.ru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ГиперМетод</w:t>
      </w:r>
      <w:proofErr w:type="spell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»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42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http://www.learnware.ru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Системы дистанционного обучения </w:t>
      </w: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Competentum</w:t>
      </w:r>
      <w:proofErr w:type="spellEnd"/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43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http://www.competentum.ru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Система дистанционного обучения </w:t>
      </w: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WebTutor</w:t>
      </w:r>
      <w:proofErr w:type="spellEnd"/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44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http://www.websoft.ru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Энциклопедии, словари, справочники, каталоги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Портал ВСЕОБУЧ — все об образовании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45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http://www.edu-all.ru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Бизнес-словарь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46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http://www.businessvoc.ru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Большой энциклопедический и исторический словари </w:t>
      </w: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он-лайн</w:t>
      </w:r>
      <w:proofErr w:type="spellEnd"/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47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http://www.edic.ru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Мегаэнциклопедия</w:t>
      </w:r>
      <w:proofErr w:type="spell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портала «Кирилл и </w:t>
      </w: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Мефодий</w:t>
      </w:r>
      <w:proofErr w:type="spell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»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48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http://www.megabook.ru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Нобелевские лауреаты: биографические статьи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49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http://www.n-t.org/nl/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Рубрикон</w:t>
      </w:r>
      <w:proofErr w:type="spell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: энциклопедии, словари, справочники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50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http://www.rubricon.com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51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http://www.rambler.ru/dict/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Словари и энциклопедии </w:t>
      </w: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on-line</w:t>
      </w:r>
      <w:proofErr w:type="spell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Академик</w:t>
      </w:r>
      <w:proofErr w:type="gram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.р</w:t>
      </w:r>
      <w:proofErr w:type="gram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у</w:t>
      </w:r>
      <w:proofErr w:type="spellEnd"/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52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http://dic.academic.ru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lastRenderedPageBreak/>
        <w:t>Словари русского языка на портале «</w:t>
      </w: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Грамота</w:t>
      </w:r>
      <w:proofErr w:type="gram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.р</w:t>
      </w:r>
      <w:proofErr w:type="gram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у</w:t>
      </w:r>
      <w:proofErr w:type="spell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»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53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http://www.gramota.ru/slovari/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Толковый словарь живого великорусского языка В.И. Даля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54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http://vidahl.agava.ru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Энциклопедия «</w:t>
      </w: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Кругосвет</w:t>
      </w:r>
      <w:proofErr w:type="spell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»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55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http://www.krugosvet.ru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Энциклопедия «Природа науки. 200 законов мироздания»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56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http://www.elementy.ru/trefil/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Яндекс</w:t>
      </w:r>
      <w:proofErr w:type="gram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.С</w:t>
      </w:r>
      <w:proofErr w:type="gram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ловари</w:t>
      </w:r>
      <w:proofErr w:type="spellEnd"/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57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http://slovari.yandex.ru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Sokr.Ru</w:t>
      </w:r>
      <w:proofErr w:type="spell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: словарь сокращений русского языка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58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http://www.sokr.ru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Ресурсы для администрации и методистов образовательных учреждений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Газета «Управление школой»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59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http://upr.1september.ru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Журнал «Вестник образования России»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60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http://www.vestniknews.ru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Инновационная образовательная сеть «Эврика»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61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http://www.eurekanet.ru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Коллекция «Право в сфере образования» Российского общеобразовательного портала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62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http://zakon.edu.ru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Образовательный портал «Учеба»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63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http://www.ucheba.com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Практикум эффективного управления: библиотека по вопросам управления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64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http://edu.direktor.ru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Портал движения общественно активных школ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65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http://www.cs-network.ru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Профильное обучение в старшей школе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66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http://www.profile-edu.ru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lastRenderedPageBreak/>
        <w:t>Сетевые исследовательские лаборатории «Школа для всех»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67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http://www.setilab.ru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Сеть творческих учителей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68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http://www.it-n.ru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Школьные управляющие советы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69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http://www.boards-edu.ru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Ресурсы для дистанционных форм обучения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Интернет-школа «</w:t>
      </w: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Просвещение.ru</w:t>
      </w:r>
      <w:proofErr w:type="spellEnd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»</w:t>
      </w:r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70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http://www.internet-school.ru</w:t>
        </w:r>
      </w:hyperlink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Образовательный сайт </w:t>
      </w:r>
      <w:proofErr w:type="spellStart"/>
      <w:r w:rsidRPr="00082DD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TeachPro.ru</w:t>
      </w:r>
      <w:proofErr w:type="spellEnd"/>
    </w:p>
    <w:p w:rsidR="00082DD0" w:rsidRPr="00082DD0" w:rsidRDefault="00082DD0" w:rsidP="00082DD0">
      <w:pPr>
        <w:spacing w:line="360" w:lineRule="auto"/>
        <w:ind w:left="-851"/>
        <w:contextualSpacing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hyperlink r:id="rId71" w:tgtFrame="_blank" w:history="1">
        <w:r w:rsidRPr="00082DD0">
          <w:rPr>
            <w:rFonts w:ascii="Times New Roman" w:hAnsi="Times New Roman" w:cs="Times New Roman"/>
            <w:color w:val="106D98"/>
            <w:sz w:val="28"/>
            <w:szCs w:val="28"/>
            <w:lang w:eastAsia="ru-RU"/>
          </w:rPr>
          <w:t>http://www.teachpro.ru</w:t>
        </w:r>
      </w:hyperlink>
    </w:p>
    <w:p w:rsidR="00B1630A" w:rsidRPr="00082DD0" w:rsidRDefault="00B1630A" w:rsidP="00082DD0">
      <w:pPr>
        <w:spacing w:line="36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sectPr w:rsidR="00B1630A" w:rsidRPr="00082DD0" w:rsidSect="00B1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DD0"/>
    <w:rsid w:val="00082DD0"/>
    <w:rsid w:val="00B1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0A"/>
  </w:style>
  <w:style w:type="paragraph" w:styleId="1">
    <w:name w:val="heading 1"/>
    <w:basedOn w:val="a"/>
    <w:link w:val="10"/>
    <w:uiPriority w:val="9"/>
    <w:qFormat/>
    <w:rsid w:val="00082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DD0"/>
    <w:rPr>
      <w:b/>
      <w:bCs/>
    </w:rPr>
  </w:style>
  <w:style w:type="character" w:styleId="a5">
    <w:name w:val="Hyperlink"/>
    <w:basedOn w:val="a0"/>
    <w:uiPriority w:val="99"/>
    <w:semiHidden/>
    <w:unhideWhenUsed/>
    <w:rsid w:val="00082D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2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04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idos.ru/olymp/chemistry/" TargetMode="External"/><Relationship Id="rId18" Type="http://schemas.openxmlformats.org/officeDocument/2006/relationships/hyperlink" Target="http://www.alhimik.ru/" TargetMode="External"/><Relationship Id="rId26" Type="http://schemas.openxmlformats.org/officeDocument/2006/relationships/hyperlink" Target="http://www.law.edu.ru/" TargetMode="External"/><Relationship Id="rId39" Type="http://schemas.openxmlformats.org/officeDocument/2006/relationships/hyperlink" Target="http://www.chronobus.ru/" TargetMode="External"/><Relationship Id="rId21" Type="http://schemas.openxmlformats.org/officeDocument/2006/relationships/hyperlink" Target="http://chemistry-chemists.com/forum/viewtopic.php?f=6&amp;t=68" TargetMode="External"/><Relationship Id="rId34" Type="http://schemas.openxmlformats.org/officeDocument/2006/relationships/hyperlink" Target="http://unk.future4you.ru/" TargetMode="External"/><Relationship Id="rId42" Type="http://schemas.openxmlformats.org/officeDocument/2006/relationships/hyperlink" Target="http://www.learnware.ru/" TargetMode="External"/><Relationship Id="rId47" Type="http://schemas.openxmlformats.org/officeDocument/2006/relationships/hyperlink" Target="http://www.edic.ru/" TargetMode="External"/><Relationship Id="rId50" Type="http://schemas.openxmlformats.org/officeDocument/2006/relationships/hyperlink" Target="http://www.rubricon.com/" TargetMode="External"/><Relationship Id="rId55" Type="http://schemas.openxmlformats.org/officeDocument/2006/relationships/hyperlink" Target="http://www.krugosvet.ru/" TargetMode="External"/><Relationship Id="rId63" Type="http://schemas.openxmlformats.org/officeDocument/2006/relationships/hyperlink" Target="http://www.ucheba.com/" TargetMode="External"/><Relationship Id="rId68" Type="http://schemas.openxmlformats.org/officeDocument/2006/relationships/hyperlink" Target="http://www.it-n.ru/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www.teachpr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teach.ru/" TargetMode="External"/><Relationship Id="rId29" Type="http://schemas.openxmlformats.org/officeDocument/2006/relationships/hyperlink" Target="http://www.vidod.edu.ru/" TargetMode="External"/><Relationship Id="rId11" Type="http://schemas.openxmlformats.org/officeDocument/2006/relationships/hyperlink" Target="http://rsr-olymp.ru/" TargetMode="External"/><Relationship Id="rId24" Type="http://schemas.openxmlformats.org/officeDocument/2006/relationships/hyperlink" Target="http://ege.edu.ru/" TargetMode="External"/><Relationship Id="rId32" Type="http://schemas.openxmlformats.org/officeDocument/2006/relationships/hyperlink" Target="http://teacher.org.ru/" TargetMode="External"/><Relationship Id="rId37" Type="http://schemas.openxmlformats.org/officeDocument/2006/relationships/hyperlink" Target="http://edu.1c.ru/" TargetMode="External"/><Relationship Id="rId40" Type="http://schemas.openxmlformats.org/officeDocument/2006/relationships/hyperlink" Target="http://edu.of.ru/" TargetMode="External"/><Relationship Id="rId45" Type="http://schemas.openxmlformats.org/officeDocument/2006/relationships/hyperlink" Target="http://www.edu-all.ru/" TargetMode="External"/><Relationship Id="rId53" Type="http://schemas.openxmlformats.org/officeDocument/2006/relationships/hyperlink" Target="http://www.gramota.ru/slovari/" TargetMode="External"/><Relationship Id="rId58" Type="http://schemas.openxmlformats.org/officeDocument/2006/relationships/hyperlink" Target="http://www.sokr.ru/" TargetMode="External"/><Relationship Id="rId66" Type="http://schemas.openxmlformats.org/officeDocument/2006/relationships/hyperlink" Target="http://www.profile-edu.ru/" TargetMode="Externa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://www.step-into-the-future.ru/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hyperlink" Target="http://www.openet.edu.ru/" TargetMode="External"/><Relationship Id="rId36" Type="http://schemas.openxmlformats.org/officeDocument/2006/relationships/hyperlink" Target="http://www.km-school.ru/" TargetMode="External"/><Relationship Id="rId49" Type="http://schemas.openxmlformats.org/officeDocument/2006/relationships/hyperlink" Target="http://www.n-t.org/nl/" TargetMode="External"/><Relationship Id="rId57" Type="http://schemas.openxmlformats.org/officeDocument/2006/relationships/hyperlink" Target="http://slovari.yandex.ru/" TargetMode="External"/><Relationship Id="rId61" Type="http://schemas.openxmlformats.org/officeDocument/2006/relationships/hyperlink" Target="http://www.eurekanet.ru/" TargetMode="External"/><Relationship Id="rId10" Type="http://schemas.openxmlformats.org/officeDocument/2006/relationships/hyperlink" Target="http://www.eidos.ru/" TargetMode="External"/><Relationship Id="rId19" Type="http://schemas.openxmlformats.org/officeDocument/2006/relationships/hyperlink" Target="http://dnttm.ru/" TargetMode="External"/><Relationship Id="rId31" Type="http://schemas.openxmlformats.org/officeDocument/2006/relationships/hyperlink" Target="http://eidos.ru/dist_teacher/" TargetMode="External"/><Relationship Id="rId44" Type="http://schemas.openxmlformats.org/officeDocument/2006/relationships/hyperlink" Target="http://www.websoft.ru/" TargetMode="External"/><Relationship Id="rId52" Type="http://schemas.openxmlformats.org/officeDocument/2006/relationships/hyperlink" Target="http://dic.academic.ru/" TargetMode="External"/><Relationship Id="rId60" Type="http://schemas.openxmlformats.org/officeDocument/2006/relationships/hyperlink" Target="http://www.vestniknews.ru/" TargetMode="External"/><Relationship Id="rId65" Type="http://schemas.openxmlformats.org/officeDocument/2006/relationships/hyperlink" Target="http://www.cs-network.ru/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iteach.ru/" TargetMode="External"/><Relationship Id="rId14" Type="http://schemas.openxmlformats.org/officeDocument/2006/relationships/hyperlink" Target="http://olympiads.mccme.ru/turlom/" TargetMode="External"/><Relationship Id="rId22" Type="http://schemas.openxmlformats.org/officeDocument/2006/relationships/hyperlink" Target="http://chemistry-chemists.com/forum/viewtopic.php?f=6&amp;t=68&amp;start=0&amp;sid=8ff28a706493ecee4b6c5c19d67390d9" TargetMode="External"/><Relationship Id="rId27" Type="http://schemas.openxmlformats.org/officeDocument/2006/relationships/hyperlink" Target="http://www.ict.edu.ru/" TargetMode="External"/><Relationship Id="rId30" Type="http://schemas.openxmlformats.org/officeDocument/2006/relationships/hyperlink" Target="http://www.eidos.ru/olymp/" TargetMode="External"/><Relationship Id="rId35" Type="http://schemas.openxmlformats.org/officeDocument/2006/relationships/hyperlink" Target="http://www.ipo.spb.ru/journal/" TargetMode="External"/><Relationship Id="rId43" Type="http://schemas.openxmlformats.org/officeDocument/2006/relationships/hyperlink" Target="http://www.competentum.ru/" TargetMode="External"/><Relationship Id="rId48" Type="http://schemas.openxmlformats.org/officeDocument/2006/relationships/hyperlink" Target="http://www.megabook.ru/" TargetMode="External"/><Relationship Id="rId56" Type="http://schemas.openxmlformats.org/officeDocument/2006/relationships/hyperlink" Target="http://www.elementy.ru/trefil/" TargetMode="External"/><Relationship Id="rId64" Type="http://schemas.openxmlformats.org/officeDocument/2006/relationships/hyperlink" Target="http://edu.direktor.ru/" TargetMode="External"/><Relationship Id="rId69" Type="http://schemas.openxmlformats.org/officeDocument/2006/relationships/hyperlink" Target="http://www.boards-edu.ru/" TargetMode="External"/><Relationship Id="rId8" Type="http://schemas.openxmlformats.org/officeDocument/2006/relationships/hyperlink" Target="http://www.step-into-the-future.ru/" TargetMode="External"/><Relationship Id="rId51" Type="http://schemas.openxmlformats.org/officeDocument/2006/relationships/hyperlink" Target="http://www.rambler.ru/dict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olimp.distant.ru/" TargetMode="External"/><Relationship Id="rId17" Type="http://schemas.openxmlformats.org/officeDocument/2006/relationships/hyperlink" Target="http://www.it-n.ru/Board.aspx?cat_no=7913&amp;Tmpl=Themes&amp;BoardId=142840" TargetMode="External"/><Relationship Id="rId25" Type="http://schemas.openxmlformats.org/officeDocument/2006/relationships/hyperlink" Target="http://www.ecsocman.edu.ru/" TargetMode="External"/><Relationship Id="rId33" Type="http://schemas.openxmlformats.org/officeDocument/2006/relationships/hyperlink" Target="http://www.olimpiada.ru/" TargetMode="External"/><Relationship Id="rId38" Type="http://schemas.openxmlformats.org/officeDocument/2006/relationships/hyperlink" Target="http://www.iicavers.ru/" TargetMode="External"/><Relationship Id="rId46" Type="http://schemas.openxmlformats.org/officeDocument/2006/relationships/hyperlink" Target="http://www.businessvoc.ru/" TargetMode="External"/><Relationship Id="rId59" Type="http://schemas.openxmlformats.org/officeDocument/2006/relationships/hyperlink" Target="http://upr.1september.ru/" TargetMode="External"/><Relationship Id="rId67" Type="http://schemas.openxmlformats.org/officeDocument/2006/relationships/hyperlink" Target="http://www.setilab.ru/" TargetMode="External"/><Relationship Id="rId20" Type="http://schemas.openxmlformats.org/officeDocument/2006/relationships/hyperlink" Target="http://www.redu.ru/" TargetMode="External"/><Relationship Id="rId41" Type="http://schemas.openxmlformats.org/officeDocument/2006/relationships/hyperlink" Target="http://www.prometeus.ru/" TargetMode="External"/><Relationship Id="rId54" Type="http://schemas.openxmlformats.org/officeDocument/2006/relationships/hyperlink" Target="http://vidahl.agava.ru/" TargetMode="External"/><Relationship Id="rId62" Type="http://schemas.openxmlformats.org/officeDocument/2006/relationships/hyperlink" Target="http://zakon.edu.ru/" TargetMode="External"/><Relationship Id="rId70" Type="http://schemas.openxmlformats.org/officeDocument/2006/relationships/hyperlink" Target="http://www.internet-schoo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1577</Words>
  <Characters>8994</Characters>
  <Application>Microsoft Office Word</Application>
  <DocSecurity>0</DocSecurity>
  <Lines>74</Lines>
  <Paragraphs>21</Paragraphs>
  <ScaleCrop>false</ScaleCrop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2020-05-14T07:06:00Z</dcterms:created>
  <dcterms:modified xsi:type="dcterms:W3CDTF">2020-05-14T07:13:00Z</dcterms:modified>
</cp:coreProperties>
</file>